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CE0C43" w:rsidRDefault="00DD199C" w:rsidP="00DD199C">
      <w:pPr>
        <w:spacing w:line="360" w:lineRule="auto"/>
        <w:jc w:val="center"/>
        <w:rPr>
          <w:rFonts w:eastAsia="Calibri"/>
          <w:b/>
          <w:color w:val="000000"/>
          <w:sz w:val="28"/>
          <w:szCs w:val="28"/>
          <w:lang w:eastAsia="en-US"/>
        </w:rPr>
      </w:pPr>
      <w:r w:rsidRPr="00CE0C43">
        <w:rPr>
          <w:rFonts w:eastAsia="Calibri"/>
          <w:b/>
          <w:color w:val="000000"/>
          <w:sz w:val="28"/>
          <w:szCs w:val="28"/>
          <w:lang w:eastAsia="en-US"/>
        </w:rPr>
        <w:t>dla z</w:t>
      </w:r>
      <w:r w:rsidR="0056144A" w:rsidRPr="00CE0C43">
        <w:rPr>
          <w:rFonts w:eastAsia="Calibri"/>
          <w:b/>
          <w:color w:val="000000"/>
          <w:sz w:val="28"/>
          <w:szCs w:val="28"/>
          <w:lang w:eastAsia="en-US"/>
        </w:rPr>
        <w:t>amówieni</w:t>
      </w:r>
      <w:r w:rsidRPr="00CE0C43">
        <w:rPr>
          <w:rFonts w:eastAsia="Calibri"/>
          <w:b/>
          <w:color w:val="000000"/>
          <w:sz w:val="28"/>
          <w:szCs w:val="28"/>
          <w:lang w:eastAsia="en-US"/>
        </w:rPr>
        <w:t>a</w:t>
      </w:r>
      <w:r w:rsidR="0056144A" w:rsidRPr="00CE0C43">
        <w:rPr>
          <w:rFonts w:eastAsia="Calibri"/>
          <w:b/>
          <w:color w:val="000000"/>
          <w:sz w:val="28"/>
          <w:szCs w:val="28"/>
          <w:lang w:eastAsia="en-US"/>
        </w:rPr>
        <w:t xml:space="preserve"> </w:t>
      </w:r>
      <w:r w:rsidR="000122ED" w:rsidRPr="00CE0C43">
        <w:rPr>
          <w:rFonts w:eastAsia="Calibri"/>
          <w:b/>
          <w:color w:val="000000"/>
          <w:sz w:val="28"/>
          <w:szCs w:val="28"/>
          <w:lang w:eastAsia="en-US"/>
        </w:rPr>
        <w:t>objęte</w:t>
      </w:r>
      <w:r w:rsidRPr="00CE0C43">
        <w:rPr>
          <w:rFonts w:eastAsia="Calibri"/>
          <w:b/>
          <w:color w:val="000000"/>
          <w:sz w:val="28"/>
          <w:szCs w:val="28"/>
          <w:lang w:eastAsia="en-US"/>
        </w:rPr>
        <w:t>go</w:t>
      </w:r>
      <w:r w:rsidR="000122ED" w:rsidRPr="00CE0C43">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CE0C43">
        <w:rPr>
          <w:rFonts w:eastAsia="Calibri"/>
          <w:b/>
          <w:i/>
          <w:iCs/>
          <w:color w:val="000000"/>
          <w:sz w:val="28"/>
          <w:szCs w:val="28"/>
          <w:u w:val="single"/>
          <w:lang w:eastAsia="en-US"/>
        </w:rPr>
        <w:t>Regulaminu udzielania zamówień w Polskiej Grupie Górniczej S.A</w:t>
      </w:r>
      <w:r w:rsidRPr="00CE0C43">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37308E82"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95529471"/>
      <w:r w:rsidR="00FF1DAF">
        <w:rPr>
          <w:rFonts w:eastAsia="Calibri"/>
          <w:b/>
          <w:color w:val="000000"/>
          <w:sz w:val="28"/>
          <w:szCs w:val="28"/>
          <w:lang w:eastAsia="en-US"/>
        </w:rPr>
        <w:t>D</w:t>
      </w:r>
      <w:r w:rsidR="00F61CD8" w:rsidRPr="00F61CD8">
        <w:rPr>
          <w:rFonts w:eastAsia="Calibri"/>
          <w:b/>
          <w:color w:val="000000"/>
          <w:sz w:val="28"/>
          <w:szCs w:val="28"/>
          <w:lang w:eastAsia="en-US"/>
        </w:rPr>
        <w:t>ostawa dwóch samojezdnych urządzeń montażowych dla PGG S.A. Oddział KWK ROW Ruch Rydułtowy</w:t>
      </w:r>
    </w:p>
    <w:p w14:paraId="3DE14426" w14:textId="722F07E4"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F61CD8">
        <w:rPr>
          <w:rFonts w:eastAsia="Calibri"/>
          <w:b/>
          <w:color w:val="000000"/>
          <w:sz w:val="28"/>
          <w:szCs w:val="28"/>
          <w:lang w:eastAsia="en-US"/>
        </w:rPr>
        <w:t>502402354</w:t>
      </w:r>
    </w:p>
    <w:bookmarkEnd w:id="0"/>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615093CF" w:rsidR="00F13DFD" w:rsidRPr="00057162" w:rsidRDefault="001F7E08" w:rsidP="00866E98">
      <w:pPr>
        <w:spacing w:before="120" w:line="312" w:lineRule="auto"/>
        <w:jc w:val="center"/>
        <w:rPr>
          <w:rFonts w:eastAsia="Calibri"/>
          <w:color w:val="000000"/>
          <w:sz w:val="24"/>
          <w:szCs w:val="24"/>
          <w:lang w:eastAsia="en-US"/>
        </w:rPr>
      </w:pPr>
      <w:r w:rsidRPr="001F7E08">
        <w:rPr>
          <w:rFonts w:ascii="Tahoma" w:hAnsi="Tahoma" w:cs="Tahoma"/>
          <w:highlight w:val="yellow"/>
        </w:rPr>
        <w:t>Modyfikacja</w:t>
      </w:r>
      <w:r w:rsidR="00866E98">
        <w:rPr>
          <w:rFonts w:ascii="Tahoma" w:hAnsi="Tahoma" w:cs="Tahoma"/>
          <w:highlight w:val="yellow"/>
        </w:rPr>
        <w:t xml:space="preserve"> pismem o znakach</w:t>
      </w:r>
      <w:r w:rsidRPr="001F7E08">
        <w:rPr>
          <w:rFonts w:ascii="Tahoma" w:hAnsi="Tahoma" w:cs="Tahoma"/>
          <w:highlight w:val="yellow"/>
        </w:rPr>
        <w:t xml:space="preserve"> </w:t>
      </w:r>
      <w:r w:rsidRPr="001F7E08">
        <w:rPr>
          <w:rFonts w:ascii="Tahoma" w:hAnsi="Tahoma" w:cs="Tahoma"/>
          <w:highlight w:val="yellow"/>
        </w:rPr>
        <w:t>71/EZP/JK/502402354/10340</w:t>
      </w:r>
      <w:r w:rsidRPr="00866E98">
        <w:rPr>
          <w:rFonts w:ascii="Tahoma" w:hAnsi="Tahoma" w:cs="Tahoma"/>
          <w:highlight w:val="yellow"/>
        </w:rPr>
        <w:t>/25</w:t>
      </w:r>
      <w:r w:rsidR="00866E98" w:rsidRPr="00866E98">
        <w:rPr>
          <w:rFonts w:ascii="Tahoma" w:hAnsi="Tahoma" w:cs="Tahoma"/>
          <w:highlight w:val="yellow"/>
        </w:rPr>
        <w:t xml:space="preserve"> z dnia 24.04.2025 r.</w:t>
      </w:r>
    </w:p>
    <w:p w14:paraId="6529140C" w14:textId="6DB0D51C"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70F75A5C" w14:textId="40DDDDF7" w:rsidR="000236EB"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5775021" w:history="1">
            <w:r w:rsidR="000236EB" w:rsidRPr="00785913">
              <w:rPr>
                <w:rStyle w:val="Hipercze"/>
                <w:noProof/>
              </w:rPr>
              <w:t>Część I. Zamawiający:</w:t>
            </w:r>
            <w:r w:rsidR="000236EB">
              <w:rPr>
                <w:noProof/>
                <w:webHidden/>
              </w:rPr>
              <w:tab/>
            </w:r>
            <w:r w:rsidR="000236EB">
              <w:rPr>
                <w:noProof/>
                <w:webHidden/>
              </w:rPr>
              <w:fldChar w:fldCharType="begin"/>
            </w:r>
            <w:r w:rsidR="000236EB">
              <w:rPr>
                <w:noProof/>
                <w:webHidden/>
              </w:rPr>
              <w:instrText xml:space="preserve"> PAGEREF _Toc195775021 \h </w:instrText>
            </w:r>
            <w:r w:rsidR="000236EB">
              <w:rPr>
                <w:noProof/>
                <w:webHidden/>
              </w:rPr>
            </w:r>
            <w:r w:rsidR="000236EB">
              <w:rPr>
                <w:noProof/>
                <w:webHidden/>
              </w:rPr>
              <w:fldChar w:fldCharType="separate"/>
            </w:r>
            <w:r w:rsidR="009E211A">
              <w:rPr>
                <w:noProof/>
                <w:webHidden/>
              </w:rPr>
              <w:t>3</w:t>
            </w:r>
            <w:r w:rsidR="000236EB">
              <w:rPr>
                <w:noProof/>
                <w:webHidden/>
              </w:rPr>
              <w:fldChar w:fldCharType="end"/>
            </w:r>
          </w:hyperlink>
        </w:p>
        <w:p w14:paraId="5C525E07" w14:textId="25BF757C"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22" w:history="1">
            <w:r w:rsidRPr="00785913">
              <w:rPr>
                <w:rStyle w:val="Hipercze"/>
                <w:iCs/>
                <w:noProof/>
              </w:rPr>
              <w:t>Oddział  KWK ROW</w:t>
            </w:r>
            <w:r>
              <w:rPr>
                <w:noProof/>
                <w:webHidden/>
              </w:rPr>
              <w:tab/>
            </w:r>
            <w:r>
              <w:rPr>
                <w:noProof/>
                <w:webHidden/>
              </w:rPr>
              <w:fldChar w:fldCharType="begin"/>
            </w:r>
            <w:r>
              <w:rPr>
                <w:noProof/>
                <w:webHidden/>
              </w:rPr>
              <w:instrText xml:space="preserve"> PAGEREF _Toc195775022 \h </w:instrText>
            </w:r>
            <w:r>
              <w:rPr>
                <w:noProof/>
                <w:webHidden/>
              </w:rPr>
            </w:r>
            <w:r>
              <w:rPr>
                <w:noProof/>
                <w:webHidden/>
              </w:rPr>
              <w:fldChar w:fldCharType="separate"/>
            </w:r>
            <w:r w:rsidR="009E211A">
              <w:rPr>
                <w:noProof/>
                <w:webHidden/>
              </w:rPr>
              <w:t>3</w:t>
            </w:r>
            <w:r>
              <w:rPr>
                <w:noProof/>
                <w:webHidden/>
              </w:rPr>
              <w:fldChar w:fldCharType="end"/>
            </w:r>
          </w:hyperlink>
        </w:p>
        <w:p w14:paraId="5EEE0DE1" w14:textId="678AAA2B"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23" w:history="1">
            <w:r w:rsidRPr="00785913">
              <w:rPr>
                <w:rStyle w:val="Hipercze"/>
                <w:iCs/>
                <w:noProof/>
              </w:rPr>
              <w:t>ul. Jastrzębska 10</w:t>
            </w:r>
            <w:r>
              <w:rPr>
                <w:noProof/>
                <w:webHidden/>
              </w:rPr>
              <w:tab/>
            </w:r>
            <w:r>
              <w:rPr>
                <w:noProof/>
                <w:webHidden/>
              </w:rPr>
              <w:fldChar w:fldCharType="begin"/>
            </w:r>
            <w:r>
              <w:rPr>
                <w:noProof/>
                <w:webHidden/>
              </w:rPr>
              <w:instrText xml:space="preserve"> PAGEREF _Toc195775023 \h </w:instrText>
            </w:r>
            <w:r>
              <w:rPr>
                <w:noProof/>
                <w:webHidden/>
              </w:rPr>
            </w:r>
            <w:r>
              <w:rPr>
                <w:noProof/>
                <w:webHidden/>
              </w:rPr>
              <w:fldChar w:fldCharType="separate"/>
            </w:r>
            <w:r w:rsidR="009E211A">
              <w:rPr>
                <w:noProof/>
                <w:webHidden/>
              </w:rPr>
              <w:t>3</w:t>
            </w:r>
            <w:r>
              <w:rPr>
                <w:noProof/>
                <w:webHidden/>
              </w:rPr>
              <w:fldChar w:fldCharType="end"/>
            </w:r>
          </w:hyperlink>
        </w:p>
        <w:p w14:paraId="6D975AAF" w14:textId="5483C169"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24" w:history="1">
            <w:r w:rsidRPr="00785913">
              <w:rPr>
                <w:rStyle w:val="Hipercze"/>
                <w:iCs/>
                <w:noProof/>
              </w:rPr>
              <w:t>44-253 Rybnik</w:t>
            </w:r>
            <w:r>
              <w:rPr>
                <w:noProof/>
                <w:webHidden/>
              </w:rPr>
              <w:tab/>
            </w:r>
            <w:r>
              <w:rPr>
                <w:noProof/>
                <w:webHidden/>
              </w:rPr>
              <w:fldChar w:fldCharType="begin"/>
            </w:r>
            <w:r>
              <w:rPr>
                <w:noProof/>
                <w:webHidden/>
              </w:rPr>
              <w:instrText xml:space="preserve"> PAGEREF _Toc195775024 \h </w:instrText>
            </w:r>
            <w:r>
              <w:rPr>
                <w:noProof/>
                <w:webHidden/>
              </w:rPr>
            </w:r>
            <w:r>
              <w:rPr>
                <w:noProof/>
                <w:webHidden/>
              </w:rPr>
              <w:fldChar w:fldCharType="separate"/>
            </w:r>
            <w:r w:rsidR="009E211A">
              <w:rPr>
                <w:noProof/>
                <w:webHidden/>
              </w:rPr>
              <w:t>3</w:t>
            </w:r>
            <w:r>
              <w:rPr>
                <w:noProof/>
                <w:webHidden/>
              </w:rPr>
              <w:fldChar w:fldCharType="end"/>
            </w:r>
          </w:hyperlink>
        </w:p>
        <w:p w14:paraId="627EE5A1" w14:textId="54BEA6E8"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25" w:history="1">
            <w:r w:rsidRPr="00785913">
              <w:rPr>
                <w:rStyle w:val="Hipercze"/>
                <w:noProof/>
              </w:rPr>
              <w:t>Część II. Postępowanie</w:t>
            </w:r>
            <w:r>
              <w:rPr>
                <w:noProof/>
                <w:webHidden/>
              </w:rPr>
              <w:tab/>
            </w:r>
            <w:r>
              <w:rPr>
                <w:noProof/>
                <w:webHidden/>
              </w:rPr>
              <w:fldChar w:fldCharType="begin"/>
            </w:r>
            <w:r>
              <w:rPr>
                <w:noProof/>
                <w:webHidden/>
              </w:rPr>
              <w:instrText xml:space="preserve"> PAGEREF _Toc195775025 \h </w:instrText>
            </w:r>
            <w:r>
              <w:rPr>
                <w:noProof/>
                <w:webHidden/>
              </w:rPr>
            </w:r>
            <w:r>
              <w:rPr>
                <w:noProof/>
                <w:webHidden/>
              </w:rPr>
              <w:fldChar w:fldCharType="separate"/>
            </w:r>
            <w:r w:rsidR="009E211A">
              <w:rPr>
                <w:noProof/>
                <w:webHidden/>
              </w:rPr>
              <w:t>3</w:t>
            </w:r>
            <w:r>
              <w:rPr>
                <w:noProof/>
                <w:webHidden/>
              </w:rPr>
              <w:fldChar w:fldCharType="end"/>
            </w:r>
          </w:hyperlink>
        </w:p>
        <w:p w14:paraId="393C4DA5" w14:textId="2FDF80A5"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26" w:history="1">
            <w:r w:rsidRPr="00785913">
              <w:rPr>
                <w:rStyle w:val="Hipercze"/>
                <w:noProof/>
              </w:rPr>
              <w:t>Część III. Przedmiot zamówienia. Termin wykonania.</w:t>
            </w:r>
            <w:r>
              <w:rPr>
                <w:noProof/>
                <w:webHidden/>
              </w:rPr>
              <w:tab/>
            </w:r>
            <w:r>
              <w:rPr>
                <w:noProof/>
                <w:webHidden/>
              </w:rPr>
              <w:fldChar w:fldCharType="begin"/>
            </w:r>
            <w:r>
              <w:rPr>
                <w:noProof/>
                <w:webHidden/>
              </w:rPr>
              <w:instrText xml:space="preserve"> PAGEREF _Toc195775026 \h </w:instrText>
            </w:r>
            <w:r>
              <w:rPr>
                <w:noProof/>
                <w:webHidden/>
              </w:rPr>
            </w:r>
            <w:r>
              <w:rPr>
                <w:noProof/>
                <w:webHidden/>
              </w:rPr>
              <w:fldChar w:fldCharType="separate"/>
            </w:r>
            <w:r w:rsidR="009E211A">
              <w:rPr>
                <w:noProof/>
                <w:webHidden/>
              </w:rPr>
              <w:t>3</w:t>
            </w:r>
            <w:r>
              <w:rPr>
                <w:noProof/>
                <w:webHidden/>
              </w:rPr>
              <w:fldChar w:fldCharType="end"/>
            </w:r>
          </w:hyperlink>
        </w:p>
        <w:p w14:paraId="597B8BF4" w14:textId="2006DAB7"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27" w:history="1">
            <w:r w:rsidRPr="00785913">
              <w:rPr>
                <w:rStyle w:val="Hipercze"/>
                <w:noProof/>
              </w:rPr>
              <w:t>Część IV. Oferty częściowe</w:t>
            </w:r>
            <w:r>
              <w:rPr>
                <w:noProof/>
                <w:webHidden/>
              </w:rPr>
              <w:tab/>
            </w:r>
            <w:r>
              <w:rPr>
                <w:noProof/>
                <w:webHidden/>
              </w:rPr>
              <w:fldChar w:fldCharType="begin"/>
            </w:r>
            <w:r>
              <w:rPr>
                <w:noProof/>
                <w:webHidden/>
              </w:rPr>
              <w:instrText xml:space="preserve"> PAGEREF _Toc195775027 \h </w:instrText>
            </w:r>
            <w:r>
              <w:rPr>
                <w:noProof/>
                <w:webHidden/>
              </w:rPr>
            </w:r>
            <w:r>
              <w:rPr>
                <w:noProof/>
                <w:webHidden/>
              </w:rPr>
              <w:fldChar w:fldCharType="separate"/>
            </w:r>
            <w:r w:rsidR="009E211A">
              <w:rPr>
                <w:noProof/>
                <w:webHidden/>
              </w:rPr>
              <w:t>4</w:t>
            </w:r>
            <w:r>
              <w:rPr>
                <w:noProof/>
                <w:webHidden/>
              </w:rPr>
              <w:fldChar w:fldCharType="end"/>
            </w:r>
          </w:hyperlink>
        </w:p>
        <w:p w14:paraId="73B507BF" w14:textId="49C89D9F"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28" w:history="1">
            <w:r w:rsidRPr="00785913">
              <w:rPr>
                <w:rStyle w:val="Hipercze"/>
                <w:noProof/>
              </w:rPr>
              <w:t>Część V. Kwalifikacja podmiotowa Wykonawców</w:t>
            </w:r>
            <w:r>
              <w:rPr>
                <w:noProof/>
                <w:webHidden/>
              </w:rPr>
              <w:tab/>
            </w:r>
            <w:r>
              <w:rPr>
                <w:noProof/>
                <w:webHidden/>
              </w:rPr>
              <w:fldChar w:fldCharType="begin"/>
            </w:r>
            <w:r>
              <w:rPr>
                <w:noProof/>
                <w:webHidden/>
              </w:rPr>
              <w:instrText xml:space="preserve"> PAGEREF _Toc195775028 \h </w:instrText>
            </w:r>
            <w:r>
              <w:rPr>
                <w:noProof/>
                <w:webHidden/>
              </w:rPr>
            </w:r>
            <w:r>
              <w:rPr>
                <w:noProof/>
                <w:webHidden/>
              </w:rPr>
              <w:fldChar w:fldCharType="separate"/>
            </w:r>
            <w:r w:rsidR="009E211A">
              <w:rPr>
                <w:noProof/>
                <w:webHidden/>
              </w:rPr>
              <w:t>4</w:t>
            </w:r>
            <w:r>
              <w:rPr>
                <w:noProof/>
                <w:webHidden/>
              </w:rPr>
              <w:fldChar w:fldCharType="end"/>
            </w:r>
          </w:hyperlink>
        </w:p>
        <w:p w14:paraId="02F7311D" w14:textId="169C831A"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29" w:history="1">
            <w:r w:rsidRPr="00785913">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_Toc195775029 \h </w:instrText>
            </w:r>
            <w:r>
              <w:rPr>
                <w:noProof/>
                <w:webHidden/>
              </w:rPr>
            </w:r>
            <w:r>
              <w:rPr>
                <w:noProof/>
                <w:webHidden/>
              </w:rPr>
              <w:fldChar w:fldCharType="separate"/>
            </w:r>
            <w:r w:rsidR="009E211A">
              <w:rPr>
                <w:noProof/>
                <w:webHidden/>
              </w:rPr>
              <w:t>7</w:t>
            </w:r>
            <w:r>
              <w:rPr>
                <w:noProof/>
                <w:webHidden/>
              </w:rPr>
              <w:fldChar w:fldCharType="end"/>
            </w:r>
          </w:hyperlink>
        </w:p>
        <w:p w14:paraId="6023C96D" w14:textId="74975D6B"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30" w:history="1">
            <w:r w:rsidRPr="00785913">
              <w:rPr>
                <w:rStyle w:val="Hipercze"/>
                <w:noProof/>
              </w:rPr>
              <w:t>Część VII. Udostępnienie zasobów</w:t>
            </w:r>
            <w:r>
              <w:rPr>
                <w:noProof/>
                <w:webHidden/>
              </w:rPr>
              <w:tab/>
            </w:r>
            <w:r>
              <w:rPr>
                <w:noProof/>
                <w:webHidden/>
              </w:rPr>
              <w:fldChar w:fldCharType="begin"/>
            </w:r>
            <w:r>
              <w:rPr>
                <w:noProof/>
                <w:webHidden/>
              </w:rPr>
              <w:instrText xml:space="preserve"> PAGEREF _Toc195775030 \h </w:instrText>
            </w:r>
            <w:r>
              <w:rPr>
                <w:noProof/>
                <w:webHidden/>
              </w:rPr>
            </w:r>
            <w:r>
              <w:rPr>
                <w:noProof/>
                <w:webHidden/>
              </w:rPr>
              <w:fldChar w:fldCharType="separate"/>
            </w:r>
            <w:r w:rsidR="009E211A">
              <w:rPr>
                <w:noProof/>
                <w:webHidden/>
              </w:rPr>
              <w:t>7</w:t>
            </w:r>
            <w:r>
              <w:rPr>
                <w:noProof/>
                <w:webHidden/>
              </w:rPr>
              <w:fldChar w:fldCharType="end"/>
            </w:r>
          </w:hyperlink>
        </w:p>
        <w:p w14:paraId="57F334AA" w14:textId="6D3A2546"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31" w:history="1">
            <w:r w:rsidRPr="00785913">
              <w:rPr>
                <w:rStyle w:val="Hipercze"/>
                <w:noProof/>
              </w:rPr>
              <w:t>Część VIII. Podmiotowe środki dowodowe.</w:t>
            </w:r>
            <w:r>
              <w:rPr>
                <w:noProof/>
                <w:webHidden/>
              </w:rPr>
              <w:tab/>
            </w:r>
            <w:r>
              <w:rPr>
                <w:noProof/>
                <w:webHidden/>
              </w:rPr>
              <w:fldChar w:fldCharType="begin"/>
            </w:r>
            <w:r>
              <w:rPr>
                <w:noProof/>
                <w:webHidden/>
              </w:rPr>
              <w:instrText xml:space="preserve"> PAGEREF _Toc195775031 \h </w:instrText>
            </w:r>
            <w:r>
              <w:rPr>
                <w:noProof/>
                <w:webHidden/>
              </w:rPr>
            </w:r>
            <w:r>
              <w:rPr>
                <w:noProof/>
                <w:webHidden/>
              </w:rPr>
              <w:fldChar w:fldCharType="separate"/>
            </w:r>
            <w:r w:rsidR="009E211A">
              <w:rPr>
                <w:noProof/>
                <w:webHidden/>
              </w:rPr>
              <w:t>8</w:t>
            </w:r>
            <w:r>
              <w:rPr>
                <w:noProof/>
                <w:webHidden/>
              </w:rPr>
              <w:fldChar w:fldCharType="end"/>
            </w:r>
          </w:hyperlink>
        </w:p>
        <w:p w14:paraId="283834FA" w14:textId="37AFAB91"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32" w:history="1">
            <w:r w:rsidRPr="00785913">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_Toc195775032 \h </w:instrText>
            </w:r>
            <w:r>
              <w:rPr>
                <w:noProof/>
                <w:webHidden/>
              </w:rPr>
            </w:r>
            <w:r>
              <w:rPr>
                <w:noProof/>
                <w:webHidden/>
              </w:rPr>
              <w:fldChar w:fldCharType="separate"/>
            </w:r>
            <w:r w:rsidR="009E211A">
              <w:rPr>
                <w:noProof/>
                <w:webHidden/>
              </w:rPr>
              <w:t>11</w:t>
            </w:r>
            <w:r>
              <w:rPr>
                <w:noProof/>
                <w:webHidden/>
              </w:rPr>
              <w:fldChar w:fldCharType="end"/>
            </w:r>
          </w:hyperlink>
        </w:p>
        <w:p w14:paraId="0F551EC9" w14:textId="192AB13D"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33" w:history="1">
            <w:r w:rsidRPr="00785913">
              <w:rPr>
                <w:rStyle w:val="Hipercze"/>
                <w:noProof/>
              </w:rPr>
              <w:t>Część X. Podwykonawstwo</w:t>
            </w:r>
            <w:r>
              <w:rPr>
                <w:noProof/>
                <w:webHidden/>
              </w:rPr>
              <w:tab/>
            </w:r>
            <w:r>
              <w:rPr>
                <w:noProof/>
                <w:webHidden/>
              </w:rPr>
              <w:fldChar w:fldCharType="begin"/>
            </w:r>
            <w:r>
              <w:rPr>
                <w:noProof/>
                <w:webHidden/>
              </w:rPr>
              <w:instrText xml:space="preserve"> PAGEREF _Toc195775033 \h </w:instrText>
            </w:r>
            <w:r>
              <w:rPr>
                <w:noProof/>
                <w:webHidden/>
              </w:rPr>
            </w:r>
            <w:r>
              <w:rPr>
                <w:noProof/>
                <w:webHidden/>
              </w:rPr>
              <w:fldChar w:fldCharType="separate"/>
            </w:r>
            <w:r w:rsidR="009E211A">
              <w:rPr>
                <w:noProof/>
                <w:webHidden/>
              </w:rPr>
              <w:t>12</w:t>
            </w:r>
            <w:r>
              <w:rPr>
                <w:noProof/>
                <w:webHidden/>
              </w:rPr>
              <w:fldChar w:fldCharType="end"/>
            </w:r>
          </w:hyperlink>
        </w:p>
        <w:p w14:paraId="4F8AAED4" w14:textId="075E2550"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34" w:history="1">
            <w:r w:rsidRPr="00785913">
              <w:rPr>
                <w:rStyle w:val="Hipercze"/>
                <w:noProof/>
              </w:rPr>
              <w:t>Część XI. Wadium – nie dotyczy</w:t>
            </w:r>
            <w:r>
              <w:rPr>
                <w:noProof/>
                <w:webHidden/>
              </w:rPr>
              <w:tab/>
            </w:r>
            <w:r>
              <w:rPr>
                <w:noProof/>
                <w:webHidden/>
              </w:rPr>
              <w:fldChar w:fldCharType="begin"/>
            </w:r>
            <w:r>
              <w:rPr>
                <w:noProof/>
                <w:webHidden/>
              </w:rPr>
              <w:instrText xml:space="preserve"> PAGEREF _Toc195775034 \h </w:instrText>
            </w:r>
            <w:r>
              <w:rPr>
                <w:noProof/>
                <w:webHidden/>
              </w:rPr>
            </w:r>
            <w:r>
              <w:rPr>
                <w:noProof/>
                <w:webHidden/>
              </w:rPr>
              <w:fldChar w:fldCharType="separate"/>
            </w:r>
            <w:r w:rsidR="009E211A">
              <w:rPr>
                <w:noProof/>
                <w:webHidden/>
              </w:rPr>
              <w:t>12</w:t>
            </w:r>
            <w:r>
              <w:rPr>
                <w:noProof/>
                <w:webHidden/>
              </w:rPr>
              <w:fldChar w:fldCharType="end"/>
            </w:r>
          </w:hyperlink>
        </w:p>
        <w:p w14:paraId="1661E27F" w14:textId="00C93014"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35" w:history="1">
            <w:r w:rsidRPr="00785913">
              <w:rPr>
                <w:rStyle w:val="Hipercze"/>
                <w:noProof/>
              </w:rPr>
              <w:t>Część XII. Opis sposobu przygotowania oferty</w:t>
            </w:r>
            <w:r>
              <w:rPr>
                <w:noProof/>
                <w:webHidden/>
              </w:rPr>
              <w:tab/>
            </w:r>
            <w:r>
              <w:rPr>
                <w:noProof/>
                <w:webHidden/>
              </w:rPr>
              <w:fldChar w:fldCharType="begin"/>
            </w:r>
            <w:r>
              <w:rPr>
                <w:noProof/>
                <w:webHidden/>
              </w:rPr>
              <w:instrText xml:space="preserve"> PAGEREF _Toc195775035 \h </w:instrText>
            </w:r>
            <w:r>
              <w:rPr>
                <w:noProof/>
                <w:webHidden/>
              </w:rPr>
            </w:r>
            <w:r>
              <w:rPr>
                <w:noProof/>
                <w:webHidden/>
              </w:rPr>
              <w:fldChar w:fldCharType="separate"/>
            </w:r>
            <w:r w:rsidR="009E211A">
              <w:rPr>
                <w:noProof/>
                <w:webHidden/>
              </w:rPr>
              <w:t>12</w:t>
            </w:r>
            <w:r>
              <w:rPr>
                <w:noProof/>
                <w:webHidden/>
              </w:rPr>
              <w:fldChar w:fldCharType="end"/>
            </w:r>
          </w:hyperlink>
        </w:p>
        <w:p w14:paraId="443ACFB1" w14:textId="3AA70516"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36" w:history="1">
            <w:r w:rsidRPr="00785913">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_Toc195775036 \h </w:instrText>
            </w:r>
            <w:r>
              <w:rPr>
                <w:noProof/>
                <w:webHidden/>
              </w:rPr>
            </w:r>
            <w:r>
              <w:rPr>
                <w:noProof/>
                <w:webHidden/>
              </w:rPr>
              <w:fldChar w:fldCharType="separate"/>
            </w:r>
            <w:r w:rsidR="009E211A">
              <w:rPr>
                <w:noProof/>
                <w:webHidden/>
              </w:rPr>
              <w:t>14</w:t>
            </w:r>
            <w:r>
              <w:rPr>
                <w:noProof/>
                <w:webHidden/>
              </w:rPr>
              <w:fldChar w:fldCharType="end"/>
            </w:r>
          </w:hyperlink>
        </w:p>
        <w:p w14:paraId="1F3EA3ED" w14:textId="6A1D34EA"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37" w:history="1">
            <w:r w:rsidRPr="00785913">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_Toc195775037 \h </w:instrText>
            </w:r>
            <w:r>
              <w:rPr>
                <w:noProof/>
                <w:webHidden/>
              </w:rPr>
            </w:r>
            <w:r>
              <w:rPr>
                <w:noProof/>
                <w:webHidden/>
              </w:rPr>
              <w:fldChar w:fldCharType="separate"/>
            </w:r>
            <w:r w:rsidR="009E211A">
              <w:rPr>
                <w:noProof/>
                <w:webHidden/>
              </w:rPr>
              <w:t>14</w:t>
            </w:r>
            <w:r>
              <w:rPr>
                <w:noProof/>
                <w:webHidden/>
              </w:rPr>
              <w:fldChar w:fldCharType="end"/>
            </w:r>
          </w:hyperlink>
        </w:p>
        <w:p w14:paraId="412380C8" w14:textId="475ACD35"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38" w:history="1">
            <w:r w:rsidRPr="00785913">
              <w:rPr>
                <w:rStyle w:val="Hipercze"/>
                <w:noProof/>
              </w:rPr>
              <w:t>Część XV. Opis sposobu obliczenia ceny</w:t>
            </w:r>
            <w:r>
              <w:rPr>
                <w:noProof/>
                <w:webHidden/>
              </w:rPr>
              <w:tab/>
            </w:r>
            <w:r>
              <w:rPr>
                <w:noProof/>
                <w:webHidden/>
              </w:rPr>
              <w:fldChar w:fldCharType="begin"/>
            </w:r>
            <w:r>
              <w:rPr>
                <w:noProof/>
                <w:webHidden/>
              </w:rPr>
              <w:instrText xml:space="preserve"> PAGEREF _Toc195775038 \h </w:instrText>
            </w:r>
            <w:r>
              <w:rPr>
                <w:noProof/>
                <w:webHidden/>
              </w:rPr>
            </w:r>
            <w:r>
              <w:rPr>
                <w:noProof/>
                <w:webHidden/>
              </w:rPr>
              <w:fldChar w:fldCharType="separate"/>
            </w:r>
            <w:r w:rsidR="009E211A">
              <w:rPr>
                <w:noProof/>
                <w:webHidden/>
              </w:rPr>
              <w:t>14</w:t>
            </w:r>
            <w:r>
              <w:rPr>
                <w:noProof/>
                <w:webHidden/>
              </w:rPr>
              <w:fldChar w:fldCharType="end"/>
            </w:r>
          </w:hyperlink>
        </w:p>
        <w:p w14:paraId="0A104FA7" w14:textId="0A589EE9"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39" w:history="1">
            <w:r w:rsidRPr="00785913">
              <w:rPr>
                <w:rStyle w:val="Hipercze"/>
                <w:noProof/>
              </w:rPr>
              <w:t>Część XVI. Kryteria oceny ofert</w:t>
            </w:r>
            <w:r>
              <w:rPr>
                <w:noProof/>
                <w:webHidden/>
              </w:rPr>
              <w:tab/>
            </w:r>
            <w:r>
              <w:rPr>
                <w:noProof/>
                <w:webHidden/>
              </w:rPr>
              <w:fldChar w:fldCharType="begin"/>
            </w:r>
            <w:r>
              <w:rPr>
                <w:noProof/>
                <w:webHidden/>
              </w:rPr>
              <w:instrText xml:space="preserve"> PAGEREF _Toc195775039 \h </w:instrText>
            </w:r>
            <w:r>
              <w:rPr>
                <w:noProof/>
                <w:webHidden/>
              </w:rPr>
            </w:r>
            <w:r>
              <w:rPr>
                <w:noProof/>
                <w:webHidden/>
              </w:rPr>
              <w:fldChar w:fldCharType="separate"/>
            </w:r>
            <w:r w:rsidR="009E211A">
              <w:rPr>
                <w:noProof/>
                <w:webHidden/>
              </w:rPr>
              <w:t>14</w:t>
            </w:r>
            <w:r>
              <w:rPr>
                <w:noProof/>
                <w:webHidden/>
              </w:rPr>
              <w:fldChar w:fldCharType="end"/>
            </w:r>
          </w:hyperlink>
        </w:p>
        <w:p w14:paraId="2ECC68B9" w14:textId="7D731AC2"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40" w:history="1">
            <w:r w:rsidRPr="00785913">
              <w:rPr>
                <w:rStyle w:val="Hipercze"/>
                <w:noProof/>
              </w:rPr>
              <w:t>Część XVII. Aukcja elektroniczna</w:t>
            </w:r>
            <w:r>
              <w:rPr>
                <w:noProof/>
                <w:webHidden/>
              </w:rPr>
              <w:tab/>
            </w:r>
            <w:r>
              <w:rPr>
                <w:noProof/>
                <w:webHidden/>
              </w:rPr>
              <w:fldChar w:fldCharType="begin"/>
            </w:r>
            <w:r>
              <w:rPr>
                <w:noProof/>
                <w:webHidden/>
              </w:rPr>
              <w:instrText xml:space="preserve"> PAGEREF _Toc195775040 \h </w:instrText>
            </w:r>
            <w:r>
              <w:rPr>
                <w:noProof/>
                <w:webHidden/>
              </w:rPr>
            </w:r>
            <w:r>
              <w:rPr>
                <w:noProof/>
                <w:webHidden/>
              </w:rPr>
              <w:fldChar w:fldCharType="separate"/>
            </w:r>
            <w:r w:rsidR="009E211A">
              <w:rPr>
                <w:noProof/>
                <w:webHidden/>
              </w:rPr>
              <w:t>15</w:t>
            </w:r>
            <w:r>
              <w:rPr>
                <w:noProof/>
                <w:webHidden/>
              </w:rPr>
              <w:fldChar w:fldCharType="end"/>
            </w:r>
          </w:hyperlink>
        </w:p>
        <w:p w14:paraId="72DA5DBE" w14:textId="141F11EE"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41" w:history="1">
            <w:r w:rsidRPr="00785913">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_Toc195775041 \h </w:instrText>
            </w:r>
            <w:r>
              <w:rPr>
                <w:noProof/>
                <w:webHidden/>
              </w:rPr>
            </w:r>
            <w:r>
              <w:rPr>
                <w:noProof/>
                <w:webHidden/>
              </w:rPr>
              <w:fldChar w:fldCharType="separate"/>
            </w:r>
            <w:r w:rsidR="009E211A">
              <w:rPr>
                <w:noProof/>
                <w:webHidden/>
              </w:rPr>
              <w:t>18</w:t>
            </w:r>
            <w:r>
              <w:rPr>
                <w:noProof/>
                <w:webHidden/>
              </w:rPr>
              <w:fldChar w:fldCharType="end"/>
            </w:r>
          </w:hyperlink>
        </w:p>
        <w:p w14:paraId="3E4B2860" w14:textId="160039A9"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42" w:history="1">
            <w:r w:rsidRPr="00785913">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_Toc195775042 \h </w:instrText>
            </w:r>
            <w:r>
              <w:rPr>
                <w:noProof/>
                <w:webHidden/>
              </w:rPr>
            </w:r>
            <w:r>
              <w:rPr>
                <w:noProof/>
                <w:webHidden/>
              </w:rPr>
              <w:fldChar w:fldCharType="separate"/>
            </w:r>
            <w:r w:rsidR="009E211A">
              <w:rPr>
                <w:noProof/>
                <w:webHidden/>
              </w:rPr>
              <w:t>18</w:t>
            </w:r>
            <w:r>
              <w:rPr>
                <w:noProof/>
                <w:webHidden/>
              </w:rPr>
              <w:fldChar w:fldCharType="end"/>
            </w:r>
          </w:hyperlink>
        </w:p>
        <w:p w14:paraId="6458C982" w14:textId="182C1D42"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43" w:history="1">
            <w:r w:rsidRPr="00785913">
              <w:rPr>
                <w:rStyle w:val="Hipercze"/>
                <w:noProof/>
              </w:rPr>
              <w:t>Część XX. Istotne postanowienia umowy</w:t>
            </w:r>
            <w:r>
              <w:rPr>
                <w:noProof/>
                <w:webHidden/>
              </w:rPr>
              <w:tab/>
            </w:r>
            <w:r>
              <w:rPr>
                <w:noProof/>
                <w:webHidden/>
              </w:rPr>
              <w:fldChar w:fldCharType="begin"/>
            </w:r>
            <w:r>
              <w:rPr>
                <w:noProof/>
                <w:webHidden/>
              </w:rPr>
              <w:instrText xml:space="preserve"> PAGEREF _Toc195775043 \h </w:instrText>
            </w:r>
            <w:r>
              <w:rPr>
                <w:noProof/>
                <w:webHidden/>
              </w:rPr>
            </w:r>
            <w:r>
              <w:rPr>
                <w:noProof/>
                <w:webHidden/>
              </w:rPr>
              <w:fldChar w:fldCharType="separate"/>
            </w:r>
            <w:r w:rsidR="009E211A">
              <w:rPr>
                <w:noProof/>
                <w:webHidden/>
              </w:rPr>
              <w:t>18</w:t>
            </w:r>
            <w:r>
              <w:rPr>
                <w:noProof/>
                <w:webHidden/>
              </w:rPr>
              <w:fldChar w:fldCharType="end"/>
            </w:r>
          </w:hyperlink>
        </w:p>
        <w:p w14:paraId="3D3769E0" w14:textId="7E3897BF"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44" w:history="1">
            <w:r w:rsidRPr="00785913">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_Toc195775044 \h </w:instrText>
            </w:r>
            <w:r>
              <w:rPr>
                <w:noProof/>
                <w:webHidden/>
              </w:rPr>
            </w:r>
            <w:r>
              <w:rPr>
                <w:noProof/>
                <w:webHidden/>
              </w:rPr>
              <w:fldChar w:fldCharType="separate"/>
            </w:r>
            <w:r w:rsidR="009E211A">
              <w:rPr>
                <w:noProof/>
                <w:webHidden/>
              </w:rPr>
              <w:t>18</w:t>
            </w:r>
            <w:r>
              <w:rPr>
                <w:noProof/>
                <w:webHidden/>
              </w:rPr>
              <w:fldChar w:fldCharType="end"/>
            </w:r>
          </w:hyperlink>
        </w:p>
        <w:p w14:paraId="11E59490" w14:textId="2FEE59D0"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45" w:history="1">
            <w:r w:rsidRPr="00785913">
              <w:rPr>
                <w:rStyle w:val="Hipercze"/>
                <w:noProof/>
              </w:rPr>
              <w:t>Część XXII. Pouczenie o środkach ochrony prawnej.</w:t>
            </w:r>
            <w:r>
              <w:rPr>
                <w:noProof/>
                <w:webHidden/>
              </w:rPr>
              <w:tab/>
            </w:r>
            <w:r>
              <w:rPr>
                <w:noProof/>
                <w:webHidden/>
              </w:rPr>
              <w:fldChar w:fldCharType="begin"/>
            </w:r>
            <w:r>
              <w:rPr>
                <w:noProof/>
                <w:webHidden/>
              </w:rPr>
              <w:instrText xml:space="preserve"> PAGEREF _Toc195775045 \h </w:instrText>
            </w:r>
            <w:r>
              <w:rPr>
                <w:noProof/>
                <w:webHidden/>
              </w:rPr>
            </w:r>
            <w:r>
              <w:rPr>
                <w:noProof/>
                <w:webHidden/>
              </w:rPr>
              <w:fldChar w:fldCharType="separate"/>
            </w:r>
            <w:r w:rsidR="009E211A">
              <w:rPr>
                <w:noProof/>
                <w:webHidden/>
              </w:rPr>
              <w:t>18</w:t>
            </w:r>
            <w:r>
              <w:rPr>
                <w:noProof/>
                <w:webHidden/>
              </w:rPr>
              <w:fldChar w:fldCharType="end"/>
            </w:r>
          </w:hyperlink>
        </w:p>
        <w:p w14:paraId="2F811827" w14:textId="0277A131"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46" w:history="1">
            <w:r w:rsidRPr="00785913">
              <w:rPr>
                <w:rStyle w:val="Hipercze"/>
                <w:noProof/>
              </w:rPr>
              <w:t>Wykaz załączników</w:t>
            </w:r>
            <w:r>
              <w:rPr>
                <w:noProof/>
                <w:webHidden/>
              </w:rPr>
              <w:tab/>
            </w:r>
            <w:r>
              <w:rPr>
                <w:noProof/>
                <w:webHidden/>
              </w:rPr>
              <w:fldChar w:fldCharType="begin"/>
            </w:r>
            <w:r>
              <w:rPr>
                <w:noProof/>
                <w:webHidden/>
              </w:rPr>
              <w:instrText xml:space="preserve"> PAGEREF _Toc195775046 \h </w:instrText>
            </w:r>
            <w:r>
              <w:rPr>
                <w:noProof/>
                <w:webHidden/>
              </w:rPr>
            </w:r>
            <w:r>
              <w:rPr>
                <w:noProof/>
                <w:webHidden/>
              </w:rPr>
              <w:fldChar w:fldCharType="separate"/>
            </w:r>
            <w:r w:rsidR="009E211A">
              <w:rPr>
                <w:noProof/>
                <w:webHidden/>
              </w:rPr>
              <w:t>18</w:t>
            </w:r>
            <w:r>
              <w:rPr>
                <w:noProof/>
                <w:webHidden/>
              </w:rPr>
              <w:fldChar w:fldCharType="end"/>
            </w:r>
          </w:hyperlink>
        </w:p>
        <w:p w14:paraId="068860B8" w14:textId="4A0E5183" w:rsidR="000236EB" w:rsidRDefault="000236EB">
          <w:pPr>
            <w:pStyle w:val="Spistreci1"/>
            <w:rPr>
              <w:rFonts w:asciiTheme="minorHAnsi" w:eastAsiaTheme="minorEastAsia" w:hAnsiTheme="minorHAnsi" w:cstheme="minorBidi"/>
              <w:noProof/>
              <w:kern w:val="2"/>
              <w:sz w:val="24"/>
              <w:szCs w:val="24"/>
              <w14:ligatures w14:val="standardContextual"/>
            </w:rPr>
          </w:pPr>
          <w:hyperlink w:anchor="_Toc195775047" w:history="1">
            <w:r w:rsidRPr="00785913">
              <w:rPr>
                <w:rStyle w:val="Hipercze"/>
                <w:b/>
                <w:noProof/>
              </w:rPr>
              <w:t>Protokół kompletności dostawy (</w:t>
            </w:r>
            <w:r w:rsidRPr="00785913">
              <w:rPr>
                <w:rStyle w:val="Hipercze"/>
                <w:b/>
                <w:i/>
                <w:iCs/>
                <w:noProof/>
              </w:rPr>
              <w:t>wzór</w:t>
            </w:r>
            <w:r w:rsidRPr="00785913">
              <w:rPr>
                <w:rStyle w:val="Hipercze"/>
                <w:b/>
                <w:noProof/>
              </w:rPr>
              <w:t>)</w:t>
            </w:r>
            <w:r>
              <w:rPr>
                <w:noProof/>
                <w:webHidden/>
              </w:rPr>
              <w:tab/>
            </w:r>
            <w:r>
              <w:rPr>
                <w:noProof/>
                <w:webHidden/>
              </w:rPr>
              <w:fldChar w:fldCharType="begin"/>
            </w:r>
            <w:r>
              <w:rPr>
                <w:noProof/>
                <w:webHidden/>
              </w:rPr>
              <w:instrText xml:space="preserve"> PAGEREF _Toc195775047 \h </w:instrText>
            </w:r>
            <w:r>
              <w:rPr>
                <w:noProof/>
                <w:webHidden/>
              </w:rPr>
            </w:r>
            <w:r>
              <w:rPr>
                <w:noProof/>
                <w:webHidden/>
              </w:rPr>
              <w:fldChar w:fldCharType="separate"/>
            </w:r>
            <w:r w:rsidR="009E211A">
              <w:rPr>
                <w:noProof/>
                <w:webHidden/>
              </w:rPr>
              <w:t>64</w:t>
            </w:r>
            <w:r>
              <w:rPr>
                <w:noProof/>
                <w:webHidden/>
              </w:rPr>
              <w:fldChar w:fldCharType="end"/>
            </w:r>
          </w:hyperlink>
        </w:p>
        <w:p w14:paraId="0F395070" w14:textId="38F33070"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40DB4">
      <w:pPr>
        <w:pStyle w:val="Nagwek1"/>
        <w:shd w:val="clear" w:color="auto" w:fill="E7E6E6" w:themeFill="background2"/>
        <w:spacing w:before="0"/>
        <w:jc w:val="both"/>
        <w:rPr>
          <w:rFonts w:ascii="Times New Roman" w:hAnsi="Times New Roman" w:cs="Times New Roman"/>
          <w:color w:val="auto"/>
          <w:sz w:val="24"/>
          <w:szCs w:val="24"/>
        </w:rPr>
      </w:pPr>
      <w:bookmarkStart w:id="1" w:name="_Toc106095837"/>
      <w:bookmarkStart w:id="2" w:name="_Toc106096381"/>
      <w:bookmarkStart w:id="3" w:name="_Toc19577502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040DB4">
      <w:pPr>
        <w:jc w:val="both"/>
        <w:rPr>
          <w:b/>
          <w:bCs/>
          <w:sz w:val="24"/>
          <w:szCs w:val="24"/>
        </w:rPr>
      </w:pPr>
      <w:r w:rsidRPr="00057162">
        <w:rPr>
          <w:b/>
          <w:bCs/>
          <w:sz w:val="24"/>
          <w:szCs w:val="24"/>
        </w:rPr>
        <w:t>Polska Grupa Górnicza S.A.</w:t>
      </w:r>
    </w:p>
    <w:p w14:paraId="287041E1" w14:textId="17788186" w:rsidR="00F13DFD" w:rsidRPr="00057162" w:rsidRDefault="00F13DFD" w:rsidP="00040DB4">
      <w:pPr>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040DB4">
      <w:pPr>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040DB4">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040DB4">
      <w:pPr>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040DB4">
      <w:pPr>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604E6DEC" w:rsidR="00F13DFD" w:rsidRPr="00057162" w:rsidRDefault="00F13DFD" w:rsidP="00040DB4">
      <w:pPr>
        <w:jc w:val="both"/>
        <w:rPr>
          <w:sz w:val="24"/>
          <w:szCs w:val="24"/>
          <w:vertAlign w:val="superscript"/>
        </w:rPr>
      </w:pPr>
      <w:r w:rsidRPr="00057162">
        <w:rPr>
          <w:sz w:val="24"/>
          <w:szCs w:val="24"/>
        </w:rPr>
        <w:t>Godziny pracy: od poniedziałku do piątku od 6</w:t>
      </w:r>
      <w:r w:rsidR="00F61CD8">
        <w:rPr>
          <w:sz w:val="24"/>
          <w:szCs w:val="24"/>
          <w:vertAlign w:val="superscript"/>
        </w:rPr>
        <w:t>0</w:t>
      </w:r>
      <w:r w:rsidRPr="00057162">
        <w:rPr>
          <w:sz w:val="24"/>
          <w:szCs w:val="24"/>
          <w:vertAlign w:val="superscript"/>
        </w:rPr>
        <w:t>0</w:t>
      </w:r>
      <w:r w:rsidRPr="00057162">
        <w:rPr>
          <w:sz w:val="24"/>
          <w:szCs w:val="24"/>
        </w:rPr>
        <w:t xml:space="preserve"> do 14</w:t>
      </w:r>
      <w:r w:rsidR="00F61CD8">
        <w:rPr>
          <w:sz w:val="24"/>
          <w:szCs w:val="24"/>
          <w:vertAlign w:val="superscript"/>
        </w:rPr>
        <w:t>0</w:t>
      </w:r>
      <w:r w:rsidRPr="00057162">
        <w:rPr>
          <w:sz w:val="24"/>
          <w:szCs w:val="24"/>
          <w:vertAlign w:val="superscript"/>
        </w:rPr>
        <w:t>0</w:t>
      </w:r>
    </w:p>
    <w:p w14:paraId="31E0534D" w14:textId="77777777" w:rsidR="00F61CD8" w:rsidRPr="00F61CD8" w:rsidRDefault="00F61CD8" w:rsidP="00040DB4">
      <w:pPr>
        <w:pStyle w:val="Nagwek1"/>
        <w:shd w:val="clear" w:color="auto" w:fill="E7E6E6" w:themeFill="background2"/>
        <w:spacing w:before="0"/>
        <w:jc w:val="both"/>
        <w:rPr>
          <w:rFonts w:ascii="Times New Roman" w:eastAsia="Times New Roman" w:hAnsi="Times New Roman" w:cs="Times New Roman"/>
          <w:b w:val="0"/>
          <w:iCs/>
          <w:color w:val="auto"/>
          <w:sz w:val="24"/>
          <w:szCs w:val="24"/>
        </w:rPr>
      </w:pPr>
      <w:bookmarkStart w:id="5" w:name="_Toc195775022"/>
      <w:bookmarkStart w:id="6" w:name="_Toc106095838"/>
      <w:bookmarkStart w:id="7" w:name="_Toc106096382"/>
      <w:r w:rsidRPr="00F61CD8">
        <w:rPr>
          <w:rFonts w:ascii="Times New Roman" w:eastAsia="Times New Roman" w:hAnsi="Times New Roman" w:cs="Times New Roman"/>
          <w:b w:val="0"/>
          <w:iCs/>
          <w:color w:val="auto"/>
          <w:sz w:val="24"/>
          <w:szCs w:val="24"/>
        </w:rPr>
        <w:t>Oddział  KWK ROW</w:t>
      </w:r>
      <w:bookmarkEnd w:id="5"/>
    </w:p>
    <w:p w14:paraId="05E86C2B" w14:textId="77777777" w:rsidR="00F61CD8" w:rsidRPr="00F61CD8" w:rsidRDefault="00F61CD8" w:rsidP="00040DB4">
      <w:pPr>
        <w:pStyle w:val="Nagwek1"/>
        <w:shd w:val="clear" w:color="auto" w:fill="E7E6E6" w:themeFill="background2"/>
        <w:spacing w:before="0"/>
        <w:jc w:val="both"/>
        <w:rPr>
          <w:rFonts w:ascii="Times New Roman" w:eastAsia="Times New Roman" w:hAnsi="Times New Roman" w:cs="Times New Roman"/>
          <w:b w:val="0"/>
          <w:iCs/>
          <w:color w:val="auto"/>
          <w:sz w:val="24"/>
          <w:szCs w:val="24"/>
        </w:rPr>
      </w:pPr>
      <w:bookmarkStart w:id="8" w:name="_Toc195775023"/>
      <w:r w:rsidRPr="00F61CD8">
        <w:rPr>
          <w:rFonts w:ascii="Times New Roman" w:eastAsia="Times New Roman" w:hAnsi="Times New Roman" w:cs="Times New Roman"/>
          <w:b w:val="0"/>
          <w:iCs/>
          <w:color w:val="auto"/>
          <w:sz w:val="24"/>
          <w:szCs w:val="24"/>
        </w:rPr>
        <w:t>ul. Jastrzębska 10</w:t>
      </w:r>
      <w:bookmarkEnd w:id="8"/>
    </w:p>
    <w:p w14:paraId="712F00CF" w14:textId="77777777" w:rsidR="00607D79" w:rsidRDefault="00F61CD8" w:rsidP="00040DB4">
      <w:pPr>
        <w:pStyle w:val="Nagwek1"/>
        <w:shd w:val="clear" w:color="auto" w:fill="E7E6E6" w:themeFill="background2"/>
        <w:spacing w:before="0"/>
        <w:jc w:val="both"/>
        <w:rPr>
          <w:rFonts w:ascii="Times New Roman" w:eastAsia="Times New Roman" w:hAnsi="Times New Roman" w:cs="Times New Roman"/>
          <w:b w:val="0"/>
          <w:iCs/>
          <w:color w:val="auto"/>
          <w:sz w:val="24"/>
          <w:szCs w:val="24"/>
        </w:rPr>
      </w:pPr>
      <w:bookmarkStart w:id="9" w:name="_Toc195775024"/>
      <w:r w:rsidRPr="00F61CD8">
        <w:rPr>
          <w:rFonts w:ascii="Times New Roman" w:eastAsia="Times New Roman" w:hAnsi="Times New Roman" w:cs="Times New Roman"/>
          <w:b w:val="0"/>
          <w:iCs/>
          <w:color w:val="auto"/>
          <w:sz w:val="24"/>
          <w:szCs w:val="24"/>
        </w:rPr>
        <w:t>44-253 Rybnik</w:t>
      </w:r>
      <w:bookmarkEnd w:id="9"/>
    </w:p>
    <w:p w14:paraId="1008138C" w14:textId="66735273" w:rsidR="00F13DFD" w:rsidRPr="00057162" w:rsidRDefault="0056144A" w:rsidP="00040DB4">
      <w:pPr>
        <w:pStyle w:val="Nagwek1"/>
        <w:shd w:val="clear" w:color="auto" w:fill="E7E6E6" w:themeFill="background2"/>
        <w:spacing w:before="0"/>
        <w:jc w:val="both"/>
        <w:rPr>
          <w:rFonts w:ascii="Times New Roman" w:hAnsi="Times New Roman" w:cs="Times New Roman"/>
          <w:color w:val="auto"/>
          <w:sz w:val="24"/>
          <w:szCs w:val="24"/>
        </w:rPr>
      </w:pPr>
      <w:bookmarkStart w:id="10" w:name="_Toc195775025"/>
      <w:r w:rsidRPr="00057162">
        <w:rPr>
          <w:rFonts w:ascii="Times New Roman" w:hAnsi="Times New Roman" w:cs="Times New Roman"/>
          <w:color w:val="auto"/>
          <w:sz w:val="24"/>
          <w:szCs w:val="24"/>
        </w:rPr>
        <w:t>Część II. Postępowanie</w:t>
      </w:r>
      <w:bookmarkEnd w:id="6"/>
      <w:bookmarkEnd w:id="7"/>
      <w:bookmarkEnd w:id="10"/>
    </w:p>
    <w:p w14:paraId="32761429" w14:textId="6DE5993B" w:rsidR="00F13DFD" w:rsidRPr="00077C78" w:rsidRDefault="00F13DFD" w:rsidP="00040DB4">
      <w:pPr>
        <w:pStyle w:val="Akapitzlist"/>
        <w:numPr>
          <w:ilvl w:val="0"/>
          <w:numId w:val="6"/>
        </w:numPr>
        <w:spacing w:line="312" w:lineRule="auto"/>
        <w:ind w:left="284" w:hanging="284"/>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040DB4">
      <w:pPr>
        <w:pStyle w:val="Akapitzlist"/>
        <w:numPr>
          <w:ilvl w:val="0"/>
          <w:numId w:val="6"/>
        </w:numPr>
        <w:spacing w:line="312" w:lineRule="auto"/>
        <w:ind w:left="284" w:hanging="284"/>
        <w:contextualSpacing w:val="0"/>
        <w:jc w:val="both"/>
      </w:pPr>
      <w:r w:rsidRPr="00077C78">
        <w:t>Postępowanie jest prowadzone w języku polskim</w:t>
      </w:r>
      <w:r w:rsidR="000C22F4" w:rsidRPr="00077C78">
        <w:t>.</w:t>
      </w:r>
    </w:p>
    <w:p w14:paraId="280C9AE3" w14:textId="296BBF43" w:rsidR="00D50111" w:rsidRPr="00040DB4" w:rsidRDefault="006B0420" w:rsidP="00040DB4">
      <w:pPr>
        <w:pStyle w:val="Akapitzlist"/>
        <w:numPr>
          <w:ilvl w:val="0"/>
          <w:numId w:val="6"/>
        </w:numPr>
        <w:spacing w:line="312" w:lineRule="auto"/>
        <w:ind w:left="284" w:hanging="284"/>
        <w:contextualSpacing w:val="0"/>
        <w:jc w:val="both"/>
      </w:pPr>
      <w:r w:rsidRPr="00040DB4">
        <w:t>Zamawiający</w:t>
      </w:r>
      <w:r w:rsidR="00D50111" w:rsidRPr="00040DB4">
        <w:t xml:space="preserve"> odrzuci ofertę, w której udział produktów pochodzących z państw członkowskich Unii Europejskiej, państw, z którymi Unia Europejska zawarła umowy </w:t>
      </w:r>
      <w:r w:rsidR="00925C9A">
        <w:t> </w:t>
      </w:r>
      <w:r w:rsidR="00DB4D9E" w:rsidRPr="00040DB4">
        <w:br/>
      </w:r>
      <w:r w:rsidR="00D50111" w:rsidRPr="00040DB4">
        <w:t>o równym traktowaniu przedsiębiorców lub państw, wobec których na mocy decyzji Rady stosuje się przepisy dyrektywy 2014/25/UE, nie przekracza 50%.</w:t>
      </w:r>
    </w:p>
    <w:p w14:paraId="187C2D8F" w14:textId="22E5D1C3" w:rsidR="007838AB" w:rsidRPr="00057162" w:rsidRDefault="007838AB" w:rsidP="00040DB4">
      <w:pPr>
        <w:pStyle w:val="Akapitzlist"/>
        <w:numPr>
          <w:ilvl w:val="0"/>
          <w:numId w:val="6"/>
        </w:numPr>
        <w:spacing w:line="312" w:lineRule="auto"/>
        <w:ind w:left="284" w:hanging="284"/>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040DB4">
      <w:pPr>
        <w:pStyle w:val="Akapitzlist"/>
        <w:numPr>
          <w:ilvl w:val="0"/>
          <w:numId w:val="6"/>
        </w:numPr>
        <w:spacing w:line="312" w:lineRule="auto"/>
        <w:ind w:left="284" w:hanging="284"/>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040DB4">
      <w:pPr>
        <w:pStyle w:val="Akapitzlist"/>
        <w:numPr>
          <w:ilvl w:val="1"/>
          <w:numId w:val="6"/>
        </w:numPr>
        <w:spacing w:line="312" w:lineRule="auto"/>
        <w:ind w:left="567" w:hanging="283"/>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040DB4">
      <w:pPr>
        <w:pStyle w:val="Akapitzlist"/>
        <w:numPr>
          <w:ilvl w:val="1"/>
          <w:numId w:val="6"/>
        </w:numPr>
        <w:spacing w:line="312" w:lineRule="auto"/>
        <w:ind w:left="567" w:hanging="283"/>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39"/>
      <w:bookmarkStart w:id="12" w:name="_Toc106096383"/>
      <w:bookmarkStart w:id="13" w:name="_Toc19577502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1"/>
      <w:bookmarkEnd w:id="12"/>
      <w:bookmarkEnd w:id="13"/>
    </w:p>
    <w:p w14:paraId="34BCE207" w14:textId="5B807853"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F61CD8" w:rsidRPr="00F61CD8">
        <w:t>Dostawa dwóch samojezdnych urządzeń montażowych dla PGG S.A. Oddział KWK ROW Ruch Rydułtowy</w:t>
      </w:r>
    </w:p>
    <w:p w14:paraId="4D37EEC6" w14:textId="3AF28D12" w:rsidR="00F13DFD" w:rsidRPr="008616AB" w:rsidRDefault="00F13DFD" w:rsidP="00040DB4">
      <w:pPr>
        <w:pStyle w:val="Akapitzlist"/>
        <w:numPr>
          <w:ilvl w:val="0"/>
          <w:numId w:val="1"/>
        </w:numPr>
        <w:spacing w:line="312" w:lineRule="auto"/>
        <w:ind w:left="357" w:hanging="357"/>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26A9FC39" w:rsidR="00182B15" w:rsidRPr="008616AB" w:rsidRDefault="00182B15" w:rsidP="00040DB4">
      <w:pPr>
        <w:pStyle w:val="Akapitzlist"/>
        <w:numPr>
          <w:ilvl w:val="0"/>
          <w:numId w:val="1"/>
        </w:numPr>
        <w:spacing w:line="312" w:lineRule="auto"/>
        <w:ind w:left="357" w:hanging="357"/>
        <w:contextualSpacing w:val="0"/>
        <w:jc w:val="both"/>
        <w:rPr>
          <w:bCs/>
        </w:rPr>
      </w:pPr>
      <w:r w:rsidRPr="008616AB">
        <w:t>Kody CPV:</w:t>
      </w:r>
      <w:r w:rsidR="00950F5E" w:rsidRPr="00950F5E">
        <w:t xml:space="preserve"> 43100000-4</w:t>
      </w:r>
    </w:p>
    <w:p w14:paraId="62FA2AAA" w14:textId="45D132E2" w:rsidR="00A02094" w:rsidRPr="008616AB" w:rsidRDefault="00A02094" w:rsidP="00040DB4">
      <w:pPr>
        <w:pStyle w:val="Akapitzlist"/>
        <w:numPr>
          <w:ilvl w:val="0"/>
          <w:numId w:val="1"/>
        </w:numPr>
        <w:spacing w:line="312" w:lineRule="auto"/>
        <w:ind w:left="357" w:hanging="357"/>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0"/>
      <w:bookmarkStart w:id="15" w:name="_Toc106096384"/>
      <w:bookmarkStart w:id="16" w:name="_Toc19577502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4"/>
      <w:bookmarkEnd w:id="15"/>
      <w:bookmarkEnd w:id="16"/>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7" w:name="_Toc106095841"/>
      <w:bookmarkStart w:id="18" w:name="_Toc106096385"/>
      <w:bookmarkStart w:id="19" w:name="_Toc19577502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7"/>
      <w:bookmarkEnd w:id="18"/>
      <w:bookmarkEnd w:id="19"/>
    </w:p>
    <w:p w14:paraId="446AA8A6" w14:textId="4E748922" w:rsidR="00965D01" w:rsidRPr="00057162" w:rsidRDefault="00965D01" w:rsidP="00040DB4">
      <w:pPr>
        <w:pStyle w:val="Akapitzlist"/>
        <w:numPr>
          <w:ilvl w:val="0"/>
          <w:numId w:val="2"/>
        </w:numPr>
        <w:spacing w:before="120" w:line="312" w:lineRule="auto"/>
        <w:ind w:left="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20" w:name="_Hlk91670677"/>
      <w:r w:rsidRPr="00D52625">
        <w:t xml:space="preserve">Wykluczeniu z postępowania </w:t>
      </w:r>
      <w:r w:rsidR="00501126" w:rsidRPr="00D52625">
        <w:t>podlega</w:t>
      </w:r>
      <w:r w:rsidRPr="00D52625">
        <w:t xml:space="preserve"> </w:t>
      </w:r>
      <w:r w:rsidR="008616AB">
        <w:t>Wykonawca</w:t>
      </w:r>
      <w:r w:rsidRPr="00D52625">
        <w:t>:</w:t>
      </w:r>
    </w:p>
    <w:bookmarkEnd w:id="20"/>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359088BF" w:rsidR="00820105" w:rsidRPr="001C2BF6" w:rsidRDefault="00DB4D9E" w:rsidP="00925C9A">
      <w:pPr>
        <w:pStyle w:val="Akapitzlist"/>
        <w:widowControl w:val="0"/>
        <w:numPr>
          <w:ilvl w:val="7"/>
          <w:numId w:val="35"/>
        </w:numPr>
        <w:adjustRightInd w:val="0"/>
        <w:spacing w:before="120" w:line="312" w:lineRule="auto"/>
        <w:ind w:left="993" w:hanging="284"/>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w:t>
      </w:r>
      <w:proofErr w:type="spellStart"/>
      <w:r w:rsidR="00820105" w:rsidRPr="00AB366D">
        <w:t>r.w</w:t>
      </w:r>
      <w:proofErr w:type="spellEnd"/>
      <w:r w:rsidR="00820105" w:rsidRPr="00AB366D">
        <w:t xml:space="preserve">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p>
    <w:p w14:paraId="791A6636" w14:textId="24363A3D" w:rsidR="00820105" w:rsidRPr="001C2BF6" w:rsidRDefault="00DB4D9E" w:rsidP="00925C9A">
      <w:pPr>
        <w:pStyle w:val="Akapitzlist"/>
        <w:widowControl w:val="0"/>
        <w:numPr>
          <w:ilvl w:val="7"/>
          <w:numId w:val="35"/>
        </w:numPr>
        <w:adjustRightInd w:val="0"/>
        <w:spacing w:before="120" w:line="312" w:lineRule="auto"/>
        <w:ind w:left="993" w:hanging="284"/>
        <w:jc w:val="both"/>
        <w:textAlignment w:val="baseline"/>
      </w:pPr>
      <w:r>
        <w:t>Wykonawcy</w:t>
      </w:r>
      <w:r w:rsidR="00820105" w:rsidRPr="001C2BF6">
        <w:t>, których beneficjentem rzeczywistym w rozumieniu ustawy z dnia 1 marca 2018 r. o przeciwdziałaniu praniu pieniędzy oraz finansowaniu terroryzmu jest osoba wymieniona w wykazach określonych w rozporządzeniu 765/2006 i</w:t>
      </w:r>
      <w:r w:rsidR="00394B53">
        <w:t> </w:t>
      </w:r>
      <w:r w:rsidR="00820105" w:rsidRPr="001C2BF6">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3DEA2E69" w:rsidR="00820105" w:rsidRPr="001C2BF6" w:rsidRDefault="00DB4D9E" w:rsidP="00925C9A">
      <w:pPr>
        <w:pStyle w:val="Akapitzlist"/>
        <w:widowControl w:val="0"/>
        <w:numPr>
          <w:ilvl w:val="7"/>
          <w:numId w:val="35"/>
        </w:numPr>
        <w:adjustRightInd w:val="0"/>
        <w:spacing w:line="312" w:lineRule="auto"/>
        <w:ind w:left="993" w:hanging="284"/>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rachunkowości jest podmiot wymieniony w wykazach</w:t>
      </w:r>
      <w:r w:rsidR="00820105" w:rsidRPr="001C2BF6">
        <w:t xml:space="preserve"> </w:t>
      </w:r>
      <w:r w:rsidR="00820105" w:rsidRPr="001C2BF6">
        <w:lastRenderedPageBreak/>
        <w:t>określonych</w:t>
      </w:r>
      <w:r w:rsidR="00287A99">
        <w:t xml:space="preserve"> </w:t>
      </w:r>
      <w:r w:rsidR="00820105" w:rsidRPr="001C2BF6">
        <w:t>w</w:t>
      </w:r>
      <w:r w:rsidR="00287A99">
        <w:t xml:space="preserve"> </w:t>
      </w:r>
      <w:r w:rsidR="00820105" w:rsidRPr="001C2BF6">
        <w:t>rozporządzeniu</w:t>
      </w:r>
      <w:r w:rsidR="00287A99">
        <w:t xml:space="preserve"> 7</w:t>
      </w:r>
      <w:r w:rsidR="00820105" w:rsidRPr="001C2BF6">
        <w:t>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B6788B">
        <w:br/>
      </w:r>
      <w:r w:rsidR="00820105" w:rsidRPr="001C2BF6">
        <w:t>w zw. art. 3 ustawy,</w:t>
      </w:r>
    </w:p>
    <w:p w14:paraId="3FA6C247" w14:textId="6DC82EF6" w:rsidR="00820105" w:rsidRPr="001C2BF6" w:rsidRDefault="00DB4D9E" w:rsidP="00925C9A">
      <w:pPr>
        <w:pStyle w:val="Akapitzlist"/>
        <w:widowControl w:val="0"/>
        <w:numPr>
          <w:ilvl w:val="7"/>
          <w:numId w:val="35"/>
        </w:numPr>
        <w:adjustRightInd w:val="0"/>
        <w:spacing w:line="312" w:lineRule="auto"/>
        <w:ind w:left="993" w:hanging="284"/>
        <w:jc w:val="both"/>
        <w:textAlignment w:val="baseline"/>
      </w:pPr>
      <w:r>
        <w:t>Wykonawcy</w:t>
      </w:r>
      <w:r w:rsidR="005926BE">
        <w:t>,</w:t>
      </w:r>
      <w:r w:rsidR="00820105" w:rsidRPr="001C2BF6">
        <w:t xml:space="preserve"> którzy realizują zamówienie na rzecz lub z udziałem:</w:t>
      </w:r>
    </w:p>
    <w:p w14:paraId="7B77FEBF" w14:textId="2CFC0761" w:rsidR="00820105" w:rsidRPr="00925C9A" w:rsidRDefault="00925C9A" w:rsidP="00925C9A">
      <w:pPr>
        <w:pStyle w:val="Akapitzlist"/>
        <w:widowControl w:val="0"/>
        <w:adjustRightInd w:val="0"/>
        <w:spacing w:line="312" w:lineRule="auto"/>
        <w:ind w:left="1134" w:hanging="141"/>
        <w:jc w:val="both"/>
        <w:textAlignment w:val="baseline"/>
      </w:pPr>
      <w:r>
        <w:rPr>
          <w:iCs/>
        </w:rPr>
        <w:t xml:space="preserve">- </w:t>
      </w:r>
      <w:r w:rsidR="00820105" w:rsidRPr="00925C9A">
        <w:rPr>
          <w:iCs/>
        </w:rPr>
        <w:t xml:space="preserve">obywateli rosyjskich lub osób fizycznych lub prawnych, podmiotów lub organów </w:t>
      </w:r>
      <w:r w:rsidR="00B6788B" w:rsidRPr="00925C9A">
        <w:rPr>
          <w:iCs/>
        </w:rPr>
        <w:br/>
      </w:r>
      <w:r w:rsidR="00820105" w:rsidRPr="00925C9A">
        <w:rPr>
          <w:iCs/>
        </w:rPr>
        <w:t>z siedzibą w Rosji;</w:t>
      </w:r>
    </w:p>
    <w:p w14:paraId="4574E73D" w14:textId="71573675" w:rsidR="00820105" w:rsidRPr="00925C9A" w:rsidRDefault="00925C9A" w:rsidP="00925C9A">
      <w:pPr>
        <w:pStyle w:val="Akapitzlist"/>
        <w:widowControl w:val="0"/>
        <w:adjustRightInd w:val="0"/>
        <w:spacing w:before="120" w:line="312" w:lineRule="auto"/>
        <w:ind w:left="1134" w:hanging="141"/>
        <w:jc w:val="both"/>
        <w:textAlignment w:val="baseline"/>
        <w:rPr>
          <w:iCs/>
        </w:rPr>
      </w:pPr>
      <w:r>
        <w:rPr>
          <w:iCs/>
        </w:rPr>
        <w:t xml:space="preserve">- </w:t>
      </w:r>
      <w:r w:rsidR="00820105" w:rsidRPr="00925C9A">
        <w:rPr>
          <w:iCs/>
        </w:rPr>
        <w:t xml:space="preserve">osób prawnych, podmiotów lub organów, do których prawa własności bezpośrednio lub pośrednio w ponad 50 % należą do podmiotu, o którym mowa w </w:t>
      </w:r>
      <w:proofErr w:type="spellStart"/>
      <w:r w:rsidR="00820105" w:rsidRPr="00925C9A">
        <w:rPr>
          <w:iCs/>
        </w:rPr>
        <w:t>tirecie</w:t>
      </w:r>
      <w:proofErr w:type="spellEnd"/>
      <w:r w:rsidR="00820105" w:rsidRPr="00925C9A">
        <w:rPr>
          <w:iCs/>
        </w:rPr>
        <w:t xml:space="preserve"> 1); lub</w:t>
      </w:r>
    </w:p>
    <w:p w14:paraId="30D7E0C2" w14:textId="2653F043" w:rsidR="00820105" w:rsidRPr="00925C9A" w:rsidRDefault="00925C9A" w:rsidP="00925C9A">
      <w:pPr>
        <w:pStyle w:val="Akapitzlist"/>
        <w:widowControl w:val="0"/>
        <w:adjustRightInd w:val="0"/>
        <w:spacing w:before="120" w:line="312" w:lineRule="auto"/>
        <w:ind w:left="1134" w:hanging="141"/>
        <w:jc w:val="both"/>
        <w:textAlignment w:val="baseline"/>
        <w:rPr>
          <w:iCs/>
        </w:rPr>
      </w:pPr>
      <w:r>
        <w:rPr>
          <w:iCs/>
        </w:rPr>
        <w:t xml:space="preserve">- </w:t>
      </w:r>
      <w:r w:rsidR="00820105" w:rsidRPr="00925C9A">
        <w:rPr>
          <w:iCs/>
        </w:rPr>
        <w:t>osób fizycznych lub prawnych, podmiotów lub organów działających w imieniu lub pod kierunkiem podmiotu, o którym mowa w tir. 1) lub 2),</w:t>
      </w:r>
    </w:p>
    <w:p w14:paraId="64D644E5" w14:textId="769CBAA9" w:rsidR="00820105" w:rsidRPr="00925C9A" w:rsidRDefault="00925C9A" w:rsidP="00925C9A">
      <w:pPr>
        <w:pStyle w:val="Akapitzlist"/>
        <w:widowControl w:val="0"/>
        <w:adjustRightInd w:val="0"/>
        <w:spacing w:before="120" w:line="312" w:lineRule="auto"/>
        <w:ind w:left="1134" w:hanging="141"/>
        <w:jc w:val="both"/>
        <w:textAlignment w:val="baseline"/>
        <w:rPr>
          <w:iCs/>
        </w:rPr>
      </w:pPr>
      <w:r>
        <w:rPr>
          <w:iCs/>
        </w:rPr>
        <w:t xml:space="preserve">- </w:t>
      </w:r>
      <w:r w:rsidR="00820105" w:rsidRPr="00925C9A">
        <w:rPr>
          <w:iCs/>
        </w:rPr>
        <w:t>w tym pod</w:t>
      </w:r>
      <w:r w:rsidR="00295BF5" w:rsidRPr="00925C9A">
        <w:rPr>
          <w:iCs/>
        </w:rPr>
        <w:t>w</w:t>
      </w:r>
      <w:r w:rsidR="008616AB" w:rsidRPr="00925C9A">
        <w:rPr>
          <w:iCs/>
        </w:rPr>
        <w:t>ykonawców</w:t>
      </w:r>
      <w:r w:rsidR="00820105" w:rsidRPr="00925C9A">
        <w:rPr>
          <w:iCs/>
        </w:rPr>
        <w:t>, dostawców lub podmiotów, na których zdolności polega się w rozumieniu dyrektywy w sprawie zamówień publicznych, w przypadku gdy przypada na nich ponad 10 % wartości zamówienia.</w:t>
      </w:r>
    </w:p>
    <w:p w14:paraId="0B1DFDE8" w14:textId="715E3C36" w:rsidR="00820105" w:rsidRPr="00AB366D" w:rsidRDefault="00DB4D9E" w:rsidP="00925C9A">
      <w:pPr>
        <w:pStyle w:val="Akapitzlist"/>
        <w:widowControl w:val="0"/>
        <w:numPr>
          <w:ilvl w:val="7"/>
          <w:numId w:val="35"/>
        </w:numPr>
        <w:adjustRightInd w:val="0"/>
        <w:spacing w:line="312" w:lineRule="auto"/>
        <w:ind w:left="993" w:hanging="284"/>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446825">
      <w:pPr>
        <w:pStyle w:val="Akapitzlist"/>
        <w:numPr>
          <w:ilvl w:val="1"/>
          <w:numId w:val="2"/>
        </w:numPr>
        <w:spacing w:line="312" w:lineRule="auto"/>
        <w:ind w:left="709" w:hanging="425"/>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446825">
      <w:pPr>
        <w:pStyle w:val="Akapitzlist"/>
        <w:numPr>
          <w:ilvl w:val="1"/>
          <w:numId w:val="2"/>
        </w:numPr>
        <w:spacing w:line="312" w:lineRule="auto"/>
        <w:ind w:left="709" w:hanging="425"/>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446825">
      <w:pPr>
        <w:pStyle w:val="Akapitzlist"/>
        <w:numPr>
          <w:ilvl w:val="1"/>
          <w:numId w:val="2"/>
        </w:numPr>
        <w:spacing w:line="312" w:lineRule="auto"/>
        <w:ind w:left="709"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446825">
      <w:pPr>
        <w:pStyle w:val="Akapitzlist"/>
        <w:numPr>
          <w:ilvl w:val="1"/>
          <w:numId w:val="2"/>
        </w:numPr>
        <w:spacing w:line="312" w:lineRule="auto"/>
        <w:ind w:left="709" w:hanging="425"/>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394B53">
      <w:pPr>
        <w:pStyle w:val="Akapitzlist"/>
        <w:numPr>
          <w:ilvl w:val="1"/>
          <w:numId w:val="2"/>
        </w:numPr>
        <w:spacing w:before="120" w:line="312" w:lineRule="auto"/>
        <w:ind w:left="709" w:hanging="425"/>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1" w:name="mip51080599"/>
      <w:bookmarkEnd w:id="21"/>
    </w:p>
    <w:p w14:paraId="22BE63DD" w14:textId="77777777" w:rsidR="000A645B" w:rsidRPr="000C5BB6" w:rsidRDefault="000A645B" w:rsidP="00394B53">
      <w:pPr>
        <w:pStyle w:val="Akapitzlist"/>
        <w:numPr>
          <w:ilvl w:val="1"/>
          <w:numId w:val="2"/>
        </w:numPr>
        <w:spacing w:before="120" w:line="312" w:lineRule="auto"/>
        <w:ind w:left="709" w:hanging="425"/>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40DB4" w:rsidRDefault="000A645B" w:rsidP="00394B53">
      <w:pPr>
        <w:pStyle w:val="Akapitzlist"/>
        <w:numPr>
          <w:ilvl w:val="1"/>
          <w:numId w:val="2"/>
        </w:numPr>
        <w:spacing w:before="120" w:line="312" w:lineRule="auto"/>
        <w:ind w:left="709" w:hanging="425"/>
        <w:contextualSpacing w:val="0"/>
        <w:jc w:val="both"/>
      </w:pPr>
      <w:r w:rsidRPr="000C5BB6">
        <w:t xml:space="preserve">który, </w:t>
      </w:r>
      <w:bookmarkStart w:id="22"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18AB9F4F" w:rsidR="000D2581" w:rsidRPr="000C5BB6" w:rsidRDefault="000D2581" w:rsidP="00394B53">
      <w:pPr>
        <w:pStyle w:val="Akapitzlist"/>
        <w:numPr>
          <w:ilvl w:val="2"/>
          <w:numId w:val="63"/>
        </w:numPr>
        <w:ind w:left="709" w:firstLine="0"/>
        <w:jc w:val="both"/>
      </w:pPr>
      <w:r w:rsidRPr="000C5BB6">
        <w:t>odmówił zawarcia umowy, lub</w:t>
      </w:r>
    </w:p>
    <w:p w14:paraId="0A6DC225" w14:textId="0B0B4F34" w:rsidR="000D2581" w:rsidRPr="000C5BB6" w:rsidRDefault="000D2581" w:rsidP="00394B53">
      <w:pPr>
        <w:pStyle w:val="Akapitzlist"/>
        <w:numPr>
          <w:ilvl w:val="2"/>
          <w:numId w:val="63"/>
        </w:numPr>
        <w:ind w:left="709" w:firstLine="0"/>
        <w:jc w:val="both"/>
        <w:rPr>
          <w:sz w:val="20"/>
          <w:szCs w:val="20"/>
        </w:rPr>
      </w:pPr>
      <w:r w:rsidRPr="000C5BB6">
        <w:t xml:space="preserve">wycofał ofertę, lub </w:t>
      </w:r>
    </w:p>
    <w:p w14:paraId="2FBDA91C" w14:textId="406B8E3C" w:rsidR="000D2581" w:rsidRPr="000C5BB6" w:rsidRDefault="000D2581" w:rsidP="00394B53">
      <w:pPr>
        <w:pStyle w:val="Akapitzlist"/>
        <w:numPr>
          <w:ilvl w:val="2"/>
          <w:numId w:val="63"/>
        </w:numPr>
        <w:ind w:left="1418" w:hanging="709"/>
        <w:jc w:val="both"/>
        <w:rPr>
          <w:sz w:val="20"/>
          <w:szCs w:val="20"/>
        </w:rPr>
      </w:pPr>
      <w:r w:rsidRPr="000C5BB6">
        <w:t>nie</w:t>
      </w:r>
      <w:r w:rsidR="000236EB">
        <w:t xml:space="preserve"> </w:t>
      </w:r>
      <w:r w:rsidRPr="000C5BB6">
        <w:t>uzupełniło</w:t>
      </w:r>
      <w:r w:rsidR="000236EB">
        <w:t xml:space="preserve"> </w:t>
      </w:r>
      <w:r w:rsidRPr="000C5BB6">
        <w:t>świadczeń</w:t>
      </w:r>
      <w:r w:rsidR="000236EB">
        <w:t xml:space="preserve"> </w:t>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394B53">
      <w:pPr>
        <w:pStyle w:val="Akapitzlist"/>
        <w:numPr>
          <w:ilvl w:val="1"/>
          <w:numId w:val="2"/>
        </w:numPr>
        <w:spacing w:before="120" w:line="312" w:lineRule="auto"/>
        <w:ind w:left="709" w:hanging="425"/>
        <w:contextualSpacing w:val="0"/>
        <w:jc w:val="both"/>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2"/>
    <w:p w14:paraId="7C2849D8" w14:textId="60ABC027" w:rsidR="000A645B" w:rsidRPr="000F3538" w:rsidRDefault="000A645B" w:rsidP="00394B53">
      <w:pPr>
        <w:pStyle w:val="Akapitzlist"/>
        <w:numPr>
          <w:ilvl w:val="1"/>
          <w:numId w:val="2"/>
        </w:numPr>
        <w:spacing w:before="120" w:line="312" w:lineRule="auto"/>
        <w:ind w:left="709" w:hanging="425"/>
        <w:contextualSpacing w:val="0"/>
        <w:jc w:val="both"/>
      </w:pPr>
      <w:r w:rsidRPr="000C5BB6">
        <w:t xml:space="preserve">który, w przypadku zamówień, o </w:t>
      </w:r>
      <w:r w:rsidRPr="000F3538">
        <w:t>których mowa w §30 ust. 6 Regulaminu:</w:t>
      </w:r>
    </w:p>
    <w:p w14:paraId="30A5DBBB" w14:textId="65343F9C" w:rsidR="000A645B" w:rsidRPr="000F3538" w:rsidRDefault="000A645B" w:rsidP="00394B53">
      <w:pPr>
        <w:pStyle w:val="Akapitzlist"/>
        <w:numPr>
          <w:ilvl w:val="2"/>
          <w:numId w:val="2"/>
        </w:numPr>
        <w:ind w:left="993"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394B53">
      <w:pPr>
        <w:pStyle w:val="Akapitzlist"/>
        <w:numPr>
          <w:ilvl w:val="2"/>
          <w:numId w:val="31"/>
        </w:numPr>
        <w:ind w:left="993" w:firstLine="0"/>
        <w:contextualSpacing w:val="0"/>
        <w:jc w:val="both"/>
      </w:pPr>
      <w:r w:rsidRPr="00DB4D9E">
        <w:t>wypowiedzenia lub odstąpienia od umowy, lub</w:t>
      </w:r>
    </w:p>
    <w:p w14:paraId="11595262" w14:textId="77777777" w:rsidR="000A645B" w:rsidRPr="00DB4D9E" w:rsidRDefault="000A645B" w:rsidP="00394B53">
      <w:pPr>
        <w:pStyle w:val="Akapitzlist"/>
        <w:numPr>
          <w:ilvl w:val="2"/>
          <w:numId w:val="31"/>
        </w:numPr>
        <w:ind w:left="993" w:firstLine="0"/>
        <w:contextualSpacing w:val="0"/>
        <w:jc w:val="both"/>
      </w:pPr>
      <w:r w:rsidRPr="00DB4D9E">
        <w:t>dokonania zakupu zastępczego przez Zamawiającego, lub</w:t>
      </w:r>
    </w:p>
    <w:p w14:paraId="2ABA425C" w14:textId="77777777" w:rsidR="000A645B" w:rsidRPr="00DB4D9E" w:rsidRDefault="000A645B" w:rsidP="00925C9A">
      <w:pPr>
        <w:pStyle w:val="Akapitzlist"/>
        <w:numPr>
          <w:ilvl w:val="2"/>
          <w:numId w:val="31"/>
        </w:numPr>
        <w:ind w:left="1418" w:hanging="425"/>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8E161C">
      <w:pPr>
        <w:pStyle w:val="Punkt"/>
        <w:numPr>
          <w:ilvl w:val="2"/>
          <w:numId w:val="2"/>
        </w:numPr>
        <w:tabs>
          <w:tab w:val="left" w:pos="993"/>
          <w:tab w:val="left" w:pos="1134"/>
        </w:tabs>
        <w:spacing w:line="240" w:lineRule="auto"/>
        <w:ind w:left="993" w:hanging="284"/>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446825">
      <w:pPr>
        <w:pStyle w:val="Akapitzlist"/>
        <w:numPr>
          <w:ilvl w:val="1"/>
          <w:numId w:val="2"/>
        </w:numPr>
        <w:ind w:left="709" w:hanging="425"/>
        <w:contextualSpacing w:val="0"/>
        <w:jc w:val="both"/>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8E161C">
      <w:pPr>
        <w:pStyle w:val="Akapitzlist"/>
        <w:numPr>
          <w:ilvl w:val="0"/>
          <w:numId w:val="2"/>
        </w:numPr>
        <w:tabs>
          <w:tab w:val="left" w:pos="284"/>
        </w:tabs>
        <w:ind w:left="0" w:firstLine="0"/>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Default="002E0AA3" w:rsidP="00446825">
      <w:pPr>
        <w:pStyle w:val="Akapitzlist"/>
        <w:numPr>
          <w:ilvl w:val="1"/>
          <w:numId w:val="2"/>
        </w:numPr>
        <w:ind w:left="709" w:hanging="425"/>
        <w:contextualSpacing w:val="0"/>
        <w:jc w:val="both"/>
      </w:pPr>
      <w:r w:rsidRPr="00057162">
        <w:lastRenderedPageBreak/>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25B2147C" w14:textId="16F50E57" w:rsidR="008E161C" w:rsidRPr="00057162" w:rsidRDefault="008E161C" w:rsidP="00446825">
      <w:pPr>
        <w:pStyle w:val="Akapitzlist"/>
        <w:numPr>
          <w:ilvl w:val="1"/>
          <w:numId w:val="2"/>
        </w:numPr>
        <w:ind w:left="709" w:hanging="425"/>
        <w:contextualSpacing w:val="0"/>
        <w:jc w:val="both"/>
      </w:pPr>
      <w:r>
        <w:t>zdolności technicznej lub zawodowej: Wykonawca wykaże, że:</w:t>
      </w:r>
    </w:p>
    <w:p w14:paraId="601F0FA1" w14:textId="77777777" w:rsidR="00040DB4" w:rsidRPr="00040DB4" w:rsidRDefault="00040DB4" w:rsidP="008E161C">
      <w:pPr>
        <w:pStyle w:val="Akapitzlist"/>
        <w:numPr>
          <w:ilvl w:val="2"/>
          <w:numId w:val="2"/>
        </w:numPr>
        <w:tabs>
          <w:tab w:val="left" w:pos="709"/>
          <w:tab w:val="left" w:pos="993"/>
        </w:tabs>
        <w:ind w:left="993" w:hanging="284"/>
        <w:contextualSpacing w:val="0"/>
        <w:jc w:val="both"/>
      </w:pPr>
      <w:bookmarkStart w:id="23" w:name="_Toc106095842"/>
      <w:bookmarkStart w:id="24" w:name="_Toc106096386"/>
      <w:r w:rsidRPr="00040DB4">
        <w:t xml:space="preserve">w okresie ostatnich </w:t>
      </w:r>
      <w:r w:rsidRPr="00040DB4">
        <w:rPr>
          <w:bCs/>
          <w:iCs/>
        </w:rPr>
        <w:t xml:space="preserve">3 lat </w:t>
      </w:r>
      <w:r w:rsidRPr="00040DB4">
        <w:t>przed terminem składania ofert (a jeśli okres prowadzenia działalności jest krótszy to w tym okresie) wykonał co najmniej 2 dostawy maszyn lub urządzeń stosowanych w podziemnych zakładach górniczych na wartość łączną brutto nie niższą niż 150 000,00 PLN</w:t>
      </w:r>
    </w:p>
    <w:p w14:paraId="349C11F1" w14:textId="21791CBE" w:rsidR="00F13DFD" w:rsidRPr="00057162" w:rsidRDefault="00D42FFB" w:rsidP="00446825">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25" w:name="_Toc19577502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3"/>
      <w:bookmarkEnd w:id="24"/>
      <w:bookmarkEnd w:id="25"/>
    </w:p>
    <w:p w14:paraId="62691ADF" w14:textId="2E23185C" w:rsidR="00F13DFD" w:rsidRPr="00057162" w:rsidRDefault="00DB4D9E" w:rsidP="00446825">
      <w:pPr>
        <w:pStyle w:val="Akapitzlist"/>
        <w:numPr>
          <w:ilvl w:val="0"/>
          <w:numId w:val="3"/>
        </w:numPr>
        <w:spacing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446825">
      <w:pPr>
        <w:pStyle w:val="Akapitzlist"/>
        <w:numPr>
          <w:ilvl w:val="0"/>
          <w:numId w:val="3"/>
        </w:numPr>
        <w:spacing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446825">
      <w:pPr>
        <w:pStyle w:val="Akapitzlist"/>
        <w:numPr>
          <w:ilvl w:val="0"/>
          <w:numId w:val="3"/>
        </w:numPr>
        <w:spacing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446825">
      <w:pPr>
        <w:pStyle w:val="Akapitzlist"/>
        <w:numPr>
          <w:ilvl w:val="0"/>
          <w:numId w:val="3"/>
        </w:numPr>
        <w:spacing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446825">
      <w:pPr>
        <w:pStyle w:val="Akapitzlist"/>
        <w:numPr>
          <w:ilvl w:val="0"/>
          <w:numId w:val="3"/>
        </w:numPr>
        <w:spacing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446825">
      <w:pPr>
        <w:pStyle w:val="Akapitzlist"/>
        <w:numPr>
          <w:ilvl w:val="0"/>
          <w:numId w:val="3"/>
        </w:numPr>
        <w:spacing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446825">
      <w:pPr>
        <w:pStyle w:val="Akapitzlist"/>
        <w:numPr>
          <w:ilvl w:val="0"/>
          <w:numId w:val="3"/>
        </w:numPr>
        <w:spacing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446825">
      <w:pPr>
        <w:pStyle w:val="Akapitzlist"/>
        <w:numPr>
          <w:ilvl w:val="0"/>
          <w:numId w:val="3"/>
        </w:numPr>
        <w:spacing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6" w:name="_Toc106095843"/>
      <w:bookmarkStart w:id="27" w:name="_Toc106096387"/>
      <w:bookmarkStart w:id="28" w:name="_Toc195775030"/>
      <w:r w:rsidRPr="00057162">
        <w:rPr>
          <w:rFonts w:ascii="Times New Roman" w:hAnsi="Times New Roman" w:cs="Times New Roman"/>
          <w:color w:val="auto"/>
          <w:sz w:val="24"/>
          <w:szCs w:val="24"/>
        </w:rPr>
        <w:t>Część VII. Udostępnienie zasobów</w:t>
      </w:r>
      <w:bookmarkEnd w:id="26"/>
      <w:bookmarkEnd w:id="27"/>
      <w:bookmarkEnd w:id="28"/>
    </w:p>
    <w:p w14:paraId="5320DBBB" w14:textId="734D4793"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w:t>
      </w:r>
      <w:r w:rsidR="00446825">
        <w:t xml:space="preserve"> </w:t>
      </w:r>
      <w:r w:rsidR="00F13DFD" w:rsidRPr="00057162">
        <w:t>w</w:t>
      </w:r>
      <w:r w:rsidR="00446825">
        <w:t> </w:t>
      </w:r>
      <w:r w:rsidR="00F13DFD" w:rsidRPr="00057162">
        <w:t>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lastRenderedPageBreak/>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610DCC">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095844"/>
      <w:bookmarkStart w:id="30" w:name="_Toc106096388"/>
      <w:bookmarkStart w:id="31" w:name="_Toc19577503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9"/>
      <w:bookmarkEnd w:id="30"/>
      <w:bookmarkEnd w:id="31"/>
    </w:p>
    <w:p w14:paraId="49D4DA5E" w14:textId="23E7AB20" w:rsidR="000A6014" w:rsidRPr="00057162" w:rsidRDefault="006B0420" w:rsidP="008E161C">
      <w:pPr>
        <w:pStyle w:val="Akapitzlist"/>
        <w:numPr>
          <w:ilvl w:val="0"/>
          <w:numId w:val="7"/>
        </w:numPr>
        <w:spacing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8E161C">
      <w:pPr>
        <w:pStyle w:val="Akapitzlist"/>
        <w:numPr>
          <w:ilvl w:val="1"/>
          <w:numId w:val="7"/>
        </w:numPr>
        <w:spacing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8E161C">
      <w:pPr>
        <w:pStyle w:val="Akapitzlist"/>
        <w:numPr>
          <w:ilvl w:val="1"/>
          <w:numId w:val="7"/>
        </w:numPr>
        <w:spacing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8E161C">
      <w:pPr>
        <w:pStyle w:val="Akapitzlist"/>
        <w:numPr>
          <w:ilvl w:val="1"/>
          <w:numId w:val="7"/>
        </w:numPr>
        <w:spacing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8E161C">
      <w:pPr>
        <w:pStyle w:val="Akapitzlist"/>
        <w:numPr>
          <w:ilvl w:val="0"/>
          <w:numId w:val="7"/>
        </w:numPr>
        <w:spacing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783DA94C" w:rsidR="00986F42" w:rsidRPr="00B6788B" w:rsidRDefault="00986F42" w:rsidP="008E161C">
      <w:pPr>
        <w:pStyle w:val="Akapitzlist"/>
        <w:numPr>
          <w:ilvl w:val="1"/>
          <w:numId w:val="7"/>
        </w:numPr>
        <w:spacing w:line="312" w:lineRule="auto"/>
        <w:contextualSpacing w:val="0"/>
        <w:jc w:val="both"/>
        <w:rPr>
          <w:bCs/>
          <w:iCs/>
          <w:strike/>
        </w:rPr>
      </w:pPr>
      <w:r w:rsidRPr="00AA4C98">
        <w:rPr>
          <w:bCs/>
          <w:iCs/>
        </w:rPr>
        <w:t>oświadczenia o niepodleganiu wykluczeniu i spełnieniu warunków udziału w</w:t>
      </w:r>
      <w:r w:rsidR="00446825">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446825">
      <w:pPr>
        <w:pStyle w:val="Akapitzlist"/>
        <w:numPr>
          <w:ilvl w:val="1"/>
          <w:numId w:val="7"/>
        </w:numPr>
        <w:spacing w:line="20" w:lineRule="atLeast"/>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04C7CC9E" w:rsidR="0014085E" w:rsidRPr="00057162" w:rsidRDefault="0014085E" w:rsidP="00446825">
      <w:pPr>
        <w:pStyle w:val="Akapitzlist"/>
        <w:numPr>
          <w:ilvl w:val="1"/>
          <w:numId w:val="7"/>
        </w:numPr>
        <w:spacing w:line="20" w:lineRule="atLeast"/>
        <w:contextualSpacing w:val="0"/>
        <w:jc w:val="both"/>
        <w:rPr>
          <w:bCs/>
          <w:iCs/>
        </w:rPr>
      </w:pPr>
      <w:r w:rsidRPr="00B6788B">
        <w:rPr>
          <w:bCs/>
          <w:iCs/>
        </w:rPr>
        <w:t>zaświadczenia właściwego naczelnika urzędu skarbowego potwierdzającego,</w:t>
      </w:r>
      <w:r w:rsidR="00446825">
        <w:rPr>
          <w:bCs/>
          <w:iCs/>
        </w:rPr>
        <w:t xml:space="preserve"> </w:t>
      </w:r>
      <w:r w:rsidRPr="00B6788B">
        <w:rPr>
          <w:bCs/>
          <w:iCs/>
        </w:rPr>
        <w:t>że</w:t>
      </w:r>
      <w:r w:rsidR="00446825">
        <w:rPr>
          <w:bCs/>
          <w:iCs/>
        </w:rPr>
        <w:t>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 xml:space="preserve">nego nie wcześniej niż 3 miesiące przed jego </w:t>
      </w:r>
      <w:r w:rsidRPr="00057162">
        <w:rPr>
          <w:bCs/>
          <w:iCs/>
        </w:rPr>
        <w:lastRenderedPageBreak/>
        <w:t>złożeniem</w:t>
      </w:r>
      <w:r w:rsidR="00DD199C">
        <w:rPr>
          <w:bCs/>
          <w:iCs/>
        </w:rPr>
        <w:t xml:space="preserve">. </w:t>
      </w:r>
      <w:r w:rsidR="00446825">
        <w:rPr>
          <w:bCs/>
          <w:iCs/>
        </w:rPr>
        <w:t> </w:t>
      </w:r>
      <w:r w:rsidR="00C67D50" w:rsidRPr="00057162">
        <w:rPr>
          <w:bCs/>
          <w:iCs/>
        </w:rPr>
        <w:t>W</w:t>
      </w:r>
      <w:r w:rsidR="00446825">
        <w:rPr>
          <w:bCs/>
          <w:iCs/>
        </w:rPr>
        <w:t> </w:t>
      </w:r>
      <w:r w:rsidRPr="00057162">
        <w:rPr>
          <w:bCs/>
          <w:iCs/>
        </w:rPr>
        <w:t>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1DE09F65" w:rsidR="0014085E" w:rsidRPr="00E96B76" w:rsidRDefault="0014085E" w:rsidP="00446825">
      <w:pPr>
        <w:pStyle w:val="Akapitzlist"/>
        <w:numPr>
          <w:ilvl w:val="1"/>
          <w:numId w:val="7"/>
        </w:numPr>
        <w:spacing w:line="20" w:lineRule="atLeast"/>
        <w:contextualSpacing w:val="0"/>
        <w:jc w:val="both"/>
        <w:rPr>
          <w:bCs/>
          <w:iCs/>
        </w:rPr>
      </w:pPr>
      <w:r w:rsidRPr="00057162">
        <w:rPr>
          <w:bCs/>
          <w:iCs/>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446825">
        <w:rPr>
          <w:bCs/>
          <w:iCs/>
        </w:rPr>
        <w:t> </w:t>
      </w:r>
      <w:r w:rsidRPr="00057162">
        <w:rPr>
          <w:bCs/>
          <w:iCs/>
        </w:rPr>
        <w:t>że</w:t>
      </w:r>
      <w:r w:rsidR="00446825">
        <w:rPr>
          <w:bCs/>
          <w:iCs/>
        </w:rPr>
        <w:t xml:space="preserv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78F4C2BD" w:rsidR="00004569" w:rsidRPr="00955D5C" w:rsidRDefault="002652AD" w:rsidP="00446825">
      <w:pPr>
        <w:pStyle w:val="Akapitzlist"/>
        <w:numPr>
          <w:ilvl w:val="1"/>
          <w:numId w:val="7"/>
        </w:numPr>
        <w:spacing w:line="20" w:lineRule="atLeast"/>
        <w:contextualSpacing w:val="0"/>
        <w:jc w:val="both"/>
        <w:rPr>
          <w:bCs/>
          <w:iCs/>
          <w:strike/>
        </w:rPr>
      </w:pPr>
      <w:r w:rsidRPr="00E96B76">
        <w:rPr>
          <w:bCs/>
          <w:iCs/>
        </w:rPr>
        <w:t xml:space="preserve">odpisu lub informacji z Krajowego Rejestru Sądowego lub z Centralnej Ewidencji </w:t>
      </w:r>
      <w:r w:rsidR="00446825">
        <w:rPr>
          <w:bCs/>
          <w:iCs/>
        </w:rPr>
        <w:t> </w:t>
      </w:r>
      <w:r w:rsidRPr="00E96B76">
        <w:rPr>
          <w:bCs/>
          <w:iCs/>
        </w:rPr>
        <w:t>i</w:t>
      </w:r>
      <w:r w:rsidR="00446825">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446825">
      <w:pPr>
        <w:pStyle w:val="Akapitzlist"/>
        <w:numPr>
          <w:ilvl w:val="1"/>
          <w:numId w:val="7"/>
        </w:numPr>
        <w:spacing w:line="20" w:lineRule="atLeast"/>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446825">
      <w:pPr>
        <w:pStyle w:val="Akapitzlist"/>
        <w:spacing w:line="20" w:lineRule="atLeast"/>
        <w:ind w:left="504"/>
        <w:contextualSpacing w:val="0"/>
        <w:jc w:val="both"/>
        <w:rPr>
          <w:bCs/>
          <w:iCs/>
          <w:strike/>
          <w:sz w:val="2"/>
          <w:szCs w:val="2"/>
        </w:rPr>
      </w:pPr>
    </w:p>
    <w:p w14:paraId="5040832C" w14:textId="62A33914" w:rsidR="00DD0BC1" w:rsidRPr="00DE4595" w:rsidRDefault="00DD0BC1" w:rsidP="00446825">
      <w:pPr>
        <w:pStyle w:val="Akapitzlist"/>
        <w:numPr>
          <w:ilvl w:val="0"/>
          <w:numId w:val="7"/>
        </w:numPr>
        <w:spacing w:line="20" w:lineRule="atLeast"/>
        <w:ind w:left="363" w:hanging="357"/>
        <w:jc w:val="both"/>
        <w:rPr>
          <w:b/>
          <w:iCs/>
        </w:rPr>
      </w:pPr>
      <w:bookmarkStart w:id="32"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2"/>
      <w:r w:rsidR="00446825">
        <w:t> </w:t>
      </w:r>
      <w:r w:rsidRPr="00724AA2">
        <w:t>o</w:t>
      </w:r>
      <w:r w:rsidR="00446825">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446825">
      <w:pPr>
        <w:pStyle w:val="Akapitzlist"/>
        <w:spacing w:line="20" w:lineRule="atLeast"/>
        <w:ind w:left="363"/>
        <w:jc w:val="both"/>
        <w:rPr>
          <w:sz w:val="4"/>
          <w:szCs w:val="4"/>
        </w:rPr>
      </w:pPr>
    </w:p>
    <w:p w14:paraId="71BB1CCA" w14:textId="77777777" w:rsidR="00DE4595" w:rsidRPr="00DE4595" w:rsidRDefault="00DE4595" w:rsidP="00446825">
      <w:pPr>
        <w:pStyle w:val="Akapitzlist"/>
        <w:spacing w:line="20" w:lineRule="atLeast"/>
        <w:ind w:left="363"/>
        <w:jc w:val="both"/>
        <w:rPr>
          <w:b/>
          <w:iCs/>
          <w:sz w:val="4"/>
          <w:szCs w:val="4"/>
        </w:rPr>
      </w:pPr>
    </w:p>
    <w:p w14:paraId="55F512F0" w14:textId="18F8E014" w:rsidR="00DD0BC1" w:rsidRPr="00724AA2" w:rsidRDefault="006B0420" w:rsidP="00446825">
      <w:pPr>
        <w:pStyle w:val="Akapitzlist"/>
        <w:numPr>
          <w:ilvl w:val="0"/>
          <w:numId w:val="7"/>
        </w:numPr>
        <w:spacing w:line="20" w:lineRule="atLeast"/>
        <w:ind w:left="363" w:hanging="357"/>
        <w:jc w:val="both"/>
        <w:rPr>
          <w:b/>
          <w:iCs/>
        </w:rPr>
      </w:pPr>
      <w:bookmarkStart w:id="33"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3"/>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46825">
      <w:pPr>
        <w:pStyle w:val="Akapitzlist"/>
        <w:numPr>
          <w:ilvl w:val="0"/>
          <w:numId w:val="7"/>
        </w:numPr>
        <w:spacing w:line="20" w:lineRule="atLeast"/>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191189A7" w:rsidR="00D64A93" w:rsidRPr="00057162" w:rsidRDefault="002442FA" w:rsidP="00446825">
      <w:pPr>
        <w:pStyle w:val="Akapitzlist"/>
        <w:numPr>
          <w:ilvl w:val="1"/>
          <w:numId w:val="7"/>
        </w:numPr>
        <w:spacing w:line="20" w:lineRule="atLeast"/>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446825">
        <w:rPr>
          <w:bCs/>
          <w:iCs/>
        </w:rPr>
        <w:t> </w:t>
      </w:r>
      <w:r w:rsidR="00D64A93" w:rsidRPr="00057162">
        <w:rPr>
          <w:bCs/>
          <w:iCs/>
        </w:rPr>
        <w:t>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446825">
      <w:pPr>
        <w:pStyle w:val="Akapitzlist"/>
        <w:numPr>
          <w:ilvl w:val="2"/>
          <w:numId w:val="7"/>
        </w:numPr>
        <w:spacing w:line="20" w:lineRule="atLeast"/>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446825">
      <w:pPr>
        <w:pStyle w:val="Akapitzlist"/>
        <w:numPr>
          <w:ilvl w:val="2"/>
          <w:numId w:val="7"/>
        </w:numPr>
        <w:spacing w:line="20" w:lineRule="atLeast"/>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68BAB162" w:rsidR="00813229" w:rsidRDefault="00D64A93" w:rsidP="00446825">
      <w:pPr>
        <w:pStyle w:val="Akapitzlist"/>
        <w:numPr>
          <w:ilvl w:val="1"/>
          <w:numId w:val="7"/>
        </w:numPr>
        <w:spacing w:line="20" w:lineRule="atLeast"/>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446825">
        <w:rPr>
          <w:bCs/>
          <w:iCs/>
        </w:rPr>
        <w:t> </w:t>
      </w:r>
      <w:r w:rsidR="002442FA" w:rsidRPr="00481489">
        <w:rPr>
          <w:bCs/>
          <w:iCs/>
        </w:rPr>
        <w:t>3</w:t>
      </w:r>
      <w:r w:rsidR="00446825">
        <w:rPr>
          <w:bCs/>
          <w:iCs/>
        </w:rPr>
        <w:t xml:space="preserve">  </w:t>
      </w:r>
      <w:r w:rsidRPr="00481489">
        <w:rPr>
          <w:bCs/>
          <w:iCs/>
        </w:rPr>
        <w:t>miesiące przed ich złożeniem.</w:t>
      </w:r>
    </w:p>
    <w:p w14:paraId="2F2B6840" w14:textId="77777777" w:rsidR="001C6EEF" w:rsidRPr="00DC58AB" w:rsidRDefault="001C6EEF" w:rsidP="00446825">
      <w:pPr>
        <w:pStyle w:val="Akapitzlist"/>
        <w:numPr>
          <w:ilvl w:val="1"/>
          <w:numId w:val="7"/>
        </w:numPr>
        <w:spacing w:line="20" w:lineRule="atLeast"/>
        <w:contextualSpacing w:val="0"/>
        <w:jc w:val="both"/>
        <w:rPr>
          <w:bCs/>
          <w:iCs/>
        </w:rPr>
      </w:pPr>
      <w:r w:rsidRPr="00DC58AB">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C58A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C58AB">
        <w:rPr>
          <w:bCs/>
          <w:iCs/>
        </w:rPr>
        <w:t xml:space="preserve"> Postanowienie pkt 2 stosuje się.</w:t>
      </w:r>
    </w:p>
    <w:p w14:paraId="2526E724" w14:textId="7423DE53" w:rsidR="003526E0" w:rsidRPr="00D03994" w:rsidRDefault="003526E0" w:rsidP="00446825">
      <w:pPr>
        <w:pStyle w:val="Akapitzlist"/>
        <w:numPr>
          <w:ilvl w:val="0"/>
          <w:numId w:val="7"/>
        </w:numPr>
        <w:spacing w:line="20" w:lineRule="atLeast"/>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30A36192" w:rsidR="00243B2D" w:rsidRPr="0080711C" w:rsidRDefault="00243B2D" w:rsidP="00446825">
      <w:pPr>
        <w:pStyle w:val="Akapitzlist"/>
        <w:numPr>
          <w:ilvl w:val="1"/>
          <w:numId w:val="7"/>
        </w:numPr>
        <w:spacing w:line="20" w:lineRule="atLeast"/>
        <w:contextualSpacing w:val="0"/>
        <w:jc w:val="both"/>
        <w:rPr>
          <w:bCs/>
          <w:iCs/>
        </w:rPr>
      </w:pPr>
      <w:r w:rsidRPr="00057162">
        <w:rPr>
          <w:bCs/>
          <w:iCs/>
        </w:rPr>
        <w:t xml:space="preserve">wykazu wykonanych dostaw, w okresie </w:t>
      </w:r>
      <w:r w:rsidR="00966996" w:rsidRPr="006313FF">
        <w:rPr>
          <w:bCs/>
          <w:iCs/>
          <w:color w:val="000000" w:themeColor="text1"/>
        </w:rPr>
        <w:t>ostatnich 3 lat</w:t>
      </w:r>
      <w:r w:rsidRPr="006313FF">
        <w:rPr>
          <w:bCs/>
          <w:iCs/>
          <w:color w:val="000000" w:themeColor="text1"/>
        </w:rPr>
        <w:t xml:space="preserve">, </w:t>
      </w:r>
      <w:r w:rsidRPr="00057162">
        <w:rPr>
          <w:bCs/>
          <w:iCs/>
        </w:rPr>
        <w:t xml:space="preserve">a 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240BE466" w14:textId="77777777" w:rsidR="00446FF7" w:rsidRPr="001B6C57" w:rsidRDefault="00446FF7" w:rsidP="00446825">
      <w:pPr>
        <w:pStyle w:val="Akapitzlist"/>
        <w:spacing w:line="20" w:lineRule="atLeast"/>
        <w:jc w:val="both"/>
        <w:rPr>
          <w:color w:val="FF0000"/>
          <w:sz w:val="10"/>
          <w:szCs w:val="10"/>
        </w:rPr>
      </w:pPr>
    </w:p>
    <w:p w14:paraId="7743C59A" w14:textId="19DAB105" w:rsidR="00AB5FA1" w:rsidRPr="00E96B76" w:rsidRDefault="007C6B00" w:rsidP="00446825">
      <w:pPr>
        <w:pStyle w:val="Akapitzlist"/>
        <w:numPr>
          <w:ilvl w:val="0"/>
          <w:numId w:val="7"/>
        </w:numPr>
        <w:spacing w:line="20" w:lineRule="atLeast"/>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46825">
      <w:pPr>
        <w:pStyle w:val="Akapitzlist"/>
        <w:numPr>
          <w:ilvl w:val="1"/>
          <w:numId w:val="7"/>
        </w:numPr>
        <w:spacing w:line="20" w:lineRule="atLeast"/>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46825">
      <w:pPr>
        <w:pStyle w:val="Akapitzlist"/>
        <w:numPr>
          <w:ilvl w:val="1"/>
          <w:numId w:val="7"/>
        </w:numPr>
        <w:spacing w:line="20" w:lineRule="atLeast"/>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46825">
      <w:pPr>
        <w:pStyle w:val="Akapitzlist"/>
        <w:numPr>
          <w:ilvl w:val="1"/>
          <w:numId w:val="7"/>
        </w:numPr>
        <w:spacing w:line="20" w:lineRule="atLeast"/>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46825">
      <w:pPr>
        <w:pStyle w:val="Akapitzlist"/>
        <w:numPr>
          <w:ilvl w:val="1"/>
          <w:numId w:val="7"/>
        </w:numPr>
        <w:spacing w:line="20" w:lineRule="atLeast"/>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46825">
      <w:pPr>
        <w:pStyle w:val="Akapitzlist"/>
        <w:numPr>
          <w:ilvl w:val="0"/>
          <w:numId w:val="7"/>
        </w:numPr>
        <w:spacing w:line="20" w:lineRule="atLeast"/>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46825">
      <w:pPr>
        <w:pStyle w:val="Akapitzlist"/>
        <w:numPr>
          <w:ilvl w:val="0"/>
          <w:numId w:val="7"/>
        </w:numPr>
        <w:spacing w:line="20" w:lineRule="atLeast"/>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46825">
      <w:pPr>
        <w:pStyle w:val="Akapitzlist"/>
        <w:numPr>
          <w:ilvl w:val="0"/>
          <w:numId w:val="7"/>
        </w:numPr>
        <w:spacing w:line="20" w:lineRule="atLeast"/>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46825">
      <w:pPr>
        <w:pStyle w:val="Akapitzlist"/>
        <w:numPr>
          <w:ilvl w:val="0"/>
          <w:numId w:val="7"/>
        </w:numPr>
        <w:spacing w:line="20" w:lineRule="atLeast"/>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446825">
      <w:pPr>
        <w:pStyle w:val="Nagwek1"/>
        <w:shd w:val="clear" w:color="auto" w:fill="D9D9D9" w:themeFill="background1" w:themeFillShade="D9"/>
        <w:spacing w:before="0" w:line="20" w:lineRule="atLeast"/>
        <w:jc w:val="both"/>
        <w:rPr>
          <w:rFonts w:ascii="Times New Roman" w:hAnsi="Times New Roman" w:cs="Times New Roman"/>
          <w:color w:val="auto"/>
          <w:sz w:val="24"/>
          <w:szCs w:val="24"/>
        </w:rPr>
      </w:pPr>
      <w:bookmarkStart w:id="34" w:name="_Toc82787412"/>
      <w:bookmarkStart w:id="35" w:name="_Toc106095845"/>
      <w:bookmarkStart w:id="36" w:name="_Toc106096389"/>
      <w:bookmarkStart w:id="37" w:name="_Toc19577503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4"/>
      <w:bookmarkEnd w:id="35"/>
      <w:bookmarkEnd w:id="36"/>
      <w:bookmarkEnd w:id="37"/>
      <w:r w:rsidRPr="00955D5C">
        <w:rPr>
          <w:rFonts w:ascii="Times New Roman" w:hAnsi="Times New Roman" w:cs="Times New Roman"/>
          <w:color w:val="auto"/>
          <w:sz w:val="24"/>
          <w:szCs w:val="24"/>
        </w:rPr>
        <w:t xml:space="preserve"> </w:t>
      </w:r>
    </w:p>
    <w:p w14:paraId="19B4AF65" w14:textId="7A0CAE31" w:rsidR="001B12E6" w:rsidRPr="006D7842" w:rsidRDefault="001B12E6" w:rsidP="00446825">
      <w:pPr>
        <w:pStyle w:val="Akapitzlist"/>
        <w:numPr>
          <w:ilvl w:val="0"/>
          <w:numId w:val="8"/>
        </w:numPr>
        <w:spacing w:line="20" w:lineRule="atLeast"/>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2BD8141A" w14:textId="77777777" w:rsidR="00CC7392" w:rsidRDefault="00CC7392" w:rsidP="00446825">
      <w:pPr>
        <w:pStyle w:val="Akapitzlist"/>
        <w:numPr>
          <w:ilvl w:val="2"/>
          <w:numId w:val="8"/>
        </w:numPr>
        <w:spacing w:line="20" w:lineRule="atLeast"/>
        <w:rPr>
          <w:bCs/>
        </w:rPr>
      </w:pPr>
      <w:r w:rsidRPr="00CC7392">
        <w:rPr>
          <w:bCs/>
        </w:rPr>
        <w:t xml:space="preserve">Wykaz spełnienia istotnych dla Zamawiającego wymagań i parametrów technicznych – </w:t>
      </w:r>
      <w:r w:rsidRPr="00CC7392">
        <w:rPr>
          <w:b/>
        </w:rPr>
        <w:t>Załącznik nr 2a</w:t>
      </w:r>
      <w:r w:rsidRPr="00CC7392">
        <w:rPr>
          <w:bCs/>
        </w:rPr>
        <w:t xml:space="preserve"> do SWZ.</w:t>
      </w:r>
    </w:p>
    <w:p w14:paraId="1F8EC9C9" w14:textId="77777777" w:rsidR="00F949C4" w:rsidRPr="00F949C4" w:rsidRDefault="00F949C4" w:rsidP="00446825">
      <w:pPr>
        <w:pStyle w:val="Akapitzlist"/>
        <w:numPr>
          <w:ilvl w:val="2"/>
          <w:numId w:val="8"/>
        </w:numPr>
        <w:spacing w:line="20" w:lineRule="atLeast"/>
        <w:rPr>
          <w:bCs/>
        </w:rPr>
      </w:pPr>
      <w:r w:rsidRPr="00F949C4">
        <w:rPr>
          <w:bCs/>
        </w:rPr>
        <w:t>Wzór deklaracji zgodności wystawiony przez producenta lub jego upoważnionego przedstawiciela</w:t>
      </w:r>
    </w:p>
    <w:p w14:paraId="43DFDF83" w14:textId="77777777" w:rsidR="00F949C4" w:rsidRPr="00F949C4" w:rsidRDefault="00F949C4" w:rsidP="00446825">
      <w:pPr>
        <w:pStyle w:val="Akapitzlist"/>
        <w:numPr>
          <w:ilvl w:val="2"/>
          <w:numId w:val="8"/>
        </w:numPr>
        <w:spacing w:line="20" w:lineRule="atLeast"/>
        <w:rPr>
          <w:bCs/>
        </w:rPr>
      </w:pPr>
      <w:r w:rsidRPr="00F949C4">
        <w:rPr>
          <w:bCs/>
        </w:rPr>
        <w:t xml:space="preserve">Wypis z instrukcji obsługi obejmujący parametry techniczne, rysunki urządzenia z podanymi wymiarami gabarytowymi w 3 rzutach, schematy ideowe w zakresie zgodnym z dostawą wraz z opisem budowy i działania. Instrukcja obsługi musi uwzględniać wymagania Zamawiającego.  </w:t>
      </w:r>
    </w:p>
    <w:p w14:paraId="56394980" w14:textId="77777777" w:rsidR="00F949C4" w:rsidRPr="00CC7392" w:rsidRDefault="00F949C4" w:rsidP="00446825">
      <w:pPr>
        <w:pStyle w:val="Akapitzlist"/>
        <w:spacing w:line="20" w:lineRule="atLeast"/>
        <w:rPr>
          <w:bCs/>
        </w:rPr>
      </w:pPr>
    </w:p>
    <w:p w14:paraId="17A799FF" w14:textId="260E1B95" w:rsidR="001B12E6" w:rsidRPr="003D785B" w:rsidRDefault="001B12E6" w:rsidP="00446825">
      <w:pPr>
        <w:pStyle w:val="Akapitzlist"/>
        <w:numPr>
          <w:ilvl w:val="0"/>
          <w:numId w:val="8"/>
        </w:numPr>
        <w:spacing w:line="20" w:lineRule="atLeast"/>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446825">
      <w:pPr>
        <w:pStyle w:val="Akapitzlist"/>
        <w:numPr>
          <w:ilvl w:val="1"/>
          <w:numId w:val="8"/>
        </w:numPr>
        <w:spacing w:line="20" w:lineRule="atLeast"/>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446825">
      <w:pPr>
        <w:pStyle w:val="Akapitzlist"/>
        <w:numPr>
          <w:ilvl w:val="1"/>
          <w:numId w:val="8"/>
        </w:numPr>
        <w:spacing w:line="20" w:lineRule="atLeast"/>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446825">
      <w:pPr>
        <w:pStyle w:val="Akapitzlist"/>
        <w:numPr>
          <w:ilvl w:val="1"/>
          <w:numId w:val="8"/>
        </w:numPr>
        <w:spacing w:line="20" w:lineRule="atLeast"/>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446825">
      <w:pPr>
        <w:pStyle w:val="Akapitzlist"/>
        <w:numPr>
          <w:ilvl w:val="1"/>
          <w:numId w:val="8"/>
        </w:numPr>
        <w:spacing w:line="20" w:lineRule="atLeast"/>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446825">
      <w:pPr>
        <w:pStyle w:val="Akapitzlist"/>
        <w:numPr>
          <w:ilvl w:val="0"/>
          <w:numId w:val="8"/>
        </w:numPr>
        <w:spacing w:line="20" w:lineRule="atLeast"/>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446825">
      <w:pPr>
        <w:pStyle w:val="Akapitzlist"/>
        <w:numPr>
          <w:ilvl w:val="1"/>
          <w:numId w:val="8"/>
        </w:numPr>
        <w:spacing w:line="20" w:lineRule="atLeast"/>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446825">
      <w:pPr>
        <w:pStyle w:val="Akapitzlist"/>
        <w:numPr>
          <w:ilvl w:val="1"/>
          <w:numId w:val="8"/>
        </w:numPr>
        <w:spacing w:line="20" w:lineRule="atLeast"/>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446825">
      <w:pPr>
        <w:pStyle w:val="Akapitzlist"/>
        <w:numPr>
          <w:ilvl w:val="1"/>
          <w:numId w:val="8"/>
        </w:numPr>
        <w:spacing w:line="20" w:lineRule="atLeast"/>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446825">
      <w:pPr>
        <w:pStyle w:val="Akapitzlist"/>
        <w:numPr>
          <w:ilvl w:val="1"/>
          <w:numId w:val="8"/>
        </w:numPr>
        <w:spacing w:line="20" w:lineRule="atLeast"/>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446825">
      <w:pPr>
        <w:pStyle w:val="Akapitzlist"/>
        <w:numPr>
          <w:ilvl w:val="0"/>
          <w:numId w:val="8"/>
        </w:numPr>
        <w:spacing w:line="20" w:lineRule="atLeast"/>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446825">
      <w:pPr>
        <w:pStyle w:val="Akapitzlist"/>
        <w:numPr>
          <w:ilvl w:val="0"/>
          <w:numId w:val="8"/>
        </w:numPr>
        <w:spacing w:line="20" w:lineRule="atLeast"/>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446825">
      <w:pPr>
        <w:pStyle w:val="Nagwek1"/>
        <w:shd w:val="clear" w:color="auto" w:fill="D9D9D9" w:themeFill="background1" w:themeFillShade="D9"/>
        <w:spacing w:before="0" w:line="20" w:lineRule="atLeast"/>
        <w:jc w:val="both"/>
        <w:rPr>
          <w:rFonts w:ascii="Times New Roman" w:hAnsi="Times New Roman" w:cs="Times New Roman"/>
          <w:color w:val="auto"/>
          <w:sz w:val="24"/>
          <w:szCs w:val="24"/>
        </w:rPr>
      </w:pPr>
      <w:bookmarkStart w:id="38" w:name="_Toc106095846"/>
      <w:bookmarkStart w:id="39" w:name="_Toc106096390"/>
      <w:bookmarkStart w:id="40" w:name="_Toc195775033"/>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8"/>
      <w:bookmarkEnd w:id="39"/>
      <w:bookmarkEnd w:id="40"/>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446825">
      <w:pPr>
        <w:pStyle w:val="Akapitzlist"/>
        <w:numPr>
          <w:ilvl w:val="0"/>
          <w:numId w:val="5"/>
        </w:numPr>
        <w:spacing w:line="20" w:lineRule="atLeast"/>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446825">
      <w:pPr>
        <w:pStyle w:val="Akapitzlist"/>
        <w:numPr>
          <w:ilvl w:val="0"/>
          <w:numId w:val="5"/>
        </w:numPr>
        <w:spacing w:line="20" w:lineRule="atLeast"/>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446825">
      <w:pPr>
        <w:spacing w:line="20" w:lineRule="atLeast"/>
        <w:jc w:val="both"/>
        <w:rPr>
          <w:bCs/>
          <w:sz w:val="2"/>
          <w:szCs w:val="2"/>
        </w:rPr>
      </w:pPr>
    </w:p>
    <w:p w14:paraId="10C03432" w14:textId="3A0224CB" w:rsidR="00F13DFD" w:rsidRPr="00057162" w:rsidRDefault="000D2865" w:rsidP="00446825">
      <w:pPr>
        <w:pStyle w:val="Nagwek1"/>
        <w:shd w:val="clear" w:color="auto" w:fill="D9D9D9" w:themeFill="background1" w:themeFillShade="D9"/>
        <w:spacing w:before="0" w:line="20" w:lineRule="atLeast"/>
        <w:jc w:val="both"/>
        <w:rPr>
          <w:rFonts w:ascii="Times New Roman" w:hAnsi="Times New Roman" w:cs="Times New Roman"/>
          <w:color w:val="auto"/>
          <w:sz w:val="24"/>
          <w:szCs w:val="24"/>
        </w:rPr>
      </w:pPr>
      <w:bookmarkStart w:id="41" w:name="_Toc106095847"/>
      <w:bookmarkStart w:id="42" w:name="_Toc106096391"/>
      <w:bookmarkStart w:id="43" w:name="_Toc19577503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1"/>
      <w:bookmarkEnd w:id="42"/>
      <w:r w:rsidR="006313FF">
        <w:rPr>
          <w:rFonts w:ascii="Times New Roman" w:hAnsi="Times New Roman" w:cs="Times New Roman"/>
          <w:color w:val="auto"/>
          <w:sz w:val="24"/>
          <w:szCs w:val="24"/>
        </w:rPr>
        <w:t xml:space="preserve"> – nie dotyczy</w:t>
      </w:r>
      <w:bookmarkEnd w:id="43"/>
      <w:r w:rsidR="006313FF">
        <w:rPr>
          <w:rFonts w:ascii="Times New Roman" w:hAnsi="Times New Roman" w:cs="Times New Roman"/>
          <w:color w:val="auto"/>
          <w:sz w:val="24"/>
          <w:szCs w:val="24"/>
        </w:rPr>
        <w:t xml:space="preserve"> </w:t>
      </w:r>
    </w:p>
    <w:p w14:paraId="34EDDB36" w14:textId="0CFF5754" w:rsidR="00F13DFD" w:rsidRPr="00057162" w:rsidRDefault="00127C46" w:rsidP="00446825">
      <w:pPr>
        <w:pStyle w:val="Nagwek1"/>
        <w:shd w:val="clear" w:color="auto" w:fill="D9D9D9" w:themeFill="background1" w:themeFillShade="D9"/>
        <w:spacing w:before="0" w:line="20" w:lineRule="atLeast"/>
        <w:jc w:val="both"/>
        <w:rPr>
          <w:rFonts w:ascii="Times New Roman" w:hAnsi="Times New Roman" w:cs="Times New Roman"/>
          <w:color w:val="auto"/>
          <w:sz w:val="24"/>
          <w:szCs w:val="24"/>
        </w:rPr>
      </w:pPr>
      <w:bookmarkStart w:id="44" w:name="_Toc106095848"/>
      <w:bookmarkStart w:id="45" w:name="_Toc106096392"/>
      <w:bookmarkStart w:id="46" w:name="_Toc19577503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057162" w:rsidRDefault="00B17C0B" w:rsidP="00446825">
      <w:pPr>
        <w:spacing w:line="20" w:lineRule="atLeast"/>
        <w:jc w:val="both"/>
        <w:rPr>
          <w:b/>
          <w:sz w:val="24"/>
          <w:szCs w:val="24"/>
        </w:rPr>
      </w:pPr>
      <w:r w:rsidRPr="00057162">
        <w:rPr>
          <w:b/>
          <w:sz w:val="24"/>
          <w:szCs w:val="24"/>
        </w:rPr>
        <w:t>Wymagania ogólne</w:t>
      </w:r>
    </w:p>
    <w:p w14:paraId="1E771D20" w14:textId="34AE34BC" w:rsidR="00EF20B7" w:rsidRDefault="008616AB" w:rsidP="00446825">
      <w:pPr>
        <w:pStyle w:val="Akapitzlist"/>
        <w:numPr>
          <w:ilvl w:val="6"/>
          <w:numId w:val="8"/>
        </w:numPr>
        <w:spacing w:line="20" w:lineRule="atLeast"/>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46825">
      <w:pPr>
        <w:pStyle w:val="Akapitzlist"/>
        <w:numPr>
          <w:ilvl w:val="6"/>
          <w:numId w:val="8"/>
        </w:numPr>
        <w:spacing w:line="20" w:lineRule="atLeast"/>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46825">
      <w:pPr>
        <w:pStyle w:val="Akapitzlist"/>
        <w:numPr>
          <w:ilvl w:val="6"/>
          <w:numId w:val="8"/>
        </w:numPr>
        <w:spacing w:line="20" w:lineRule="atLeast"/>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46825">
      <w:pPr>
        <w:pStyle w:val="Akapitzlist"/>
        <w:numPr>
          <w:ilvl w:val="6"/>
          <w:numId w:val="8"/>
        </w:numPr>
        <w:spacing w:line="20" w:lineRule="atLeast"/>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46825">
      <w:pPr>
        <w:pStyle w:val="Akapitzlist"/>
        <w:numPr>
          <w:ilvl w:val="6"/>
          <w:numId w:val="8"/>
        </w:numPr>
        <w:spacing w:line="20" w:lineRule="atLeast"/>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446825">
      <w:pPr>
        <w:spacing w:line="20" w:lineRule="atLeast"/>
        <w:rPr>
          <w:bCs/>
          <w:sz w:val="2"/>
          <w:szCs w:val="2"/>
        </w:rPr>
      </w:pPr>
    </w:p>
    <w:p w14:paraId="7F78CCD4" w14:textId="77777777" w:rsidR="00EF20B7" w:rsidRPr="008616AB" w:rsidRDefault="00EF20B7" w:rsidP="00446825">
      <w:pPr>
        <w:spacing w:line="20" w:lineRule="atLeast"/>
        <w:jc w:val="both"/>
        <w:rPr>
          <w:bCs/>
          <w:sz w:val="2"/>
          <w:szCs w:val="2"/>
        </w:rPr>
      </w:pPr>
    </w:p>
    <w:p w14:paraId="13E09233" w14:textId="16D1821C" w:rsidR="00C85F61" w:rsidRPr="00057162" w:rsidRDefault="00C85F61" w:rsidP="00446825">
      <w:pPr>
        <w:spacing w:line="20" w:lineRule="atLeast"/>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446825">
      <w:pPr>
        <w:pStyle w:val="Akapitzlist"/>
        <w:numPr>
          <w:ilvl w:val="0"/>
          <w:numId w:val="8"/>
        </w:numPr>
        <w:spacing w:line="20" w:lineRule="atLeast"/>
        <w:contextualSpacing w:val="0"/>
        <w:jc w:val="both"/>
        <w:rPr>
          <w:bCs/>
        </w:rPr>
      </w:pPr>
      <w:r w:rsidRPr="00057162">
        <w:rPr>
          <w:bCs/>
        </w:rPr>
        <w:t>Oferta składa się z:</w:t>
      </w:r>
    </w:p>
    <w:p w14:paraId="4A22231B" w14:textId="2633A1CB" w:rsidR="00C85F61" w:rsidRPr="00DF163F" w:rsidRDefault="00C85F61" w:rsidP="00446825">
      <w:pPr>
        <w:pStyle w:val="Akapitzlist"/>
        <w:numPr>
          <w:ilvl w:val="1"/>
          <w:numId w:val="8"/>
        </w:numPr>
        <w:spacing w:line="20" w:lineRule="atLeast"/>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446825">
      <w:pPr>
        <w:pStyle w:val="Akapitzlist"/>
        <w:numPr>
          <w:ilvl w:val="1"/>
          <w:numId w:val="8"/>
        </w:numPr>
        <w:spacing w:line="20" w:lineRule="atLeast"/>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446825">
      <w:pPr>
        <w:pStyle w:val="Akapitzlist"/>
        <w:numPr>
          <w:ilvl w:val="1"/>
          <w:numId w:val="8"/>
        </w:numPr>
        <w:spacing w:line="20" w:lineRule="atLeast"/>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46825">
      <w:pPr>
        <w:pStyle w:val="Akapitzlist"/>
        <w:numPr>
          <w:ilvl w:val="1"/>
          <w:numId w:val="8"/>
        </w:numPr>
        <w:spacing w:line="20" w:lineRule="atLeast"/>
        <w:contextualSpacing w:val="0"/>
        <w:jc w:val="both"/>
        <w:rPr>
          <w:bCs/>
          <w:i/>
          <w:iCs/>
          <w:color w:val="FF0000"/>
        </w:rPr>
      </w:pPr>
      <w:r w:rsidRPr="00057162">
        <w:rPr>
          <w:bCs/>
        </w:rPr>
        <w:t xml:space="preserve">Pełnomocnictwa do podpisania oferty (w przypadku posługiwania się </w:t>
      </w:r>
      <w:bookmarkStart w:id="47" w:name="_Hlk148444017"/>
      <w:r w:rsidR="00F13948">
        <w:rPr>
          <w:bCs/>
        </w:rPr>
        <w:t>pełnomocnikiem);</w:t>
      </w:r>
    </w:p>
    <w:bookmarkEnd w:id="47"/>
    <w:p w14:paraId="5E53EC5B" w14:textId="75D4C732" w:rsidR="00C85F61" w:rsidRPr="00A32244" w:rsidRDefault="00C85F61" w:rsidP="00446825">
      <w:pPr>
        <w:pStyle w:val="Akapitzlist"/>
        <w:numPr>
          <w:ilvl w:val="0"/>
          <w:numId w:val="8"/>
        </w:numPr>
        <w:spacing w:line="20" w:lineRule="atLeast"/>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446825">
      <w:pPr>
        <w:pStyle w:val="Akapitzlist"/>
        <w:numPr>
          <w:ilvl w:val="1"/>
          <w:numId w:val="8"/>
        </w:numPr>
        <w:spacing w:line="20" w:lineRule="atLeast"/>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446825">
      <w:pPr>
        <w:pStyle w:val="Akapitzlist"/>
        <w:numPr>
          <w:ilvl w:val="1"/>
          <w:numId w:val="8"/>
        </w:numPr>
        <w:spacing w:line="20" w:lineRule="atLeast"/>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446825">
      <w:pPr>
        <w:pStyle w:val="Akapitzlist"/>
        <w:spacing w:line="20" w:lineRule="atLeast"/>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446825">
      <w:pPr>
        <w:pStyle w:val="Akapitzlist"/>
        <w:numPr>
          <w:ilvl w:val="0"/>
          <w:numId w:val="8"/>
        </w:numPr>
        <w:spacing w:line="20" w:lineRule="atLeast"/>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446825">
      <w:pPr>
        <w:spacing w:line="20" w:lineRule="atLeast"/>
        <w:jc w:val="both"/>
        <w:rPr>
          <w:b/>
          <w:sz w:val="24"/>
          <w:szCs w:val="24"/>
        </w:rPr>
      </w:pPr>
      <w:r w:rsidRPr="00895B8E">
        <w:rPr>
          <w:b/>
          <w:sz w:val="24"/>
          <w:szCs w:val="24"/>
        </w:rPr>
        <w:lastRenderedPageBreak/>
        <w:t>Sposób złożenia oferty</w:t>
      </w:r>
      <w:r w:rsidR="00702596">
        <w:rPr>
          <w:b/>
          <w:sz w:val="24"/>
          <w:szCs w:val="24"/>
        </w:rPr>
        <w:t>:</w:t>
      </w:r>
    </w:p>
    <w:p w14:paraId="54B4C13D" w14:textId="77777777" w:rsidR="00273EAA" w:rsidRPr="00895B8E" w:rsidRDefault="00273EAA" w:rsidP="00446825">
      <w:pPr>
        <w:pStyle w:val="Akapitzlist"/>
        <w:numPr>
          <w:ilvl w:val="0"/>
          <w:numId w:val="8"/>
        </w:numPr>
        <w:spacing w:line="20" w:lineRule="atLeast"/>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446825">
      <w:pPr>
        <w:pStyle w:val="Akapitzlist"/>
        <w:numPr>
          <w:ilvl w:val="0"/>
          <w:numId w:val="8"/>
        </w:numPr>
        <w:spacing w:line="20" w:lineRule="atLeast"/>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446825">
      <w:pPr>
        <w:pStyle w:val="Akapitzlist"/>
        <w:numPr>
          <w:ilvl w:val="0"/>
          <w:numId w:val="8"/>
        </w:numPr>
        <w:spacing w:line="20" w:lineRule="atLeast"/>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446825">
      <w:pPr>
        <w:pStyle w:val="Akapitzlist"/>
        <w:numPr>
          <w:ilvl w:val="0"/>
          <w:numId w:val="8"/>
        </w:numPr>
        <w:spacing w:line="20" w:lineRule="atLeast"/>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446825">
      <w:pPr>
        <w:pStyle w:val="Akapitzlist"/>
        <w:numPr>
          <w:ilvl w:val="0"/>
          <w:numId w:val="8"/>
        </w:numPr>
        <w:spacing w:line="20" w:lineRule="atLeast"/>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446825">
      <w:pPr>
        <w:pStyle w:val="Akapitzlist"/>
        <w:numPr>
          <w:ilvl w:val="0"/>
          <w:numId w:val="8"/>
        </w:numPr>
        <w:spacing w:line="20" w:lineRule="atLeast"/>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446825">
      <w:pPr>
        <w:spacing w:line="20" w:lineRule="atLeast"/>
        <w:jc w:val="both"/>
        <w:rPr>
          <w:b/>
          <w:bCs/>
          <w:sz w:val="24"/>
          <w:szCs w:val="24"/>
        </w:rPr>
      </w:pPr>
      <w:r w:rsidRPr="00435C7C">
        <w:rPr>
          <w:b/>
          <w:bCs/>
          <w:sz w:val="24"/>
          <w:szCs w:val="24"/>
        </w:rPr>
        <w:t>Tajemnica przedsiębiorstwa:</w:t>
      </w:r>
    </w:p>
    <w:p w14:paraId="7EAA9E5E" w14:textId="663D9694" w:rsidR="00D009F4" w:rsidRPr="00435C7C" w:rsidRDefault="00D009F4" w:rsidP="00446825">
      <w:pPr>
        <w:pStyle w:val="Akapitzlist"/>
        <w:numPr>
          <w:ilvl w:val="0"/>
          <w:numId w:val="8"/>
        </w:numPr>
        <w:spacing w:line="20" w:lineRule="atLeast"/>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446825">
      <w:pPr>
        <w:pStyle w:val="Akapitzlist"/>
        <w:numPr>
          <w:ilvl w:val="0"/>
          <w:numId w:val="8"/>
        </w:numPr>
        <w:spacing w:line="20" w:lineRule="atLeast"/>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446825">
      <w:pPr>
        <w:pStyle w:val="Nagwek1"/>
        <w:shd w:val="clear" w:color="auto" w:fill="D9D9D9" w:themeFill="background1" w:themeFillShade="D9"/>
        <w:spacing w:before="0" w:line="20" w:lineRule="atLeast"/>
        <w:jc w:val="both"/>
        <w:rPr>
          <w:rFonts w:ascii="Times New Roman" w:hAnsi="Times New Roman" w:cs="Times New Roman"/>
          <w:color w:val="auto"/>
          <w:sz w:val="24"/>
          <w:szCs w:val="24"/>
        </w:rPr>
      </w:pPr>
      <w:bookmarkStart w:id="50" w:name="_Toc106095849"/>
      <w:bookmarkStart w:id="51" w:name="_Toc106096393"/>
      <w:bookmarkStart w:id="52" w:name="_Toc195775036"/>
      <w:r w:rsidRPr="00057162">
        <w:rPr>
          <w:rFonts w:ascii="Times New Roman" w:hAnsi="Times New Roman" w:cs="Times New Roman"/>
          <w:color w:val="auto"/>
          <w:sz w:val="24"/>
          <w:szCs w:val="24"/>
        </w:rPr>
        <w:lastRenderedPageBreak/>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291C5BC3" w14:textId="1FD0A62C" w:rsidR="000A77EF" w:rsidRPr="006313FF" w:rsidRDefault="00F13DFD" w:rsidP="00446825">
      <w:pPr>
        <w:pStyle w:val="Akapitzlist"/>
        <w:numPr>
          <w:ilvl w:val="0"/>
          <w:numId w:val="9"/>
        </w:numPr>
        <w:spacing w:line="20" w:lineRule="atLeast"/>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7A0A22">
        <w:rPr>
          <w:b/>
        </w:rPr>
        <w:t xml:space="preserve"> </w:t>
      </w:r>
      <w:r w:rsidR="007A0A22" w:rsidRPr="007A0A22">
        <w:rPr>
          <w:b/>
        </w:rPr>
        <w:t>0</w:t>
      </w:r>
      <w:r w:rsidR="000236EB">
        <w:rPr>
          <w:b/>
        </w:rPr>
        <w:t>6</w:t>
      </w:r>
      <w:r w:rsidR="007A0A22" w:rsidRPr="007A0A22">
        <w:rPr>
          <w:b/>
        </w:rPr>
        <w:t>.0</w:t>
      </w:r>
      <w:r w:rsidR="007A0A22">
        <w:rPr>
          <w:b/>
        </w:rPr>
        <w:t>5</w:t>
      </w:r>
      <w:r w:rsidR="007A0A22" w:rsidRPr="007A0A22">
        <w:rPr>
          <w:b/>
        </w:rPr>
        <w:t>.2025 r</w:t>
      </w:r>
      <w:r w:rsidRPr="007A0A22">
        <w:rPr>
          <w:b/>
        </w:rPr>
        <w:t xml:space="preserve"> godz. </w:t>
      </w:r>
      <w:r w:rsidR="007A0A22" w:rsidRPr="007A0A22">
        <w:rPr>
          <w:b/>
        </w:rPr>
        <w:t>9:00</w:t>
      </w:r>
    </w:p>
    <w:p w14:paraId="664A39EA" w14:textId="2F35836F" w:rsidR="005A060C" w:rsidRPr="008C3210" w:rsidRDefault="00F13DFD" w:rsidP="00446825">
      <w:pPr>
        <w:pStyle w:val="Akapitzlist"/>
        <w:numPr>
          <w:ilvl w:val="0"/>
          <w:numId w:val="9"/>
        </w:numPr>
        <w:spacing w:line="20" w:lineRule="atLeast"/>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7A0A22" w:rsidRPr="007A0A22">
        <w:rPr>
          <w:b/>
        </w:rPr>
        <w:t>:  0</w:t>
      </w:r>
      <w:r w:rsidR="000236EB">
        <w:rPr>
          <w:b/>
        </w:rPr>
        <w:t>6</w:t>
      </w:r>
      <w:r w:rsidR="007A0A22" w:rsidRPr="007A0A22">
        <w:rPr>
          <w:b/>
        </w:rPr>
        <w:t>.0</w:t>
      </w:r>
      <w:r w:rsidR="007A0A22">
        <w:rPr>
          <w:b/>
        </w:rPr>
        <w:t>5</w:t>
      </w:r>
      <w:r w:rsidR="007A0A22" w:rsidRPr="007A0A22">
        <w:rPr>
          <w:b/>
        </w:rPr>
        <w:t>.2025 r godz. 9:00</w:t>
      </w:r>
    </w:p>
    <w:p w14:paraId="452A0251" w14:textId="75318591" w:rsidR="00F13DFD" w:rsidRPr="008C3210" w:rsidRDefault="00FB5DEC" w:rsidP="00446825">
      <w:pPr>
        <w:pStyle w:val="Akapitzlist"/>
        <w:numPr>
          <w:ilvl w:val="0"/>
          <w:numId w:val="9"/>
        </w:numPr>
        <w:spacing w:line="20" w:lineRule="atLeast"/>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rsidP="00446825">
      <w:pPr>
        <w:pStyle w:val="Akapitzlist"/>
        <w:numPr>
          <w:ilvl w:val="0"/>
          <w:numId w:val="9"/>
        </w:numPr>
        <w:spacing w:line="20" w:lineRule="atLeast"/>
        <w:contextualSpacing w:val="0"/>
        <w:jc w:val="both"/>
      </w:pPr>
      <w:bookmarkStart w:id="53" w:name="_Hlk66272020"/>
      <w:r w:rsidRPr="005F2D16">
        <w:t xml:space="preserve">Aukcja elektroniczna rozpocznie się </w:t>
      </w:r>
      <w:r w:rsidR="00B47581">
        <w:t xml:space="preserve">w terminie wyznaczonym w zaproszeniu do aukcji, </w:t>
      </w:r>
      <w:r w:rsidR="00B47581" w:rsidRPr="00CE0C43">
        <w:t>które użytkownik otrzyma niezwłocznie po upływie terminu otwarcia ofert</w:t>
      </w:r>
      <w:r w:rsidR="00657B07" w:rsidRPr="00CE0C43">
        <w:t>.</w:t>
      </w:r>
      <w:r w:rsidR="001208F9" w:rsidRPr="00CE0C43">
        <w:t xml:space="preserve"> Szczegóły dotyczące aukcji elektronicznej określone zostały w Części XVII SWZ.</w:t>
      </w:r>
      <w:r w:rsidR="001208F9">
        <w:t xml:space="preserve"> </w:t>
      </w:r>
    </w:p>
    <w:p w14:paraId="7F9142EB" w14:textId="43991E2F" w:rsidR="004B64BD" w:rsidRPr="000A77EF" w:rsidRDefault="004B64BD" w:rsidP="00446825">
      <w:pPr>
        <w:pStyle w:val="Ustp"/>
        <w:numPr>
          <w:ilvl w:val="0"/>
          <w:numId w:val="9"/>
        </w:numPr>
        <w:spacing w:before="0" w:line="20" w:lineRule="atLeast"/>
        <w:rPr>
          <w:strike/>
        </w:rPr>
      </w:pPr>
      <w:r w:rsidRPr="0059217D">
        <w:t>Informacja o złożonych ofertach zostanie opublikowana w Profilu Nabywcy niezwłocznie po przeprowadzeniu aukcji japońskiej</w:t>
      </w:r>
      <w:r w:rsidR="000236EB">
        <w:t>/holenderskiej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3F66197E" w:rsidR="000A77EF" w:rsidRDefault="000A77EF" w:rsidP="00446825">
      <w:pPr>
        <w:pStyle w:val="Akapitzlist"/>
        <w:numPr>
          <w:ilvl w:val="0"/>
          <w:numId w:val="9"/>
        </w:numPr>
        <w:spacing w:line="20" w:lineRule="atLeast"/>
        <w:contextualSpacing w:val="0"/>
        <w:jc w:val="both"/>
        <w:rPr>
          <w:bCs/>
          <w:strike/>
          <w:highlight w:val="yellow"/>
        </w:rPr>
      </w:pPr>
      <w:r w:rsidRPr="001F7E08">
        <w:rPr>
          <w:bCs/>
          <w:strike/>
          <w:highlight w:val="yellow"/>
        </w:rPr>
        <w:t xml:space="preserve">Wykonawca pozostaje związany złożoną ofertą do dnia </w:t>
      </w:r>
      <w:r w:rsidR="007A0A22" w:rsidRPr="001F7E08">
        <w:rPr>
          <w:b/>
          <w:strike/>
          <w:highlight w:val="yellow"/>
        </w:rPr>
        <w:t>0</w:t>
      </w:r>
      <w:r w:rsidR="00CA723E" w:rsidRPr="001F7E08">
        <w:rPr>
          <w:b/>
          <w:strike/>
          <w:highlight w:val="yellow"/>
        </w:rPr>
        <w:t>2</w:t>
      </w:r>
      <w:r w:rsidR="007A0A22" w:rsidRPr="001F7E08">
        <w:rPr>
          <w:b/>
          <w:strike/>
          <w:highlight w:val="yellow"/>
        </w:rPr>
        <w:t>.08.2025 r.</w:t>
      </w:r>
      <w:r w:rsidRPr="001F7E08">
        <w:rPr>
          <w:bCs/>
          <w:strike/>
          <w:highlight w:val="yellow"/>
        </w:rPr>
        <w:t xml:space="preserve">  Pierwszym dniem terminu jest dzień, w którym upływa termin składania ofert. </w:t>
      </w:r>
    </w:p>
    <w:p w14:paraId="00E89E9B" w14:textId="43F2B4B7" w:rsidR="001F7E08" w:rsidRPr="00866E98" w:rsidRDefault="001F7E08" w:rsidP="001F7E08">
      <w:pPr>
        <w:pStyle w:val="Akapitzlist"/>
        <w:numPr>
          <w:ilvl w:val="0"/>
          <w:numId w:val="82"/>
        </w:numPr>
        <w:rPr>
          <w:bCs/>
        </w:rPr>
      </w:pPr>
      <w:r w:rsidRPr="00866E98">
        <w:rPr>
          <w:bCs/>
        </w:rPr>
        <w:t>Wykonawca pozostaje związany złożoną ofertą do dnia</w:t>
      </w:r>
      <w:r w:rsidRPr="00866E98">
        <w:rPr>
          <w:b/>
        </w:rPr>
        <w:t xml:space="preserve"> 0</w:t>
      </w:r>
      <w:r w:rsidRPr="00866E98">
        <w:rPr>
          <w:b/>
        </w:rPr>
        <w:t>3</w:t>
      </w:r>
      <w:r w:rsidRPr="00866E98">
        <w:rPr>
          <w:b/>
        </w:rPr>
        <w:t xml:space="preserve">.08.2025 r.  </w:t>
      </w:r>
      <w:r w:rsidRPr="00866E98">
        <w:rPr>
          <w:bCs/>
        </w:rPr>
        <w:t xml:space="preserve">Pierwszym dniem terminu jest dzień, w którym upływa termin składania ofert. </w:t>
      </w:r>
    </w:p>
    <w:p w14:paraId="5B89863A" w14:textId="77777777" w:rsidR="001F7E08" w:rsidRPr="001F7E08" w:rsidRDefault="001F7E08" w:rsidP="001F7E08">
      <w:pPr>
        <w:pStyle w:val="Akapitzlist"/>
        <w:spacing w:line="20" w:lineRule="atLeast"/>
        <w:ind w:left="360"/>
        <w:contextualSpacing w:val="0"/>
        <w:jc w:val="both"/>
        <w:rPr>
          <w:bCs/>
          <w:strike/>
          <w:highlight w:val="yellow"/>
        </w:rPr>
      </w:pPr>
    </w:p>
    <w:p w14:paraId="2387B1E7" w14:textId="506497F5" w:rsidR="00F13DFD" w:rsidRPr="00057162" w:rsidRDefault="006F41A7" w:rsidP="00446825">
      <w:pPr>
        <w:pStyle w:val="Nagwek1"/>
        <w:shd w:val="clear" w:color="auto" w:fill="D9D9D9" w:themeFill="background1" w:themeFillShade="D9"/>
        <w:spacing w:before="0" w:line="20" w:lineRule="atLeast"/>
        <w:jc w:val="both"/>
        <w:rPr>
          <w:rFonts w:ascii="Times New Roman" w:hAnsi="Times New Roman" w:cs="Times New Roman"/>
          <w:color w:val="auto"/>
          <w:sz w:val="24"/>
          <w:szCs w:val="24"/>
        </w:rPr>
      </w:pPr>
      <w:bookmarkStart w:id="54" w:name="_Toc106095850"/>
      <w:bookmarkStart w:id="55" w:name="_Toc106096394"/>
      <w:bookmarkStart w:id="56" w:name="_Toc195775037"/>
      <w:bookmarkStart w:id="57" w:name="_Hlk106710689"/>
      <w:bookmarkEnd w:id="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446825">
      <w:pPr>
        <w:pStyle w:val="Akapitzlist"/>
        <w:numPr>
          <w:ilvl w:val="0"/>
          <w:numId w:val="10"/>
        </w:numPr>
        <w:spacing w:line="20" w:lineRule="atLeast"/>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446825">
      <w:pPr>
        <w:pStyle w:val="Akapitzlist"/>
        <w:numPr>
          <w:ilvl w:val="0"/>
          <w:numId w:val="10"/>
        </w:numPr>
        <w:spacing w:line="20" w:lineRule="atLeast"/>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446825">
      <w:pPr>
        <w:pStyle w:val="Akapitzlist"/>
        <w:numPr>
          <w:ilvl w:val="0"/>
          <w:numId w:val="10"/>
        </w:numPr>
        <w:spacing w:line="20" w:lineRule="atLeast"/>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446825">
      <w:pPr>
        <w:pStyle w:val="Akapitzlist"/>
        <w:numPr>
          <w:ilvl w:val="0"/>
          <w:numId w:val="10"/>
        </w:numPr>
        <w:spacing w:line="20" w:lineRule="atLeast"/>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446825">
      <w:pPr>
        <w:pStyle w:val="Akapitzlist"/>
        <w:numPr>
          <w:ilvl w:val="0"/>
          <w:numId w:val="10"/>
        </w:numPr>
        <w:spacing w:line="20" w:lineRule="atLeast"/>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446825">
      <w:pPr>
        <w:pStyle w:val="Nagwek1"/>
        <w:shd w:val="clear" w:color="auto" w:fill="D9D9D9" w:themeFill="background1" w:themeFillShade="D9"/>
        <w:spacing w:before="0" w:line="20" w:lineRule="atLeast"/>
        <w:jc w:val="both"/>
        <w:rPr>
          <w:rFonts w:ascii="Times New Roman" w:hAnsi="Times New Roman" w:cs="Times New Roman"/>
          <w:color w:val="auto"/>
          <w:sz w:val="24"/>
          <w:szCs w:val="24"/>
        </w:rPr>
      </w:pPr>
      <w:bookmarkStart w:id="58" w:name="_Toc106095851"/>
      <w:bookmarkStart w:id="59" w:name="_Toc106096395"/>
      <w:bookmarkStart w:id="60" w:name="_Toc195775038"/>
      <w:bookmarkEnd w:id="5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446825">
      <w:pPr>
        <w:pStyle w:val="Akapitzlist"/>
        <w:numPr>
          <w:ilvl w:val="0"/>
          <w:numId w:val="11"/>
        </w:numPr>
        <w:spacing w:line="20" w:lineRule="atLeast"/>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446825">
      <w:pPr>
        <w:pStyle w:val="Akapitzlist"/>
        <w:numPr>
          <w:ilvl w:val="0"/>
          <w:numId w:val="11"/>
        </w:numPr>
        <w:spacing w:line="20" w:lineRule="atLeast"/>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446825">
      <w:pPr>
        <w:pStyle w:val="Akapitzlist"/>
        <w:numPr>
          <w:ilvl w:val="0"/>
          <w:numId w:val="11"/>
        </w:numPr>
        <w:spacing w:line="20" w:lineRule="atLeast"/>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446825">
      <w:pPr>
        <w:pStyle w:val="Akapitzlist"/>
        <w:numPr>
          <w:ilvl w:val="0"/>
          <w:numId w:val="11"/>
        </w:numPr>
        <w:spacing w:line="20" w:lineRule="atLeast"/>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446825">
      <w:pPr>
        <w:pStyle w:val="Akapitzlist"/>
        <w:numPr>
          <w:ilvl w:val="0"/>
          <w:numId w:val="11"/>
        </w:numPr>
        <w:spacing w:line="20" w:lineRule="atLeast"/>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446825">
      <w:pPr>
        <w:pStyle w:val="Akapitzlist"/>
        <w:numPr>
          <w:ilvl w:val="1"/>
          <w:numId w:val="11"/>
        </w:numPr>
        <w:spacing w:line="20" w:lineRule="atLeast"/>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446825">
      <w:pPr>
        <w:pStyle w:val="Akapitzlist"/>
        <w:numPr>
          <w:ilvl w:val="1"/>
          <w:numId w:val="11"/>
        </w:numPr>
        <w:spacing w:line="20" w:lineRule="atLeast"/>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446825">
      <w:pPr>
        <w:pStyle w:val="Akapitzlist"/>
        <w:numPr>
          <w:ilvl w:val="1"/>
          <w:numId w:val="11"/>
        </w:numPr>
        <w:spacing w:line="20" w:lineRule="atLeast"/>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446825">
      <w:pPr>
        <w:pStyle w:val="Akapitzlist"/>
        <w:numPr>
          <w:ilvl w:val="1"/>
          <w:numId w:val="11"/>
        </w:numPr>
        <w:spacing w:line="20" w:lineRule="atLeast"/>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446825">
      <w:pPr>
        <w:spacing w:line="20" w:lineRule="atLeast"/>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446825">
      <w:pPr>
        <w:pStyle w:val="Nagwek1"/>
        <w:shd w:val="clear" w:color="auto" w:fill="D9D9D9" w:themeFill="background1" w:themeFillShade="D9"/>
        <w:spacing w:before="0" w:line="20" w:lineRule="atLeast"/>
        <w:jc w:val="both"/>
        <w:rPr>
          <w:rFonts w:ascii="Times New Roman" w:hAnsi="Times New Roman" w:cs="Times New Roman"/>
          <w:color w:val="auto"/>
          <w:sz w:val="24"/>
          <w:szCs w:val="24"/>
        </w:rPr>
      </w:pPr>
      <w:bookmarkStart w:id="61" w:name="_Toc106095852"/>
      <w:bookmarkStart w:id="62" w:name="_Toc106096396"/>
      <w:bookmarkStart w:id="63" w:name="_Toc195775039"/>
      <w:r w:rsidRPr="00057162">
        <w:rPr>
          <w:rFonts w:ascii="Times New Roman" w:hAnsi="Times New Roman" w:cs="Times New Roman"/>
          <w:color w:val="auto"/>
          <w:sz w:val="24"/>
          <w:szCs w:val="24"/>
        </w:rPr>
        <w:lastRenderedPageBreak/>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446825">
      <w:pPr>
        <w:pStyle w:val="Akapitzlist"/>
        <w:numPr>
          <w:ilvl w:val="0"/>
          <w:numId w:val="12"/>
        </w:numPr>
        <w:spacing w:line="20" w:lineRule="atLeast"/>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446825">
      <w:pPr>
        <w:pStyle w:val="Akapitzlist"/>
        <w:numPr>
          <w:ilvl w:val="1"/>
          <w:numId w:val="12"/>
        </w:numPr>
        <w:spacing w:line="20" w:lineRule="atLeast"/>
        <w:jc w:val="both"/>
        <w:rPr>
          <w:bCs/>
        </w:rPr>
      </w:pPr>
      <w:r w:rsidRPr="003C2C0F">
        <w:rPr>
          <w:bCs/>
        </w:rPr>
        <w:t xml:space="preserve">najniższa cena (C) - waga 100 % </w:t>
      </w:r>
    </w:p>
    <w:p w14:paraId="1CD6292F" w14:textId="77777777" w:rsidR="00951AAB" w:rsidRPr="00951AAB" w:rsidRDefault="00951AAB" w:rsidP="00446825">
      <w:pPr>
        <w:pStyle w:val="Akapitzlist"/>
        <w:spacing w:line="20" w:lineRule="atLeast"/>
        <w:ind w:left="360"/>
        <w:jc w:val="both"/>
        <w:rPr>
          <w:bCs/>
          <w:sz w:val="10"/>
          <w:szCs w:val="10"/>
        </w:rPr>
      </w:pPr>
      <w:bookmarkStart w:id="64" w:name="_Hlk106623427"/>
    </w:p>
    <w:p w14:paraId="1F97078D" w14:textId="7B686075" w:rsidR="00F13DFD" w:rsidRPr="00057162" w:rsidRDefault="00E15A84" w:rsidP="00446825">
      <w:pPr>
        <w:pStyle w:val="Nagwek1"/>
        <w:shd w:val="clear" w:color="auto" w:fill="D9D9D9" w:themeFill="background1" w:themeFillShade="D9"/>
        <w:spacing w:before="0" w:line="20" w:lineRule="atLeast"/>
        <w:jc w:val="both"/>
        <w:rPr>
          <w:rFonts w:ascii="Times New Roman" w:hAnsi="Times New Roman" w:cs="Times New Roman"/>
          <w:color w:val="auto"/>
          <w:sz w:val="24"/>
          <w:szCs w:val="24"/>
        </w:rPr>
      </w:pPr>
      <w:bookmarkStart w:id="65" w:name="_Toc106095853"/>
      <w:bookmarkStart w:id="66" w:name="_Toc106096397"/>
      <w:bookmarkStart w:id="67" w:name="_Toc195775040"/>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5"/>
      <w:bookmarkEnd w:id="66"/>
      <w:bookmarkEnd w:id="67"/>
    </w:p>
    <w:bookmarkEnd w:id="64"/>
    <w:p w14:paraId="7C00C731" w14:textId="77777777" w:rsidR="006313FF" w:rsidRPr="006313FF" w:rsidRDefault="006313FF" w:rsidP="00446825">
      <w:pPr>
        <w:pStyle w:val="Akapitzlist"/>
        <w:numPr>
          <w:ilvl w:val="1"/>
          <w:numId w:val="17"/>
        </w:numPr>
        <w:spacing w:line="20" w:lineRule="atLeast"/>
        <w:jc w:val="both"/>
        <w:rPr>
          <w:bCs/>
        </w:rPr>
      </w:pPr>
      <w:r w:rsidRPr="006313FF">
        <w:rPr>
          <w:bCs/>
        </w:rPr>
        <w:t xml:space="preserve">Zamawiający zamierza dokonać wyboru najkorzystniejszej oferty z zastosowaniem aukcji elektronicznej. </w:t>
      </w:r>
    </w:p>
    <w:p w14:paraId="44E69657" w14:textId="77777777" w:rsidR="006313FF" w:rsidRPr="006313FF" w:rsidRDefault="006313FF" w:rsidP="00446825">
      <w:pPr>
        <w:pStyle w:val="Akapitzlist"/>
        <w:numPr>
          <w:ilvl w:val="1"/>
          <w:numId w:val="17"/>
        </w:numPr>
        <w:spacing w:line="20" w:lineRule="atLeast"/>
        <w:jc w:val="both"/>
        <w:rPr>
          <w:bCs/>
        </w:rPr>
      </w:pPr>
      <w:r w:rsidRPr="006313FF">
        <w:rPr>
          <w:bCs/>
        </w:rPr>
        <w:t>Zamawiający przeprowadzi aukcję elektroniczną w formie aukcji japońskiej / angielskiej / holenderskiej, która może odbyć się nawet przy uczestnictwie jednego Wykonawcy.</w:t>
      </w:r>
    </w:p>
    <w:p w14:paraId="5D22650A" w14:textId="77777777" w:rsidR="006313FF" w:rsidRPr="006313FF" w:rsidRDefault="006313FF" w:rsidP="00446825">
      <w:pPr>
        <w:pStyle w:val="Akapitzlist"/>
        <w:numPr>
          <w:ilvl w:val="1"/>
          <w:numId w:val="17"/>
        </w:numPr>
        <w:spacing w:line="20" w:lineRule="atLeast"/>
        <w:jc w:val="both"/>
        <w:rPr>
          <w:bCs/>
        </w:rPr>
      </w:pPr>
      <w:r w:rsidRPr="006313FF">
        <w:rPr>
          <w:bCs/>
        </w:rPr>
        <w:t>Zamawiający, w toku aukcji elektronicznej, stosować będzie kryterium zgodnie z zapisami SWZ.</w:t>
      </w:r>
    </w:p>
    <w:p w14:paraId="0B8B1DE2" w14:textId="77777777" w:rsidR="006313FF" w:rsidRPr="006313FF" w:rsidRDefault="006313FF" w:rsidP="00446825">
      <w:pPr>
        <w:pStyle w:val="Akapitzlist"/>
        <w:numPr>
          <w:ilvl w:val="1"/>
          <w:numId w:val="17"/>
        </w:numPr>
        <w:spacing w:line="20" w:lineRule="atLeast"/>
        <w:jc w:val="both"/>
        <w:rPr>
          <w:bCs/>
        </w:rPr>
      </w:pPr>
      <w:r w:rsidRPr="006313FF">
        <w:rPr>
          <w:bCs/>
        </w:rPr>
        <w:t>Adres strony internetowej,  na której będzie prowadzona aukcja elektroniczna będzie podany w zaproszeniu do aukcji.</w:t>
      </w:r>
    </w:p>
    <w:p w14:paraId="73061421" w14:textId="77777777" w:rsidR="006313FF" w:rsidRPr="00347242" w:rsidRDefault="006313FF" w:rsidP="00446825">
      <w:pPr>
        <w:pStyle w:val="Akapitzlist"/>
        <w:numPr>
          <w:ilvl w:val="1"/>
          <w:numId w:val="17"/>
        </w:numPr>
        <w:spacing w:line="20" w:lineRule="atLeast"/>
        <w:jc w:val="both"/>
        <w:rPr>
          <w:bCs/>
        </w:rPr>
      </w:pPr>
      <w:r w:rsidRPr="00347242">
        <w:rPr>
          <w:bCs/>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4B3F3C8F" w14:textId="77777777" w:rsidR="006313FF" w:rsidRPr="00347242" w:rsidRDefault="006313FF" w:rsidP="00446825">
      <w:pPr>
        <w:pStyle w:val="Akapitzlist"/>
        <w:numPr>
          <w:ilvl w:val="1"/>
          <w:numId w:val="17"/>
        </w:numPr>
        <w:spacing w:line="20" w:lineRule="atLeast"/>
        <w:jc w:val="both"/>
        <w:rPr>
          <w:bCs/>
        </w:rPr>
      </w:pPr>
      <w:r w:rsidRPr="00347242">
        <w:rPr>
          <w:bCs/>
        </w:rPr>
        <w:t>Powiadomienia o rozpoczęciu aukcji otrzymują:</w:t>
      </w:r>
    </w:p>
    <w:p w14:paraId="54031C7B" w14:textId="341AE2D5" w:rsidR="006313FF" w:rsidRPr="00347242" w:rsidRDefault="006313FF" w:rsidP="00446825">
      <w:pPr>
        <w:pStyle w:val="Akapitzlist"/>
        <w:numPr>
          <w:ilvl w:val="6"/>
          <w:numId w:val="17"/>
        </w:numPr>
        <w:spacing w:line="20" w:lineRule="atLeast"/>
        <w:ind w:left="709" w:hanging="425"/>
        <w:jc w:val="both"/>
        <w:rPr>
          <w:bCs/>
        </w:rPr>
      </w:pPr>
      <w:r w:rsidRPr="00347242">
        <w:rPr>
          <w:bCs/>
        </w:rPr>
        <w:t xml:space="preserve">w przypadku aukcji angielskiej tylko osoby wpisane w Formularzu Ofertowym w polu „Osoby prowadzące postępowanie” jaki i „Osoby upoważnione do składania ofert </w:t>
      </w:r>
    </w:p>
    <w:p w14:paraId="16686F0E" w14:textId="77777777" w:rsidR="006313FF" w:rsidRPr="006313FF" w:rsidRDefault="006313FF" w:rsidP="00446825">
      <w:pPr>
        <w:pStyle w:val="Akapitzlist"/>
        <w:spacing w:line="20" w:lineRule="atLeast"/>
        <w:ind w:left="709"/>
        <w:jc w:val="both"/>
        <w:rPr>
          <w:bCs/>
        </w:rPr>
      </w:pPr>
      <w:r w:rsidRPr="00347242">
        <w:rPr>
          <w:bCs/>
        </w:rPr>
        <w:t>w aukcji”;</w:t>
      </w:r>
    </w:p>
    <w:p w14:paraId="3F7933CB" w14:textId="1FDC8302" w:rsidR="006313FF" w:rsidRPr="006313FF" w:rsidRDefault="006313FF" w:rsidP="00446825">
      <w:pPr>
        <w:pStyle w:val="Akapitzlist"/>
        <w:numPr>
          <w:ilvl w:val="6"/>
          <w:numId w:val="17"/>
        </w:numPr>
        <w:spacing w:line="20" w:lineRule="atLeast"/>
        <w:ind w:left="709" w:hanging="425"/>
        <w:jc w:val="both"/>
        <w:rPr>
          <w:bCs/>
        </w:rPr>
      </w:pPr>
      <w:r w:rsidRPr="006313FF">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7C4C611" w14:textId="77777777" w:rsidR="006313FF" w:rsidRPr="006313FF" w:rsidRDefault="006313FF" w:rsidP="00446825">
      <w:pPr>
        <w:pStyle w:val="Akapitzlist"/>
        <w:numPr>
          <w:ilvl w:val="1"/>
          <w:numId w:val="17"/>
        </w:numPr>
        <w:spacing w:line="20" w:lineRule="atLeast"/>
        <w:jc w:val="both"/>
        <w:rPr>
          <w:bCs/>
        </w:rPr>
      </w:pPr>
      <w:r w:rsidRPr="006313FF">
        <w:rPr>
          <w:bCs/>
        </w:rPr>
        <w:t>Nie ma konieczności indywidualnego zakładania konta użytkownika w systemie aukcyjnym przed rozpoczęciem aukcji:</w:t>
      </w:r>
    </w:p>
    <w:p w14:paraId="42EF536A" w14:textId="4C9B37C8" w:rsidR="006313FF" w:rsidRPr="006313FF" w:rsidRDefault="006313FF" w:rsidP="00446825">
      <w:pPr>
        <w:pStyle w:val="Akapitzlist"/>
        <w:numPr>
          <w:ilvl w:val="6"/>
          <w:numId w:val="17"/>
        </w:numPr>
        <w:spacing w:line="20" w:lineRule="atLeast"/>
        <w:ind w:left="709" w:hanging="425"/>
        <w:jc w:val="both"/>
        <w:rPr>
          <w:bCs/>
        </w:rPr>
      </w:pPr>
      <w:r w:rsidRPr="006313FF">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725FF028" w14:textId="2233E662" w:rsidR="006313FF" w:rsidRPr="006313FF" w:rsidRDefault="006313FF" w:rsidP="00446825">
      <w:pPr>
        <w:pStyle w:val="Akapitzlist"/>
        <w:numPr>
          <w:ilvl w:val="6"/>
          <w:numId w:val="17"/>
        </w:numPr>
        <w:spacing w:line="20" w:lineRule="atLeast"/>
        <w:ind w:left="709" w:hanging="425"/>
        <w:jc w:val="both"/>
        <w:rPr>
          <w:bCs/>
        </w:rPr>
      </w:pPr>
      <w:r w:rsidRPr="006313FF">
        <w:rPr>
          <w:bCs/>
        </w:rPr>
        <w:t>w przypadku aukcji japońskiej i holenderskiej tworzone jest "tymczasowe" konto dedykowane dla aukcji z konkretnego postępowania. Konto jest wysyłane jest tylko do osób ujętych na liście „Osoby upoważnione do składania ofert w aukcji”.</w:t>
      </w:r>
    </w:p>
    <w:p w14:paraId="658D28E3" w14:textId="45D5E1C6" w:rsidR="006313FF" w:rsidRPr="005842AD" w:rsidRDefault="006313FF" w:rsidP="00446825">
      <w:pPr>
        <w:pStyle w:val="Akapitzlist"/>
        <w:numPr>
          <w:ilvl w:val="6"/>
          <w:numId w:val="17"/>
        </w:numPr>
        <w:spacing w:line="20" w:lineRule="atLeast"/>
        <w:ind w:left="709" w:hanging="425"/>
        <w:jc w:val="both"/>
        <w:rPr>
          <w:bCs/>
        </w:rPr>
      </w:pPr>
      <w:r w:rsidRPr="005842AD">
        <w:rPr>
          <w:bCs/>
        </w:rPr>
        <w:t>Szczegółowe informacje zawarte są w zaproszeniu do aukcji.</w:t>
      </w:r>
    </w:p>
    <w:p w14:paraId="73667E21" w14:textId="77777777" w:rsidR="006313FF" w:rsidRPr="006313FF" w:rsidRDefault="006313FF" w:rsidP="00446825">
      <w:pPr>
        <w:pStyle w:val="Akapitzlist"/>
        <w:numPr>
          <w:ilvl w:val="1"/>
          <w:numId w:val="17"/>
        </w:numPr>
        <w:spacing w:line="20" w:lineRule="atLeast"/>
        <w:jc w:val="both"/>
        <w:rPr>
          <w:bCs/>
        </w:rPr>
      </w:pPr>
      <w:r w:rsidRPr="006313FF">
        <w:rPr>
          <w:bCs/>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E01A6E2" w14:textId="77777777" w:rsidR="006313FF" w:rsidRPr="006313FF" w:rsidRDefault="006313FF" w:rsidP="00446825">
      <w:pPr>
        <w:pStyle w:val="Akapitzlist"/>
        <w:numPr>
          <w:ilvl w:val="1"/>
          <w:numId w:val="17"/>
        </w:numPr>
        <w:spacing w:line="20" w:lineRule="atLeast"/>
        <w:jc w:val="both"/>
        <w:rPr>
          <w:bCs/>
        </w:rPr>
      </w:pPr>
      <w:r w:rsidRPr="006313FF">
        <w:rPr>
          <w:bCs/>
        </w:rPr>
        <w:t xml:space="preserve">Wykonawca zobowiązany jest zalogować się w systemie: Aukcje elektroniczne </w:t>
      </w:r>
    </w:p>
    <w:p w14:paraId="606BFF58" w14:textId="77777777" w:rsidR="006313FF" w:rsidRPr="006313FF" w:rsidRDefault="006313FF" w:rsidP="00446825">
      <w:pPr>
        <w:pStyle w:val="Akapitzlist"/>
        <w:numPr>
          <w:ilvl w:val="1"/>
          <w:numId w:val="17"/>
        </w:numPr>
        <w:spacing w:line="20" w:lineRule="atLeast"/>
        <w:jc w:val="both"/>
        <w:rPr>
          <w:bCs/>
        </w:rPr>
      </w:pPr>
      <w:r w:rsidRPr="006313FF">
        <w:rPr>
          <w:bCs/>
        </w:rPr>
        <w:t>w momencie otrzymania zaproszenia drogą mailową. Zaproszenie zawiera wytyczne pomagające przejść przez proces aktywacji automatycznie założonego konta użytkownika.</w:t>
      </w:r>
    </w:p>
    <w:p w14:paraId="2A2FCB9B" w14:textId="77777777" w:rsidR="006313FF" w:rsidRPr="006313FF" w:rsidRDefault="006313FF" w:rsidP="00446825">
      <w:pPr>
        <w:pStyle w:val="Akapitzlist"/>
        <w:numPr>
          <w:ilvl w:val="1"/>
          <w:numId w:val="17"/>
        </w:numPr>
        <w:spacing w:line="20" w:lineRule="atLeast"/>
        <w:jc w:val="both"/>
        <w:rPr>
          <w:bCs/>
        </w:rPr>
      </w:pPr>
      <w:r w:rsidRPr="006313FF">
        <w:rPr>
          <w:bCs/>
        </w:rPr>
        <w:t xml:space="preserve">Zwracamy uwagę aby Wykonawca miał dostęp do skrzynki mailowej wskazanej </w:t>
      </w:r>
    </w:p>
    <w:p w14:paraId="06A2BDB9" w14:textId="77777777" w:rsidR="006313FF" w:rsidRPr="00347242" w:rsidRDefault="006313FF" w:rsidP="00446825">
      <w:pPr>
        <w:pStyle w:val="Akapitzlist"/>
        <w:numPr>
          <w:ilvl w:val="1"/>
          <w:numId w:val="17"/>
        </w:numPr>
        <w:spacing w:line="20" w:lineRule="atLeast"/>
        <w:jc w:val="both"/>
        <w:rPr>
          <w:bCs/>
        </w:rPr>
      </w:pPr>
      <w:r w:rsidRPr="00347242">
        <w:rPr>
          <w:bCs/>
        </w:rPr>
        <w:lastRenderedPageBreak/>
        <w:t xml:space="preserve">w Formularzu Ofertowym, szczególnie w wyznaczonym dniu do przeprowadzenia aukcji. </w:t>
      </w:r>
    </w:p>
    <w:p w14:paraId="2C550F77" w14:textId="77777777" w:rsidR="006313FF" w:rsidRPr="006313FF" w:rsidRDefault="006313FF" w:rsidP="00446825">
      <w:pPr>
        <w:pStyle w:val="Akapitzlist"/>
        <w:numPr>
          <w:ilvl w:val="1"/>
          <w:numId w:val="17"/>
        </w:numPr>
        <w:spacing w:line="20" w:lineRule="atLeast"/>
        <w:jc w:val="both"/>
        <w:rPr>
          <w:bCs/>
        </w:rPr>
      </w:pPr>
      <w:r w:rsidRPr="006313FF">
        <w:rPr>
          <w:bCs/>
        </w:rPr>
        <w:t>Wymagania sprzętowe:</w:t>
      </w:r>
    </w:p>
    <w:p w14:paraId="563F16FB" w14:textId="741218C1" w:rsidR="006313FF" w:rsidRPr="006313FF" w:rsidRDefault="006313FF" w:rsidP="00446825">
      <w:pPr>
        <w:pStyle w:val="Akapitzlist"/>
        <w:numPr>
          <w:ilvl w:val="6"/>
          <w:numId w:val="17"/>
        </w:numPr>
        <w:spacing w:line="20" w:lineRule="atLeast"/>
        <w:ind w:left="709" w:hanging="425"/>
        <w:jc w:val="both"/>
        <w:rPr>
          <w:bCs/>
        </w:rPr>
      </w:pPr>
      <w:r w:rsidRPr="006313FF">
        <w:rPr>
          <w:bCs/>
        </w:rPr>
        <w:t xml:space="preserve">korzystanie z szerokopasmowego łącza internetowego, </w:t>
      </w:r>
    </w:p>
    <w:p w14:paraId="4D61715A" w14:textId="234FBF28" w:rsidR="006313FF" w:rsidRPr="006313FF" w:rsidRDefault="006313FF" w:rsidP="00446825">
      <w:pPr>
        <w:pStyle w:val="Akapitzlist"/>
        <w:numPr>
          <w:ilvl w:val="6"/>
          <w:numId w:val="17"/>
        </w:numPr>
        <w:spacing w:line="20" w:lineRule="atLeast"/>
        <w:ind w:left="709" w:hanging="425"/>
        <w:jc w:val="both"/>
        <w:rPr>
          <w:bCs/>
        </w:rPr>
      </w:pPr>
      <w:r w:rsidRPr="006313FF">
        <w:rPr>
          <w:bCs/>
        </w:rPr>
        <w:t xml:space="preserve">korzystanie ze stabilnych wersji (bez wsparcia dla wersji beta) przeglądarki Internet Explorer (wersja 10 lub 11), alternatywnie Microsoft Edge lub Mozilla </w:t>
      </w:r>
      <w:proofErr w:type="spellStart"/>
      <w:r w:rsidRPr="006313FF">
        <w:rPr>
          <w:bCs/>
        </w:rPr>
        <w:t>Firefox</w:t>
      </w:r>
      <w:proofErr w:type="spellEnd"/>
      <w:r w:rsidRPr="006313FF">
        <w:rPr>
          <w:bCs/>
        </w:rPr>
        <w:t xml:space="preserve"> od wersji 50, </w:t>
      </w:r>
    </w:p>
    <w:p w14:paraId="2E465F31" w14:textId="293F6DF2" w:rsidR="006313FF" w:rsidRPr="006313FF" w:rsidRDefault="006313FF" w:rsidP="00446825">
      <w:pPr>
        <w:pStyle w:val="Akapitzlist"/>
        <w:numPr>
          <w:ilvl w:val="6"/>
          <w:numId w:val="17"/>
        </w:numPr>
        <w:spacing w:line="20" w:lineRule="atLeast"/>
        <w:ind w:left="709" w:hanging="425"/>
        <w:jc w:val="both"/>
        <w:rPr>
          <w:bCs/>
        </w:rPr>
      </w:pPr>
      <w:r w:rsidRPr="006313FF">
        <w:rPr>
          <w:bCs/>
        </w:rPr>
        <w:t xml:space="preserve">korzystanie z komputera klasy PC z jednym z następujących systemów operacyjnych: Windows 7, Windows 8, Windows 10, Windows 11 (bez wsparcia dla Windows XP, Windows Vista), </w:t>
      </w:r>
    </w:p>
    <w:p w14:paraId="5CBE97F1" w14:textId="6EF7C14E" w:rsidR="006313FF" w:rsidRPr="006313FF" w:rsidRDefault="006313FF" w:rsidP="00446825">
      <w:pPr>
        <w:pStyle w:val="Akapitzlist"/>
        <w:numPr>
          <w:ilvl w:val="6"/>
          <w:numId w:val="17"/>
        </w:numPr>
        <w:spacing w:line="20" w:lineRule="atLeast"/>
        <w:ind w:left="709" w:hanging="425"/>
        <w:jc w:val="both"/>
        <w:rPr>
          <w:bCs/>
        </w:rPr>
      </w:pPr>
      <w:r w:rsidRPr="006313FF">
        <w:rPr>
          <w:bCs/>
        </w:rPr>
        <w:t xml:space="preserve">włączenie obsługi JavaScript w wykorzystywanej przeglądarce internetowej, </w:t>
      </w:r>
    </w:p>
    <w:p w14:paraId="16D7DAC9" w14:textId="3BA315F5" w:rsidR="006313FF" w:rsidRPr="006313FF" w:rsidRDefault="006313FF" w:rsidP="00446825">
      <w:pPr>
        <w:pStyle w:val="Akapitzlist"/>
        <w:numPr>
          <w:ilvl w:val="6"/>
          <w:numId w:val="17"/>
        </w:numPr>
        <w:spacing w:line="20" w:lineRule="atLeast"/>
        <w:ind w:left="709" w:hanging="425"/>
        <w:jc w:val="both"/>
        <w:rPr>
          <w:bCs/>
        </w:rPr>
      </w:pPr>
      <w:r w:rsidRPr="006313FF">
        <w:rPr>
          <w:bCs/>
        </w:rPr>
        <w:t>minimalna rozdzielczość ekranu do poprawnego działania platformy: 1366x768.</w:t>
      </w:r>
    </w:p>
    <w:p w14:paraId="71F10983" w14:textId="77777777" w:rsidR="006313FF" w:rsidRPr="006313FF" w:rsidRDefault="006313FF" w:rsidP="00446825">
      <w:pPr>
        <w:pStyle w:val="Akapitzlist"/>
        <w:numPr>
          <w:ilvl w:val="1"/>
          <w:numId w:val="17"/>
        </w:numPr>
        <w:spacing w:line="20" w:lineRule="atLeast"/>
        <w:jc w:val="both"/>
        <w:rPr>
          <w:bCs/>
        </w:rPr>
      </w:pPr>
      <w:r w:rsidRPr="006313FF">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706E525" w14:textId="3004ACC6" w:rsidR="006313FF" w:rsidRPr="005842AD" w:rsidRDefault="006313FF" w:rsidP="00446825">
      <w:pPr>
        <w:pStyle w:val="Akapitzlist"/>
        <w:numPr>
          <w:ilvl w:val="6"/>
          <w:numId w:val="17"/>
        </w:numPr>
        <w:spacing w:line="20" w:lineRule="atLeast"/>
        <w:ind w:left="709" w:hanging="425"/>
        <w:jc w:val="both"/>
        <w:rPr>
          <w:bCs/>
        </w:rPr>
      </w:pPr>
      <w:r w:rsidRPr="005842AD">
        <w:rPr>
          <w:bCs/>
        </w:rPr>
        <w:t xml:space="preserve">wszyscy Wykonawcy potwierdzą cenę proponowaną przez system aukcyjny (po potwierdzeniu ceny przez ostatniego Wykonawcę), lub </w:t>
      </w:r>
    </w:p>
    <w:p w14:paraId="6E918E56" w14:textId="0F811458" w:rsidR="006313FF" w:rsidRPr="00347242" w:rsidRDefault="006313FF" w:rsidP="00446825">
      <w:pPr>
        <w:pStyle w:val="Akapitzlist"/>
        <w:numPr>
          <w:ilvl w:val="6"/>
          <w:numId w:val="17"/>
        </w:numPr>
        <w:spacing w:line="20" w:lineRule="atLeast"/>
        <w:ind w:left="709" w:hanging="425"/>
        <w:jc w:val="both"/>
        <w:rPr>
          <w:bCs/>
        </w:rPr>
      </w:pPr>
      <w:r w:rsidRPr="00347242">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610E6789" w14:textId="6E927B8F" w:rsidR="006313FF" w:rsidRPr="006313FF" w:rsidRDefault="006313FF" w:rsidP="00446825">
      <w:pPr>
        <w:pStyle w:val="Akapitzlist"/>
        <w:numPr>
          <w:ilvl w:val="6"/>
          <w:numId w:val="17"/>
        </w:numPr>
        <w:spacing w:line="20" w:lineRule="atLeast"/>
        <w:ind w:left="709" w:hanging="425"/>
        <w:jc w:val="both"/>
        <w:rPr>
          <w:bCs/>
        </w:rPr>
      </w:pPr>
      <w:r w:rsidRPr="006313FF">
        <w:rPr>
          <w:bCs/>
        </w:rPr>
        <w:t>cena wywoławcza osiągnie maksymalny poziom wyznaczony przez system aukcyjny.</w:t>
      </w:r>
    </w:p>
    <w:p w14:paraId="00A6DB00" w14:textId="77777777" w:rsidR="006313FF" w:rsidRPr="006313FF" w:rsidRDefault="006313FF" w:rsidP="00446825">
      <w:pPr>
        <w:pStyle w:val="Akapitzlist"/>
        <w:numPr>
          <w:ilvl w:val="1"/>
          <w:numId w:val="17"/>
        </w:numPr>
        <w:spacing w:line="20" w:lineRule="atLeast"/>
        <w:jc w:val="both"/>
        <w:rPr>
          <w:bCs/>
        </w:rPr>
      </w:pPr>
      <w:r w:rsidRPr="006313FF">
        <w:rPr>
          <w:bCs/>
        </w:rPr>
        <w:t>Uczestnik aukcji może zalogować się w dowolnym momencie w czasie trwania aukcji i zaakceptować aktualnie wyświetlaną kwotę oferty</w:t>
      </w:r>
    </w:p>
    <w:p w14:paraId="1C2C3584" w14:textId="77777777" w:rsidR="006313FF" w:rsidRPr="006313FF" w:rsidRDefault="006313FF" w:rsidP="00446825">
      <w:pPr>
        <w:pStyle w:val="Akapitzlist"/>
        <w:numPr>
          <w:ilvl w:val="1"/>
          <w:numId w:val="17"/>
        </w:numPr>
        <w:spacing w:line="20" w:lineRule="atLeast"/>
        <w:jc w:val="both"/>
        <w:rPr>
          <w:bCs/>
        </w:rPr>
      </w:pPr>
      <w:r w:rsidRPr="006313FF">
        <w:rPr>
          <w:bCs/>
        </w:rPr>
        <w:t>Aukcja nie zostanie uruchomiona przez system aukcyjny w przypadku, gdy cena oferty jednego z uczestników jest poniżej poziomu określonego przez Zamawiającego. W takim przypadku stosowny komunikat pojawi się w Portalu Aukcji Niepublicznych</w:t>
      </w:r>
    </w:p>
    <w:p w14:paraId="670DCA5D" w14:textId="77777777" w:rsidR="006313FF" w:rsidRPr="006313FF" w:rsidRDefault="006313FF" w:rsidP="00446825">
      <w:pPr>
        <w:pStyle w:val="Akapitzlist"/>
        <w:numPr>
          <w:ilvl w:val="1"/>
          <w:numId w:val="17"/>
        </w:numPr>
        <w:spacing w:line="20" w:lineRule="atLeast"/>
        <w:jc w:val="both"/>
        <w:rPr>
          <w:bCs/>
        </w:rPr>
      </w:pPr>
      <w:r w:rsidRPr="006313FF">
        <w:rPr>
          <w:bCs/>
        </w:rPr>
        <w:t>Jeżeli aukcja będzie przeprowadzona na zasadach aukcji japońskiej to:</w:t>
      </w:r>
    </w:p>
    <w:p w14:paraId="17194D15" w14:textId="77777777" w:rsidR="006313FF" w:rsidRPr="006313FF" w:rsidRDefault="006313FF" w:rsidP="00446825">
      <w:pPr>
        <w:pStyle w:val="Akapitzlist"/>
        <w:numPr>
          <w:ilvl w:val="1"/>
          <w:numId w:val="17"/>
        </w:numPr>
        <w:spacing w:line="20" w:lineRule="atLeast"/>
        <w:jc w:val="both"/>
        <w:rPr>
          <w:bCs/>
        </w:rPr>
      </w:pPr>
      <w:r w:rsidRPr="006313FF">
        <w:rPr>
          <w:bCs/>
        </w:rPr>
        <w:t>Składanie ofert w aukcji japońskiej będzie polegać na zaakceptowaniu przez platformę wartości. Wartość obniżana będzie kolejno w ustalonych odstępach czasu wskazanego przez Zamawiającego.</w:t>
      </w:r>
    </w:p>
    <w:p w14:paraId="40AEE104" w14:textId="77777777" w:rsidR="006313FF" w:rsidRPr="006313FF" w:rsidRDefault="006313FF" w:rsidP="00446825">
      <w:pPr>
        <w:pStyle w:val="Akapitzlist"/>
        <w:numPr>
          <w:ilvl w:val="1"/>
          <w:numId w:val="17"/>
        </w:numPr>
        <w:spacing w:line="20" w:lineRule="atLeast"/>
        <w:jc w:val="both"/>
        <w:rPr>
          <w:bCs/>
        </w:rPr>
      </w:pPr>
      <w:r w:rsidRPr="006313FF">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FFB2DBF" w14:textId="77777777" w:rsidR="006313FF" w:rsidRPr="006313FF" w:rsidRDefault="006313FF" w:rsidP="00446825">
      <w:pPr>
        <w:pStyle w:val="Akapitzlist"/>
        <w:numPr>
          <w:ilvl w:val="1"/>
          <w:numId w:val="17"/>
        </w:numPr>
        <w:spacing w:line="20" w:lineRule="atLeast"/>
        <w:jc w:val="both"/>
        <w:rPr>
          <w:bCs/>
        </w:rPr>
      </w:pPr>
      <w:r w:rsidRPr="006313FF">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216C351" w14:textId="77777777" w:rsidR="006313FF" w:rsidRPr="006313FF" w:rsidRDefault="006313FF" w:rsidP="00446825">
      <w:pPr>
        <w:pStyle w:val="Akapitzlist"/>
        <w:numPr>
          <w:ilvl w:val="1"/>
          <w:numId w:val="17"/>
        </w:numPr>
        <w:spacing w:line="20" w:lineRule="atLeast"/>
        <w:jc w:val="both"/>
        <w:rPr>
          <w:bCs/>
        </w:rPr>
      </w:pPr>
      <w:r w:rsidRPr="006313FF">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E4FC67B" w14:textId="77777777" w:rsidR="006313FF" w:rsidRPr="006313FF" w:rsidRDefault="006313FF" w:rsidP="00446825">
      <w:pPr>
        <w:pStyle w:val="Akapitzlist"/>
        <w:numPr>
          <w:ilvl w:val="1"/>
          <w:numId w:val="17"/>
        </w:numPr>
        <w:spacing w:line="20" w:lineRule="atLeast"/>
        <w:jc w:val="both"/>
        <w:rPr>
          <w:bCs/>
        </w:rPr>
      </w:pPr>
      <w:r w:rsidRPr="006313FF">
        <w:rPr>
          <w:bCs/>
        </w:rPr>
        <w:t xml:space="preserve">Wykonawca nie może potwierdzić wyświetlonego postąpienia, jeżeli nie potwierdzi żadnego z trzech wcześniejszych następujących po sobie wyświetlanych postąpień. Aukcja </w:t>
      </w:r>
      <w:r w:rsidRPr="006313FF">
        <w:rPr>
          <w:bCs/>
        </w:rPr>
        <w:lastRenderedPageBreak/>
        <w:t>zostaje zakończona, jeżeli w ciągu trzech kolejnych propozycji wartości dokonywanych przez platformę żaden z Wykonawców nie potwierdzi jej przyjęcia.</w:t>
      </w:r>
    </w:p>
    <w:p w14:paraId="457E1E2C" w14:textId="77777777" w:rsidR="006313FF" w:rsidRPr="006313FF" w:rsidRDefault="006313FF" w:rsidP="00446825">
      <w:pPr>
        <w:pStyle w:val="Akapitzlist"/>
        <w:numPr>
          <w:ilvl w:val="1"/>
          <w:numId w:val="17"/>
        </w:numPr>
        <w:spacing w:line="20" w:lineRule="atLeast"/>
        <w:jc w:val="both"/>
        <w:rPr>
          <w:bCs/>
        </w:rPr>
      </w:pPr>
      <w:r w:rsidRPr="006313FF">
        <w:rPr>
          <w:bCs/>
        </w:rPr>
        <w:t>Dogrywka zostaje zakończona, gdy żaden z Wykonawców nie złoży kolejnego postąpienia. Wygrywa ten Wykonawca, który złoży najkorzystniejszą ofertę.</w:t>
      </w:r>
    </w:p>
    <w:p w14:paraId="12584E63" w14:textId="77777777" w:rsidR="006313FF" w:rsidRPr="006313FF" w:rsidRDefault="006313FF" w:rsidP="00446825">
      <w:pPr>
        <w:pStyle w:val="Akapitzlist"/>
        <w:numPr>
          <w:ilvl w:val="1"/>
          <w:numId w:val="17"/>
        </w:numPr>
        <w:spacing w:line="20" w:lineRule="atLeast"/>
        <w:jc w:val="both"/>
        <w:rPr>
          <w:bCs/>
        </w:rPr>
      </w:pPr>
      <w:r w:rsidRPr="006313FF">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0C3DB9E" w14:textId="77777777" w:rsidR="006313FF" w:rsidRPr="006313FF" w:rsidRDefault="006313FF" w:rsidP="00446825">
      <w:pPr>
        <w:pStyle w:val="Akapitzlist"/>
        <w:numPr>
          <w:ilvl w:val="1"/>
          <w:numId w:val="17"/>
        </w:numPr>
        <w:spacing w:line="20" w:lineRule="atLeast"/>
        <w:jc w:val="both"/>
        <w:rPr>
          <w:bCs/>
        </w:rPr>
      </w:pPr>
      <w:r w:rsidRPr="006313FF">
        <w:rPr>
          <w:bCs/>
        </w:rPr>
        <w:t>W przypadku dalszego nierozstrzygnięcia postępowania (tj. równego czasu złożenia postąpień – godzina, minuta, sekunda) o wyborze najkorzystniejszej oferty decydują pozostałe sposoby uzyskania ostatecznej ceny, takie jak negocjacje.</w:t>
      </w:r>
    </w:p>
    <w:p w14:paraId="54CD2A51" w14:textId="77777777" w:rsidR="006313FF" w:rsidRPr="006313FF" w:rsidRDefault="006313FF" w:rsidP="00446825">
      <w:pPr>
        <w:pStyle w:val="Akapitzlist"/>
        <w:numPr>
          <w:ilvl w:val="1"/>
          <w:numId w:val="17"/>
        </w:numPr>
        <w:spacing w:line="20" w:lineRule="atLeast"/>
        <w:jc w:val="both"/>
        <w:rPr>
          <w:bCs/>
        </w:rPr>
      </w:pPr>
      <w:r w:rsidRPr="006313FF">
        <w:rPr>
          <w:bCs/>
        </w:rPr>
        <w:t>Zamawiający zastrzega sobie prawo do powtórzenia aukcji, zgodnie z zapisami § 37 ust. 7 Regulaminu. O terminie rozpoczęcia nowej aukcji Zamawiający powiadomi w sposób określony w SWZ.</w:t>
      </w:r>
    </w:p>
    <w:p w14:paraId="5DDD512C" w14:textId="77777777" w:rsidR="006313FF" w:rsidRPr="006313FF" w:rsidRDefault="006313FF" w:rsidP="00446825">
      <w:pPr>
        <w:pStyle w:val="Akapitzlist"/>
        <w:numPr>
          <w:ilvl w:val="1"/>
          <w:numId w:val="17"/>
        </w:numPr>
        <w:spacing w:line="20" w:lineRule="atLeast"/>
        <w:jc w:val="both"/>
        <w:rPr>
          <w:bCs/>
        </w:rPr>
      </w:pPr>
      <w:r w:rsidRPr="006313FF">
        <w:rPr>
          <w:bCs/>
        </w:rPr>
        <w:t xml:space="preserve">Informacja o zastosowaniu aukcji japońskiej / aukcji angielskiej / aukcji holenderskiej zostanie umieszczona w zaproszeniu do aukcji. </w:t>
      </w:r>
    </w:p>
    <w:p w14:paraId="0E7FE678" w14:textId="77777777" w:rsidR="006313FF" w:rsidRPr="006313FF" w:rsidRDefault="006313FF" w:rsidP="00446825">
      <w:pPr>
        <w:pStyle w:val="Akapitzlist"/>
        <w:numPr>
          <w:ilvl w:val="1"/>
          <w:numId w:val="17"/>
        </w:numPr>
        <w:spacing w:line="20" w:lineRule="atLeast"/>
        <w:jc w:val="both"/>
        <w:rPr>
          <w:bCs/>
        </w:rPr>
      </w:pPr>
      <w:r w:rsidRPr="006313FF">
        <w:rPr>
          <w:bCs/>
        </w:rPr>
        <w:t>W sprawach dotyczących przebiegu aukcji a w szczególności obsługi funkcjonalnej portalu należy kontaktować się zgodnie z informacjami podanymi na stronie internetowej na której przeprowadzana jest aukcja.</w:t>
      </w:r>
    </w:p>
    <w:p w14:paraId="5BB94922" w14:textId="77777777" w:rsidR="006313FF" w:rsidRPr="006313FF" w:rsidRDefault="006313FF" w:rsidP="00446825">
      <w:pPr>
        <w:pStyle w:val="Akapitzlist"/>
        <w:numPr>
          <w:ilvl w:val="1"/>
          <w:numId w:val="17"/>
        </w:numPr>
        <w:spacing w:line="20" w:lineRule="atLeast"/>
        <w:jc w:val="both"/>
        <w:rPr>
          <w:bCs/>
        </w:rPr>
      </w:pPr>
      <w:r w:rsidRPr="006313FF">
        <w:rPr>
          <w:bCs/>
        </w:rPr>
        <w:t>Film instruktażowy dotyczący zasady działania aukcji holenderskiej jest zamieszczony na Platformie EFO w zakładce POMOC oraz w Portalu Aukcji Niepublicznych w zakładce POMOC.</w:t>
      </w:r>
    </w:p>
    <w:p w14:paraId="2C292985" w14:textId="03EB66F5" w:rsidR="00367BB3" w:rsidRPr="003F37C4" w:rsidRDefault="006313FF" w:rsidP="00446825">
      <w:pPr>
        <w:pStyle w:val="Akapitzlist"/>
        <w:numPr>
          <w:ilvl w:val="1"/>
          <w:numId w:val="17"/>
        </w:numPr>
        <w:spacing w:line="20" w:lineRule="atLeast"/>
        <w:jc w:val="both"/>
        <w:rPr>
          <w:bCs/>
          <w:color w:val="00B050"/>
        </w:rPr>
      </w:pPr>
      <w:r w:rsidRPr="006313FF">
        <w:rPr>
          <w:bCs/>
          <w:strike/>
        </w:rPr>
        <w:t>.</w:t>
      </w:r>
      <w:r w:rsidR="00367BB3" w:rsidRPr="000C5BB6">
        <w:rPr>
          <w:b/>
        </w:rPr>
        <w:t xml:space="preserve">Sposób wyliczenia cen jednostkowych i wartości </w:t>
      </w:r>
      <w:r w:rsidR="00367BB3" w:rsidRPr="003F37C4">
        <w:rPr>
          <w:b/>
        </w:rPr>
        <w:t>zamówienia.</w:t>
      </w:r>
      <w:r w:rsidR="00AB0B09">
        <w:rPr>
          <w:b/>
        </w:rPr>
        <w:t xml:space="preserve"> </w:t>
      </w:r>
    </w:p>
    <w:p w14:paraId="422AA8E2" w14:textId="4D7B2B78" w:rsidR="00367BB3" w:rsidRPr="00347242" w:rsidRDefault="00367BB3" w:rsidP="00446825">
      <w:pPr>
        <w:pStyle w:val="bullet"/>
        <w:spacing w:before="0" w:after="0" w:line="20" w:lineRule="atLeast"/>
        <w:ind w:left="426"/>
        <w:jc w:val="both"/>
      </w:pPr>
      <w:r w:rsidRPr="00347242">
        <w:t xml:space="preserve">W przypadku gdy wybór najkorzystniejszej oferty zostanie dokonany w wyniku przeprowadzenia aukcji elektronicznej, po zakończeniu aukcji, </w:t>
      </w:r>
      <w:r w:rsidR="006B0420" w:rsidRPr="00347242">
        <w:t>Zamawiający</w:t>
      </w:r>
      <w:r w:rsidRPr="00347242">
        <w:t xml:space="preserve"> dokona wyliczenia</w:t>
      </w:r>
      <w:r w:rsidR="000F6F0B" w:rsidRPr="00347242">
        <w:t xml:space="preserve"> </w:t>
      </w:r>
      <w:r w:rsidR="00907954" w:rsidRPr="00347242">
        <w:t>cen jednostkowych</w:t>
      </w:r>
      <w:r w:rsidRPr="00347242">
        <w:t xml:space="preserve"> netto przyjętych do rozliczania umowy oraz wartości zamówienia w</w:t>
      </w:r>
      <w:r w:rsidR="00A23A96" w:rsidRPr="00347242">
        <w:t> </w:t>
      </w:r>
      <w:r w:rsidRPr="00347242">
        <w:t>następujący sposób:</w:t>
      </w:r>
    </w:p>
    <w:p w14:paraId="799DD092" w14:textId="3E4425ED" w:rsidR="00367BB3" w:rsidRPr="00347242" w:rsidRDefault="00367BB3" w:rsidP="000236EB">
      <w:pPr>
        <w:pStyle w:val="Akapitzlist"/>
        <w:numPr>
          <w:ilvl w:val="8"/>
          <w:numId w:val="17"/>
        </w:numPr>
        <w:spacing w:line="20" w:lineRule="atLeast"/>
        <w:ind w:left="1134" w:hanging="425"/>
        <w:jc w:val="both"/>
      </w:pPr>
      <w:r w:rsidRPr="00347242">
        <w:t xml:space="preserve">w pierwszej kolejności wyliczony zostanie procentowy wskaźnik upustu cenowego od wartości oferty pierwotnej (złożonej w odpowiedzi na ogłoszenie), uzyskany </w:t>
      </w:r>
      <w:r w:rsidR="002768F5" w:rsidRPr="00347242">
        <w:br/>
      </w:r>
      <w:r w:rsidRPr="00347242">
        <w:t>w wyniku aukcji</w:t>
      </w:r>
      <w:r w:rsidR="00913B05" w:rsidRPr="00347242">
        <w:t>. Wskaźnik upustu cenowego wyrażony w procentach,</w:t>
      </w:r>
      <w:r w:rsidRPr="00347242">
        <w:t xml:space="preserve"> zostanie zaokrąglony w górę do dwóch miejsc po przecinku.</w:t>
      </w:r>
      <w:r w:rsidR="004F0E82" w:rsidRPr="00347242">
        <w:br/>
      </w:r>
      <w:r w:rsidRPr="00347242">
        <w:t>Obliczenia zostaną wykonane wg wzoru:</w:t>
      </w:r>
    </w:p>
    <w:p w14:paraId="36577583" w14:textId="77777777" w:rsidR="00367BB3" w:rsidRPr="00347242" w:rsidRDefault="00367BB3" w:rsidP="00446825">
      <w:pPr>
        <w:pStyle w:val="bullet"/>
        <w:spacing w:before="0" w:after="0" w:line="20" w:lineRule="atLeast"/>
        <w:ind w:left="2829"/>
        <w:rPr>
          <w:b/>
          <w:vertAlign w:val="subscript"/>
        </w:rPr>
      </w:pPr>
      <w:r w:rsidRPr="00347242">
        <w:rPr>
          <w:b/>
        </w:rPr>
        <w:t xml:space="preserve">W </w:t>
      </w:r>
      <w:r w:rsidRPr="00347242">
        <w:rPr>
          <w:b/>
          <w:vertAlign w:val="subscript"/>
        </w:rPr>
        <w:t>oferty</w:t>
      </w:r>
      <w:r w:rsidRPr="00347242">
        <w:rPr>
          <w:b/>
        </w:rPr>
        <w:t xml:space="preserve"> – W </w:t>
      </w:r>
      <w:r w:rsidRPr="00347242">
        <w:rPr>
          <w:b/>
          <w:vertAlign w:val="subscript"/>
        </w:rPr>
        <w:t>aukcji</w:t>
      </w:r>
    </w:p>
    <w:p w14:paraId="544401D3" w14:textId="77777777" w:rsidR="00367BB3" w:rsidRPr="00347242" w:rsidRDefault="00367BB3" w:rsidP="00446825">
      <w:pPr>
        <w:pStyle w:val="bullet"/>
        <w:spacing w:before="0" w:after="0" w:line="20" w:lineRule="atLeast"/>
        <w:ind w:left="2830" w:hanging="851"/>
        <w:rPr>
          <w:b/>
        </w:rPr>
      </w:pPr>
      <w:r w:rsidRPr="00347242">
        <w:rPr>
          <w:b/>
        </w:rPr>
        <w:t>U = --------------------------------------  x 100 [%]</w:t>
      </w:r>
    </w:p>
    <w:p w14:paraId="5006D052" w14:textId="77777777" w:rsidR="00367BB3" w:rsidRPr="00347242" w:rsidRDefault="00367BB3" w:rsidP="00446825">
      <w:pPr>
        <w:spacing w:line="20" w:lineRule="atLeast"/>
        <w:ind w:left="3053" w:firstLine="492"/>
        <w:rPr>
          <w:b/>
          <w:sz w:val="24"/>
          <w:szCs w:val="24"/>
          <w:vertAlign w:val="subscript"/>
        </w:rPr>
      </w:pPr>
      <w:r w:rsidRPr="00347242">
        <w:rPr>
          <w:b/>
          <w:sz w:val="24"/>
          <w:szCs w:val="24"/>
        </w:rPr>
        <w:t xml:space="preserve">W </w:t>
      </w:r>
      <w:r w:rsidRPr="00347242">
        <w:rPr>
          <w:b/>
          <w:sz w:val="24"/>
          <w:szCs w:val="24"/>
          <w:vertAlign w:val="subscript"/>
        </w:rPr>
        <w:t>oferty</w:t>
      </w:r>
    </w:p>
    <w:p w14:paraId="3072BD5F" w14:textId="77777777" w:rsidR="00367BB3" w:rsidRPr="00347242" w:rsidRDefault="00367BB3" w:rsidP="00446825">
      <w:pPr>
        <w:spacing w:line="20" w:lineRule="atLeast"/>
        <w:ind w:left="3053" w:firstLine="492"/>
        <w:rPr>
          <w:b/>
          <w:sz w:val="24"/>
          <w:szCs w:val="24"/>
          <w:vertAlign w:val="subscript"/>
        </w:rPr>
      </w:pPr>
    </w:p>
    <w:p w14:paraId="38623912" w14:textId="55457592" w:rsidR="00367BB3" w:rsidRPr="000236EB" w:rsidRDefault="00A23A96" w:rsidP="00446825">
      <w:pPr>
        <w:pStyle w:val="Akapitzlist"/>
        <w:numPr>
          <w:ilvl w:val="8"/>
          <w:numId w:val="17"/>
        </w:numPr>
        <w:spacing w:line="20" w:lineRule="atLeast"/>
        <w:ind w:left="1134" w:hanging="425"/>
        <w:jc w:val="both"/>
      </w:pPr>
      <w:r w:rsidRPr="00347242">
        <w:t>n</w:t>
      </w:r>
      <w:r w:rsidR="00367BB3" w:rsidRPr="00347242">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347242">
        <w:t> </w:t>
      </w:r>
      <w:r w:rsidR="00367BB3" w:rsidRPr="00347242">
        <w:t xml:space="preserve">dół </w:t>
      </w:r>
      <w:r w:rsidR="00E1327A" w:rsidRPr="00347242">
        <w:t>do dwóch miejsc po przecinku.</w:t>
      </w:r>
      <w:r w:rsidR="00367BB3" w:rsidRPr="00347242">
        <w:t xml:space="preserve"> Obliczenia zostaną wykonane wg wzoru:</w:t>
      </w:r>
    </w:p>
    <w:p w14:paraId="2B34401B" w14:textId="77777777" w:rsidR="00367BB3" w:rsidRPr="00347242" w:rsidRDefault="00367BB3" w:rsidP="00446825">
      <w:pPr>
        <w:spacing w:line="20" w:lineRule="atLeast"/>
        <w:ind w:left="1080"/>
        <w:jc w:val="center"/>
        <w:rPr>
          <w:b/>
          <w:sz w:val="24"/>
          <w:szCs w:val="24"/>
        </w:rPr>
      </w:pPr>
      <w:r w:rsidRPr="00347242">
        <w:rPr>
          <w:b/>
          <w:sz w:val="24"/>
          <w:szCs w:val="24"/>
        </w:rPr>
        <w:t xml:space="preserve">C </w:t>
      </w:r>
      <w:r w:rsidRPr="00347242">
        <w:rPr>
          <w:b/>
          <w:sz w:val="24"/>
          <w:szCs w:val="24"/>
          <w:vertAlign w:val="subscript"/>
        </w:rPr>
        <w:t>aukcji</w:t>
      </w:r>
      <w:r w:rsidRPr="00347242">
        <w:rPr>
          <w:b/>
          <w:sz w:val="24"/>
          <w:szCs w:val="24"/>
        </w:rPr>
        <w:t xml:space="preserve"> = C </w:t>
      </w:r>
      <w:r w:rsidRPr="00347242">
        <w:rPr>
          <w:b/>
          <w:sz w:val="24"/>
          <w:szCs w:val="24"/>
          <w:vertAlign w:val="subscript"/>
        </w:rPr>
        <w:t>oferty</w:t>
      </w:r>
      <w:r w:rsidRPr="00347242">
        <w:rPr>
          <w:b/>
          <w:sz w:val="24"/>
          <w:szCs w:val="24"/>
        </w:rPr>
        <w:t xml:space="preserve"> – (C </w:t>
      </w:r>
      <w:r w:rsidRPr="00347242">
        <w:rPr>
          <w:b/>
          <w:sz w:val="24"/>
          <w:szCs w:val="24"/>
          <w:vertAlign w:val="subscript"/>
        </w:rPr>
        <w:t>oferty</w:t>
      </w:r>
      <w:r w:rsidRPr="00347242">
        <w:rPr>
          <w:b/>
          <w:sz w:val="24"/>
          <w:szCs w:val="24"/>
        </w:rPr>
        <w:t xml:space="preserve"> x U)</w:t>
      </w:r>
    </w:p>
    <w:p w14:paraId="0E8C1A1D" w14:textId="77777777" w:rsidR="00367BB3" w:rsidRPr="00347242" w:rsidRDefault="00367BB3" w:rsidP="00446825">
      <w:pPr>
        <w:spacing w:line="20" w:lineRule="atLeast"/>
        <w:ind w:left="1080"/>
        <w:jc w:val="both"/>
        <w:rPr>
          <w:sz w:val="24"/>
          <w:szCs w:val="24"/>
        </w:rPr>
      </w:pPr>
      <w:r w:rsidRPr="00347242">
        <w:rPr>
          <w:sz w:val="24"/>
          <w:szCs w:val="24"/>
        </w:rPr>
        <w:t>gdzie:</w:t>
      </w:r>
    </w:p>
    <w:p w14:paraId="2FD276E5" w14:textId="77777777" w:rsidR="00367BB3" w:rsidRPr="00347242" w:rsidRDefault="00367BB3" w:rsidP="00446825">
      <w:pPr>
        <w:tabs>
          <w:tab w:val="left" w:pos="1800"/>
        </w:tabs>
        <w:spacing w:line="20" w:lineRule="atLeast"/>
        <w:ind w:left="1800" w:hanging="720"/>
        <w:jc w:val="both"/>
        <w:rPr>
          <w:sz w:val="24"/>
          <w:szCs w:val="24"/>
        </w:rPr>
      </w:pPr>
      <w:r w:rsidRPr="00347242">
        <w:rPr>
          <w:sz w:val="24"/>
          <w:szCs w:val="24"/>
        </w:rPr>
        <w:t xml:space="preserve">U – wartość wskaźnika upustu cenowego od wartości oferty pierwotnej uzyskanego </w:t>
      </w:r>
      <w:r w:rsidRPr="00347242">
        <w:rPr>
          <w:sz w:val="24"/>
          <w:szCs w:val="24"/>
        </w:rPr>
        <w:br/>
        <w:t>w wyniku akcji elektronicznej</w:t>
      </w:r>
    </w:p>
    <w:p w14:paraId="3827F70C" w14:textId="77777777" w:rsidR="00367BB3" w:rsidRPr="00347242" w:rsidRDefault="00367BB3" w:rsidP="00446825">
      <w:pPr>
        <w:tabs>
          <w:tab w:val="left" w:pos="1800"/>
        </w:tabs>
        <w:spacing w:line="20" w:lineRule="atLeast"/>
        <w:ind w:left="1080"/>
        <w:jc w:val="both"/>
        <w:rPr>
          <w:sz w:val="24"/>
          <w:szCs w:val="24"/>
        </w:rPr>
      </w:pPr>
      <w:r w:rsidRPr="00347242">
        <w:rPr>
          <w:sz w:val="24"/>
          <w:szCs w:val="24"/>
        </w:rPr>
        <w:t xml:space="preserve">W </w:t>
      </w:r>
      <w:r w:rsidRPr="00347242">
        <w:rPr>
          <w:sz w:val="24"/>
          <w:szCs w:val="24"/>
          <w:vertAlign w:val="subscript"/>
        </w:rPr>
        <w:t>oferty</w:t>
      </w:r>
      <w:r w:rsidRPr="00347242">
        <w:rPr>
          <w:sz w:val="24"/>
          <w:szCs w:val="24"/>
        </w:rPr>
        <w:tab/>
        <w:t>– wartość oferty pierwotnej</w:t>
      </w:r>
    </w:p>
    <w:p w14:paraId="703D689D" w14:textId="77777777" w:rsidR="00367BB3" w:rsidRPr="00347242" w:rsidRDefault="00367BB3" w:rsidP="00446825">
      <w:pPr>
        <w:tabs>
          <w:tab w:val="left" w:pos="1800"/>
        </w:tabs>
        <w:spacing w:line="20" w:lineRule="atLeast"/>
        <w:ind w:left="1080"/>
        <w:jc w:val="both"/>
        <w:rPr>
          <w:sz w:val="24"/>
          <w:szCs w:val="24"/>
        </w:rPr>
      </w:pPr>
      <w:r w:rsidRPr="00347242">
        <w:rPr>
          <w:sz w:val="24"/>
          <w:szCs w:val="24"/>
        </w:rPr>
        <w:t xml:space="preserve">W </w:t>
      </w:r>
      <w:r w:rsidRPr="00347242">
        <w:rPr>
          <w:sz w:val="24"/>
          <w:szCs w:val="24"/>
          <w:vertAlign w:val="subscript"/>
        </w:rPr>
        <w:t>aukcji</w:t>
      </w:r>
      <w:r w:rsidRPr="00347242">
        <w:rPr>
          <w:sz w:val="24"/>
          <w:szCs w:val="24"/>
        </w:rPr>
        <w:tab/>
        <w:t>– wartość oferty uzyskanej w toku aukcji elektronicznej</w:t>
      </w:r>
    </w:p>
    <w:p w14:paraId="7EE34664" w14:textId="77777777" w:rsidR="00367BB3" w:rsidRPr="00347242" w:rsidRDefault="00367BB3" w:rsidP="00446825">
      <w:pPr>
        <w:tabs>
          <w:tab w:val="left" w:pos="1800"/>
        </w:tabs>
        <w:spacing w:line="20" w:lineRule="atLeast"/>
        <w:ind w:left="1080"/>
        <w:jc w:val="both"/>
        <w:rPr>
          <w:sz w:val="24"/>
          <w:szCs w:val="24"/>
        </w:rPr>
      </w:pPr>
      <w:r w:rsidRPr="00347242">
        <w:rPr>
          <w:sz w:val="24"/>
          <w:szCs w:val="24"/>
        </w:rPr>
        <w:t xml:space="preserve">C </w:t>
      </w:r>
      <w:r w:rsidRPr="00347242">
        <w:rPr>
          <w:sz w:val="24"/>
          <w:szCs w:val="24"/>
          <w:vertAlign w:val="subscript"/>
        </w:rPr>
        <w:t>aukcji</w:t>
      </w:r>
      <w:r w:rsidRPr="00347242">
        <w:rPr>
          <w:sz w:val="24"/>
          <w:szCs w:val="24"/>
        </w:rPr>
        <w:tab/>
        <w:t>– cena jednostkowa netto przyjęta do umowy</w:t>
      </w:r>
    </w:p>
    <w:p w14:paraId="7010782A" w14:textId="77777777" w:rsidR="00367BB3" w:rsidRPr="00347242" w:rsidRDefault="00367BB3" w:rsidP="00446825">
      <w:pPr>
        <w:tabs>
          <w:tab w:val="left" w:pos="1800"/>
        </w:tabs>
        <w:spacing w:line="20" w:lineRule="atLeast"/>
        <w:ind w:left="1080"/>
        <w:jc w:val="both"/>
        <w:rPr>
          <w:sz w:val="24"/>
          <w:szCs w:val="24"/>
        </w:rPr>
      </w:pPr>
      <w:r w:rsidRPr="00347242">
        <w:rPr>
          <w:sz w:val="24"/>
          <w:szCs w:val="24"/>
        </w:rPr>
        <w:lastRenderedPageBreak/>
        <w:t xml:space="preserve">C </w:t>
      </w:r>
      <w:r w:rsidRPr="00347242">
        <w:rPr>
          <w:sz w:val="24"/>
          <w:szCs w:val="24"/>
          <w:vertAlign w:val="subscript"/>
        </w:rPr>
        <w:t>oferty</w:t>
      </w:r>
      <w:r w:rsidRPr="00347242">
        <w:rPr>
          <w:sz w:val="24"/>
          <w:szCs w:val="24"/>
        </w:rPr>
        <w:tab/>
        <w:t>– cena jednostkowa netto oferty pierwotnej</w:t>
      </w:r>
    </w:p>
    <w:p w14:paraId="42DEDD9E" w14:textId="77777777" w:rsidR="00367BB3" w:rsidRPr="00AB0B09" w:rsidRDefault="00367BB3" w:rsidP="00446825">
      <w:pPr>
        <w:tabs>
          <w:tab w:val="left" w:pos="1800"/>
        </w:tabs>
        <w:spacing w:line="20" w:lineRule="atLeast"/>
        <w:jc w:val="both"/>
        <w:rPr>
          <w:strike/>
          <w:sz w:val="24"/>
          <w:szCs w:val="24"/>
        </w:rPr>
      </w:pPr>
    </w:p>
    <w:p w14:paraId="068F1CC4" w14:textId="4DA0DDF5" w:rsidR="00260371" w:rsidRPr="00347242" w:rsidRDefault="00367BB3" w:rsidP="00446825">
      <w:pPr>
        <w:pStyle w:val="Akapitzlist"/>
        <w:numPr>
          <w:ilvl w:val="8"/>
          <w:numId w:val="17"/>
        </w:numPr>
        <w:spacing w:line="20" w:lineRule="atLeast"/>
        <w:ind w:left="1134" w:hanging="425"/>
        <w:jc w:val="both"/>
      </w:pPr>
      <w:r w:rsidRPr="00347242">
        <w:t xml:space="preserve">Wartość umowy netto zostanie wyliczona jako suma iloczynów cen jednostkowych netto wyliczonych w sposób określony w </w:t>
      </w:r>
      <w:r w:rsidR="000F6F0B" w:rsidRPr="00347242">
        <w:t>pkt 2</w:t>
      </w:r>
      <w:r w:rsidR="00627BDE" w:rsidRPr="00347242">
        <w:t>)</w:t>
      </w:r>
      <w:r w:rsidR="00A23A96" w:rsidRPr="00347242">
        <w:t xml:space="preserve"> </w:t>
      </w:r>
      <w:r w:rsidRPr="00347242">
        <w:t xml:space="preserve">oraz szacunkowych ilości poszczególnych pozycji  zamówienia określonych w Formularzu Ofertowym. </w:t>
      </w:r>
    </w:p>
    <w:p w14:paraId="308EC8A2" w14:textId="1C554184" w:rsidR="00112973" w:rsidRPr="00057162" w:rsidRDefault="00554352" w:rsidP="00446825">
      <w:pPr>
        <w:pStyle w:val="Nagwek1"/>
        <w:shd w:val="clear" w:color="auto" w:fill="D9D9D9" w:themeFill="background1" w:themeFillShade="D9"/>
        <w:spacing w:before="0" w:line="20" w:lineRule="atLeast"/>
        <w:jc w:val="both"/>
        <w:rPr>
          <w:rFonts w:ascii="Times New Roman" w:hAnsi="Times New Roman" w:cs="Times New Roman"/>
          <w:color w:val="auto"/>
          <w:sz w:val="24"/>
          <w:szCs w:val="24"/>
        </w:rPr>
      </w:pPr>
      <w:bookmarkStart w:id="68" w:name="_Toc106095854"/>
      <w:bookmarkStart w:id="69" w:name="_Toc106096398"/>
      <w:bookmarkStart w:id="70" w:name="_Toc195775041"/>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46825">
      <w:pPr>
        <w:pStyle w:val="Akapitzlist"/>
        <w:numPr>
          <w:ilvl w:val="0"/>
          <w:numId w:val="16"/>
        </w:numPr>
        <w:spacing w:line="20" w:lineRule="atLeast"/>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446825">
      <w:pPr>
        <w:pStyle w:val="Ustp"/>
        <w:numPr>
          <w:ilvl w:val="0"/>
          <w:numId w:val="16"/>
        </w:numPr>
        <w:spacing w:before="0" w:line="20" w:lineRule="atLeast"/>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446825">
      <w:pPr>
        <w:pStyle w:val="Nagwek1"/>
        <w:shd w:val="clear" w:color="auto" w:fill="D9D9D9" w:themeFill="background1" w:themeFillShade="D9"/>
        <w:spacing w:before="0" w:line="20" w:lineRule="atLeast"/>
        <w:jc w:val="both"/>
        <w:rPr>
          <w:rFonts w:ascii="Times New Roman" w:hAnsi="Times New Roman" w:cs="Times New Roman"/>
          <w:color w:val="auto"/>
          <w:sz w:val="24"/>
          <w:szCs w:val="24"/>
        </w:rPr>
      </w:pPr>
      <w:bookmarkStart w:id="71" w:name="_Toc106095855"/>
      <w:bookmarkStart w:id="72" w:name="_Toc106096399"/>
      <w:bookmarkStart w:id="73" w:name="_Toc19577504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779CBA50" w14:textId="11044EB7" w:rsidR="00460DB1" w:rsidRPr="00347242" w:rsidRDefault="006B0420" w:rsidP="00446825">
      <w:pPr>
        <w:pStyle w:val="Akapitzlist"/>
        <w:numPr>
          <w:ilvl w:val="0"/>
          <w:numId w:val="13"/>
        </w:numPr>
        <w:spacing w:line="20" w:lineRule="atLeast"/>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446825">
      <w:pPr>
        <w:pStyle w:val="Nagwek1"/>
        <w:shd w:val="clear" w:color="auto" w:fill="D9D9D9" w:themeFill="background1" w:themeFillShade="D9"/>
        <w:spacing w:before="0" w:line="20" w:lineRule="atLeast"/>
        <w:jc w:val="both"/>
        <w:rPr>
          <w:rFonts w:ascii="Times New Roman" w:hAnsi="Times New Roman" w:cs="Times New Roman"/>
          <w:color w:val="FF0000"/>
          <w:sz w:val="24"/>
          <w:szCs w:val="24"/>
        </w:rPr>
      </w:pPr>
      <w:bookmarkStart w:id="74" w:name="_Toc106095856"/>
      <w:bookmarkStart w:id="75" w:name="_Toc106096400"/>
      <w:bookmarkStart w:id="76" w:name="_Toc19577504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446825">
      <w:pPr>
        <w:pStyle w:val="Akapitzlist"/>
        <w:numPr>
          <w:ilvl w:val="0"/>
          <w:numId w:val="14"/>
        </w:numPr>
        <w:spacing w:line="20" w:lineRule="atLeast"/>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2EB3D59A" w:rsidR="00554352" w:rsidRPr="00057162" w:rsidRDefault="007838AB" w:rsidP="00446825">
      <w:pPr>
        <w:pStyle w:val="Akapitzlist"/>
        <w:numPr>
          <w:ilvl w:val="0"/>
          <w:numId w:val="14"/>
        </w:numPr>
        <w:spacing w:line="20" w:lineRule="atLeast"/>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446825">
      <w:pPr>
        <w:pStyle w:val="Nagwek1"/>
        <w:shd w:val="clear" w:color="auto" w:fill="D9D9D9" w:themeFill="background1" w:themeFillShade="D9"/>
        <w:spacing w:before="0" w:line="20" w:lineRule="atLeast"/>
        <w:jc w:val="both"/>
        <w:rPr>
          <w:rFonts w:ascii="Times New Roman" w:hAnsi="Times New Roman" w:cs="Times New Roman"/>
          <w:color w:val="auto"/>
          <w:sz w:val="24"/>
          <w:szCs w:val="24"/>
        </w:rPr>
      </w:pPr>
      <w:bookmarkStart w:id="78" w:name="_Toc106095857"/>
      <w:bookmarkStart w:id="79" w:name="_Toc106096401"/>
      <w:bookmarkStart w:id="80" w:name="_Toc19577504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772B925F" w14:textId="4E321F68" w:rsidR="00D20418" w:rsidRPr="008E161C" w:rsidRDefault="008616AB" w:rsidP="00446825">
      <w:pPr>
        <w:spacing w:line="20" w:lineRule="atLeast"/>
        <w:jc w:val="both"/>
        <w:rPr>
          <w:sz w:val="24"/>
          <w:szCs w:val="24"/>
        </w:rPr>
      </w:pPr>
      <w:r w:rsidRPr="008E161C">
        <w:rPr>
          <w:sz w:val="24"/>
          <w:szCs w:val="24"/>
        </w:rPr>
        <w:t>Wykonawca</w:t>
      </w:r>
      <w:r w:rsidR="00D20418" w:rsidRPr="008E161C">
        <w:rPr>
          <w:sz w:val="24"/>
          <w:szCs w:val="24"/>
        </w:rPr>
        <w:t xml:space="preserve"> jest zobowiązany do złożenia niezwłocznie po otrzymaniu zawiadomienia o wyborze jego oferty:</w:t>
      </w:r>
    </w:p>
    <w:p w14:paraId="5D9B30E9" w14:textId="77777777" w:rsidR="00D20418" w:rsidRPr="002768F5" w:rsidRDefault="00D20418" w:rsidP="00446825">
      <w:pPr>
        <w:pStyle w:val="Akapitzlist"/>
        <w:numPr>
          <w:ilvl w:val="1"/>
          <w:numId w:val="32"/>
        </w:numPr>
        <w:spacing w:line="20" w:lineRule="atLeast"/>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446825">
      <w:pPr>
        <w:pStyle w:val="Akapitzlist"/>
        <w:numPr>
          <w:ilvl w:val="1"/>
          <w:numId w:val="32"/>
        </w:numPr>
        <w:spacing w:line="20" w:lineRule="atLeast"/>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446825">
      <w:pPr>
        <w:pStyle w:val="Akapitzlist"/>
        <w:numPr>
          <w:ilvl w:val="0"/>
          <w:numId w:val="33"/>
        </w:numPr>
        <w:spacing w:line="20" w:lineRule="atLeast"/>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446825">
      <w:pPr>
        <w:pStyle w:val="Akapitzlist"/>
        <w:numPr>
          <w:ilvl w:val="0"/>
          <w:numId w:val="33"/>
        </w:numPr>
        <w:spacing w:line="20" w:lineRule="atLeast"/>
        <w:jc w:val="both"/>
      </w:pPr>
      <w:bookmarkStart w:id="81"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446825">
      <w:pPr>
        <w:pStyle w:val="Akapitzlist"/>
        <w:numPr>
          <w:ilvl w:val="0"/>
          <w:numId w:val="33"/>
        </w:numPr>
        <w:spacing w:line="20" w:lineRule="atLeast"/>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446825">
      <w:pPr>
        <w:pStyle w:val="Akapitzlist"/>
        <w:numPr>
          <w:ilvl w:val="0"/>
          <w:numId w:val="33"/>
        </w:numPr>
        <w:spacing w:line="20" w:lineRule="atLeast"/>
        <w:jc w:val="both"/>
      </w:pPr>
      <w:r w:rsidRPr="002768F5">
        <w:t xml:space="preserve">Wzór umowy przychodowej stanowi </w:t>
      </w:r>
      <w:r w:rsidRPr="002768F5">
        <w:rPr>
          <w:b/>
          <w:bCs/>
        </w:rPr>
        <w:t>Załącznik nr 1.5 do SWZ.</w:t>
      </w:r>
      <w:r w:rsidRPr="002768F5">
        <w:t xml:space="preserve"> </w:t>
      </w:r>
      <w:bookmarkEnd w:id="81"/>
    </w:p>
    <w:p w14:paraId="2CBA1B8A" w14:textId="3208DA89" w:rsidR="00F45A8C" w:rsidRPr="00E1327A" w:rsidRDefault="00D20418" w:rsidP="00446825">
      <w:pPr>
        <w:spacing w:line="20" w:lineRule="atLeast"/>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446825">
      <w:pPr>
        <w:pStyle w:val="Nagwek1"/>
        <w:shd w:val="clear" w:color="auto" w:fill="D9D9D9" w:themeFill="background1" w:themeFillShade="D9"/>
        <w:spacing w:before="0" w:line="20" w:lineRule="atLeast"/>
        <w:jc w:val="both"/>
        <w:rPr>
          <w:rFonts w:ascii="Times New Roman" w:hAnsi="Times New Roman" w:cs="Times New Roman"/>
          <w:color w:val="auto"/>
          <w:sz w:val="24"/>
          <w:szCs w:val="24"/>
        </w:rPr>
      </w:pPr>
      <w:bookmarkStart w:id="82" w:name="_Toc106095858"/>
      <w:bookmarkStart w:id="83" w:name="_Toc106096402"/>
      <w:bookmarkStart w:id="84" w:name="_Toc19577504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73EBCA12" w:rsidR="00291925" w:rsidRDefault="00F13DFD" w:rsidP="00446825">
      <w:pPr>
        <w:spacing w:line="20" w:lineRule="atLeast"/>
        <w:jc w:val="both"/>
        <w:rPr>
          <w:sz w:val="24"/>
          <w:szCs w:val="24"/>
        </w:rPr>
      </w:pPr>
      <w:r w:rsidRPr="00057162">
        <w:rPr>
          <w:sz w:val="24"/>
          <w:szCs w:val="24"/>
        </w:rPr>
        <w:t xml:space="preserve">W toku postępowania o udzielenie </w:t>
      </w:r>
      <w:r w:rsidRPr="006A01E6">
        <w:rPr>
          <w:sz w:val="24"/>
          <w:szCs w:val="24"/>
        </w:rPr>
        <w:t xml:space="preserve">zamówienia </w:t>
      </w:r>
      <w:r w:rsidRPr="00CE0C43">
        <w:rPr>
          <w:color w:val="000000" w:themeColor="text1"/>
          <w:sz w:val="24"/>
          <w:szCs w:val="24"/>
        </w:rPr>
        <w:t xml:space="preserve">Wykonawcom </w:t>
      </w:r>
      <w:r w:rsidR="006A01E6" w:rsidRPr="00CE0C43">
        <w:rPr>
          <w:color w:val="000000" w:themeColor="text1"/>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446825">
      <w:pPr>
        <w:pStyle w:val="Nagwek1"/>
        <w:shd w:val="clear" w:color="auto" w:fill="D9D9D9" w:themeFill="background1" w:themeFillShade="D9"/>
        <w:spacing w:before="0" w:line="20" w:lineRule="atLeast"/>
        <w:jc w:val="both"/>
        <w:rPr>
          <w:rFonts w:ascii="Times New Roman" w:hAnsi="Times New Roman" w:cs="Times New Roman"/>
          <w:color w:val="auto"/>
          <w:sz w:val="24"/>
          <w:szCs w:val="24"/>
        </w:rPr>
      </w:pPr>
      <w:bookmarkStart w:id="85" w:name="_Toc106095859"/>
      <w:bookmarkStart w:id="86" w:name="_Toc106096403"/>
      <w:bookmarkStart w:id="87" w:name="_Toc195775046"/>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Default="00F01CBF" w:rsidP="00446825">
      <w:pPr>
        <w:tabs>
          <w:tab w:val="left" w:pos="1843"/>
        </w:tabs>
        <w:spacing w:line="20" w:lineRule="atLeast"/>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3229CE7F" w:rsidR="004126EE" w:rsidRPr="00347242" w:rsidRDefault="00795824" w:rsidP="00446825">
      <w:pPr>
        <w:tabs>
          <w:tab w:val="left" w:pos="1843"/>
        </w:tabs>
        <w:spacing w:line="20" w:lineRule="atLeast"/>
        <w:jc w:val="both"/>
        <w:rPr>
          <w:b/>
          <w:bCs/>
          <w:sz w:val="22"/>
          <w:szCs w:val="22"/>
        </w:rPr>
      </w:pPr>
      <w:r w:rsidRPr="00795824">
        <w:rPr>
          <w:b/>
          <w:bCs/>
          <w:sz w:val="22"/>
          <w:szCs w:val="22"/>
        </w:rPr>
        <w:lastRenderedPageBreak/>
        <w:t>Załącznik  nr 1a –  Wymagania dotyczące znakowania podzespołów</w:t>
      </w:r>
    </w:p>
    <w:p w14:paraId="0A82D99B" w14:textId="417E2F2D" w:rsidR="00F01CBF" w:rsidRDefault="00F01CBF" w:rsidP="00446825">
      <w:pPr>
        <w:tabs>
          <w:tab w:val="left" w:pos="1843"/>
        </w:tabs>
        <w:spacing w:line="20" w:lineRule="atLeast"/>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783C666B" w14:textId="55F0C870" w:rsidR="00795824" w:rsidRPr="00F45A8C" w:rsidRDefault="00795824" w:rsidP="00446825">
      <w:pPr>
        <w:tabs>
          <w:tab w:val="left" w:pos="1843"/>
        </w:tabs>
        <w:spacing w:line="20" w:lineRule="atLeast"/>
        <w:ind w:left="1843" w:hanging="1843"/>
        <w:jc w:val="both"/>
        <w:rPr>
          <w:sz w:val="22"/>
          <w:szCs w:val="22"/>
        </w:rPr>
      </w:pPr>
      <w:r w:rsidRPr="00795824">
        <w:rPr>
          <w:b/>
          <w:bCs/>
          <w:sz w:val="22"/>
          <w:szCs w:val="22"/>
        </w:rPr>
        <w:t>Załącznik nr 2a</w:t>
      </w:r>
      <w:r w:rsidRPr="00795824">
        <w:rPr>
          <w:sz w:val="22"/>
          <w:szCs w:val="22"/>
        </w:rPr>
        <w:t xml:space="preserve"> Wykaz spełnienia istotnych dla Zamawiającego </w:t>
      </w:r>
      <w:r w:rsidRPr="00795824">
        <w:rPr>
          <w:b/>
          <w:bCs/>
          <w:sz w:val="22"/>
          <w:szCs w:val="22"/>
        </w:rPr>
        <w:t>parametrów techniczno-użytkowych</w:t>
      </w:r>
      <w:r w:rsidRPr="00795824">
        <w:rPr>
          <w:sz w:val="22"/>
          <w:szCs w:val="22"/>
        </w:rPr>
        <w:t xml:space="preserve"> oferowanego przedmiotu zamówienia.</w:t>
      </w:r>
    </w:p>
    <w:p w14:paraId="58E2C854" w14:textId="77777777" w:rsidR="00F01CBF" w:rsidRPr="004F104C" w:rsidRDefault="00F01CBF" w:rsidP="00446825">
      <w:pPr>
        <w:tabs>
          <w:tab w:val="left" w:pos="1843"/>
        </w:tabs>
        <w:spacing w:line="20" w:lineRule="atLeast"/>
        <w:jc w:val="both"/>
        <w:rPr>
          <w:sz w:val="8"/>
          <w:szCs w:val="8"/>
        </w:rPr>
      </w:pPr>
    </w:p>
    <w:p w14:paraId="42F1D927" w14:textId="20E4A904" w:rsidR="00A77593" w:rsidRPr="00F45A8C" w:rsidRDefault="00A77593" w:rsidP="00446825">
      <w:pPr>
        <w:tabs>
          <w:tab w:val="left" w:pos="1843"/>
        </w:tabs>
        <w:spacing w:line="20" w:lineRule="atLeast"/>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446825">
      <w:pPr>
        <w:tabs>
          <w:tab w:val="left" w:pos="1843"/>
        </w:tabs>
        <w:spacing w:line="20" w:lineRule="atLeast"/>
        <w:jc w:val="both"/>
        <w:rPr>
          <w:b/>
          <w:bCs/>
          <w:sz w:val="10"/>
          <w:szCs w:val="10"/>
        </w:rPr>
      </w:pPr>
    </w:p>
    <w:p w14:paraId="6DF27519" w14:textId="7FF371AF" w:rsidR="00F01CBF" w:rsidRPr="00347242" w:rsidRDefault="00F01CBF" w:rsidP="00446825">
      <w:pPr>
        <w:tabs>
          <w:tab w:val="left" w:pos="1843"/>
        </w:tabs>
        <w:spacing w:line="20" w:lineRule="atLeast"/>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446825">
      <w:pPr>
        <w:tabs>
          <w:tab w:val="left" w:pos="1843"/>
        </w:tabs>
        <w:spacing w:line="20" w:lineRule="atLeast"/>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446825">
      <w:pPr>
        <w:tabs>
          <w:tab w:val="left" w:pos="1701"/>
          <w:tab w:val="left" w:pos="1843"/>
        </w:tabs>
        <w:spacing w:line="20" w:lineRule="atLeast"/>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446825">
      <w:pPr>
        <w:tabs>
          <w:tab w:val="left" w:pos="1843"/>
        </w:tabs>
        <w:spacing w:line="20" w:lineRule="atLeast"/>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9" w:name="_Hlk107402284"/>
      <w:r w:rsidRPr="009348AE">
        <w:rPr>
          <w:bCs/>
          <w:sz w:val="22"/>
          <w:szCs w:val="22"/>
        </w:rPr>
        <w:t xml:space="preserve">o </w:t>
      </w:r>
      <w:r w:rsidR="00353E0F">
        <w:rPr>
          <w:bCs/>
          <w:sz w:val="22"/>
          <w:szCs w:val="22"/>
        </w:rPr>
        <w:t>przynależności do tej samej grupy kapitałowej</w:t>
      </w:r>
      <w:bookmarkEnd w:id="89"/>
    </w:p>
    <w:p w14:paraId="436AC9A7" w14:textId="63736FC4" w:rsidR="00353E0F" w:rsidRDefault="00F01CBF" w:rsidP="00446825">
      <w:pPr>
        <w:tabs>
          <w:tab w:val="left" w:pos="1843"/>
        </w:tabs>
        <w:spacing w:line="20" w:lineRule="atLeast"/>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446825">
      <w:pPr>
        <w:tabs>
          <w:tab w:val="left" w:pos="1843"/>
        </w:tabs>
        <w:spacing w:line="20" w:lineRule="atLeast"/>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446825">
      <w:pPr>
        <w:tabs>
          <w:tab w:val="left" w:pos="1843"/>
        </w:tabs>
        <w:spacing w:line="20" w:lineRule="atLeast"/>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446825">
      <w:pPr>
        <w:tabs>
          <w:tab w:val="left" w:pos="1843"/>
        </w:tabs>
        <w:spacing w:line="20" w:lineRule="atLeast"/>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446825">
      <w:pPr>
        <w:tabs>
          <w:tab w:val="left" w:pos="1843"/>
        </w:tabs>
        <w:spacing w:line="20" w:lineRule="atLeast"/>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46825">
      <w:pPr>
        <w:tabs>
          <w:tab w:val="left" w:pos="1843"/>
        </w:tabs>
        <w:spacing w:line="20" w:lineRule="atLeast"/>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2C73E465" w14:textId="77777777" w:rsidR="00F01CBF" w:rsidRDefault="00F01CBF" w:rsidP="00446825">
      <w:pPr>
        <w:spacing w:line="20" w:lineRule="atLeast"/>
        <w:jc w:val="both"/>
        <w:rPr>
          <w:sz w:val="24"/>
          <w:szCs w:val="24"/>
        </w:rPr>
      </w:pPr>
      <w:r>
        <w:rPr>
          <w:sz w:val="24"/>
          <w:szCs w:val="24"/>
        </w:rPr>
        <w:br w:type="page"/>
      </w:r>
    </w:p>
    <w:p w14:paraId="3EFC7611" w14:textId="39D61FB3" w:rsidR="00DB08A8" w:rsidRDefault="00602FAA" w:rsidP="00446825">
      <w:pPr>
        <w:spacing w:line="20" w:lineRule="atLeast"/>
        <w:rPr>
          <w:b/>
          <w:bCs/>
          <w:sz w:val="28"/>
          <w:szCs w:val="28"/>
        </w:rPr>
      </w:pPr>
      <w:bookmarkStart w:id="90" w:name="_Toc67292090"/>
      <w:bookmarkStart w:id="91" w:name="_Hlk67822110"/>
      <w:bookmarkEnd w:id="88"/>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56371AE1" w14:textId="77777777" w:rsidR="00452185" w:rsidRPr="00452185" w:rsidRDefault="00452185" w:rsidP="00446825">
      <w:pPr>
        <w:spacing w:line="20" w:lineRule="atLeast"/>
        <w:rPr>
          <w:b/>
          <w:bCs/>
          <w:sz w:val="28"/>
          <w:szCs w:val="28"/>
        </w:rPr>
      </w:pPr>
    </w:p>
    <w:p w14:paraId="44CD5139" w14:textId="44A73CBD" w:rsidR="00602FAA" w:rsidRPr="00A96B0E" w:rsidRDefault="001F655F" w:rsidP="008E161C">
      <w:pPr>
        <w:pStyle w:val="Akapitzlist"/>
        <w:numPr>
          <w:ilvl w:val="0"/>
          <w:numId w:val="30"/>
        </w:numPr>
        <w:spacing w:line="20" w:lineRule="atLeast"/>
        <w:jc w:val="both"/>
        <w:rPr>
          <w:b/>
          <w:bCs/>
        </w:rPr>
      </w:pPr>
      <w:bookmarkStart w:id="92" w:name="_Toc67292091"/>
      <w:bookmarkStart w:id="93" w:name="_Hlk67822129"/>
      <w:r>
        <w:rPr>
          <w:b/>
          <w:bCs/>
        </w:rPr>
        <w:t>P</w:t>
      </w:r>
      <w:r w:rsidR="00602FAA" w:rsidRPr="00A96B0E">
        <w:rPr>
          <w:b/>
          <w:bCs/>
        </w:rPr>
        <w:t>rzedmiot zamówienia:</w:t>
      </w:r>
      <w:bookmarkEnd w:id="92"/>
      <w:r w:rsidR="00795824" w:rsidRPr="00795824">
        <w:rPr>
          <w:bCs/>
          <w:iCs/>
        </w:rPr>
        <w:t xml:space="preserve"> </w:t>
      </w:r>
      <w:r w:rsidR="00795824" w:rsidRPr="008E19EA">
        <w:rPr>
          <w:bCs/>
          <w:iCs/>
        </w:rPr>
        <w:t>„</w:t>
      </w:r>
      <w:r w:rsidR="00795824" w:rsidRPr="00776189">
        <w:rPr>
          <w:b/>
          <w:bCs/>
          <w:iCs/>
        </w:rPr>
        <w:t>Dostawa dwóch samojezdnych urządzeń montażowych dla PGG S.A. Oddział KWK ROW Ruch Rydułtowy w roku 2025.</w:t>
      </w:r>
      <w:r w:rsidR="00795824" w:rsidRPr="008E19EA">
        <w:rPr>
          <w:bCs/>
          <w:iCs/>
        </w:rPr>
        <w:t>”</w:t>
      </w:r>
    </w:p>
    <w:bookmarkEnd w:id="93"/>
    <w:p w14:paraId="5B829223" w14:textId="77777777" w:rsidR="00602FAA" w:rsidRPr="00DB08A8" w:rsidRDefault="00602FAA" w:rsidP="008E161C">
      <w:pPr>
        <w:spacing w:line="20" w:lineRule="atLeast"/>
        <w:jc w:val="both"/>
      </w:pPr>
    </w:p>
    <w:p w14:paraId="301582FC" w14:textId="43A39FB9" w:rsidR="00363954" w:rsidRDefault="00363954" w:rsidP="008E161C">
      <w:pPr>
        <w:pStyle w:val="Akapitzlist"/>
        <w:numPr>
          <w:ilvl w:val="0"/>
          <w:numId w:val="30"/>
        </w:numPr>
        <w:spacing w:line="20" w:lineRule="atLeast"/>
        <w:jc w:val="both"/>
        <w:rPr>
          <w:b/>
          <w:bCs/>
        </w:rPr>
      </w:pPr>
      <w:bookmarkStart w:id="94" w:name="_Toc67292092"/>
      <w:bookmarkStart w:id="95" w:name="_Hlk67822197"/>
      <w:r>
        <w:rPr>
          <w:b/>
          <w:bCs/>
        </w:rPr>
        <w:t xml:space="preserve">Lokalizacja: </w:t>
      </w:r>
    </w:p>
    <w:p w14:paraId="34918C0D" w14:textId="77777777" w:rsidR="00795824" w:rsidRPr="00795824" w:rsidRDefault="00795824" w:rsidP="008E161C">
      <w:pPr>
        <w:pStyle w:val="Akapitzlist"/>
        <w:spacing w:line="20" w:lineRule="atLeast"/>
        <w:rPr>
          <w:b/>
          <w:bCs/>
        </w:rPr>
      </w:pPr>
    </w:p>
    <w:p w14:paraId="17B27725" w14:textId="467E2F4D" w:rsidR="00795824" w:rsidRPr="00795824" w:rsidRDefault="00795824" w:rsidP="008E161C">
      <w:pPr>
        <w:pStyle w:val="Akapitzlist"/>
        <w:spacing w:line="20" w:lineRule="atLeast"/>
        <w:jc w:val="both"/>
      </w:pPr>
      <w:r w:rsidRPr="00795824">
        <w:t>dla Ruchu Rydułtowy ul. Leona 2, 44-280 Rydułtowy</w:t>
      </w:r>
    </w:p>
    <w:p w14:paraId="444ED30A" w14:textId="77777777" w:rsidR="00363954" w:rsidRPr="00363954" w:rsidRDefault="00363954" w:rsidP="008E161C">
      <w:pPr>
        <w:pStyle w:val="Akapitzlist"/>
        <w:spacing w:line="20" w:lineRule="atLeast"/>
        <w:rPr>
          <w:rFonts w:eastAsiaTheme="minorHAnsi"/>
          <w:b/>
          <w:bCs/>
        </w:rPr>
      </w:pPr>
    </w:p>
    <w:p w14:paraId="3B2D1FEF" w14:textId="452ED105" w:rsidR="00602FAA" w:rsidRPr="00A96B0E" w:rsidRDefault="00602FAA" w:rsidP="008E161C">
      <w:pPr>
        <w:pStyle w:val="Akapitzlist"/>
        <w:numPr>
          <w:ilvl w:val="0"/>
          <w:numId w:val="30"/>
        </w:numPr>
        <w:spacing w:line="20" w:lineRule="atLeast"/>
        <w:jc w:val="both"/>
        <w:rPr>
          <w:rFonts w:eastAsiaTheme="minorHAnsi"/>
          <w:b/>
          <w:bCs/>
        </w:rPr>
      </w:pPr>
      <w:r w:rsidRPr="00A96B0E">
        <w:rPr>
          <w:rFonts w:eastAsiaTheme="minorHAnsi"/>
          <w:b/>
          <w:bCs/>
        </w:rPr>
        <w:t>Termin realizacji zamówienia:</w:t>
      </w:r>
      <w:bookmarkEnd w:id="94"/>
    </w:p>
    <w:p w14:paraId="4D2ED7C9" w14:textId="77777777" w:rsidR="00602FAA" w:rsidRPr="00DB08A8" w:rsidRDefault="00602FAA" w:rsidP="008E161C">
      <w:pPr>
        <w:pStyle w:val="Akapitzlist"/>
        <w:spacing w:line="20" w:lineRule="atLea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8E161C">
      <w:pPr>
        <w:spacing w:line="20" w:lineRule="atLeast"/>
        <w:jc w:val="both"/>
        <w:rPr>
          <w:b/>
          <w:bCs/>
        </w:rPr>
      </w:pPr>
      <w:bookmarkStart w:id="96" w:name="_Toc67292093"/>
      <w:bookmarkStart w:id="97" w:name="_Hlk67822291"/>
      <w:bookmarkEnd w:id="95"/>
    </w:p>
    <w:p w14:paraId="70A8E146" w14:textId="4B9DB2D3" w:rsidR="00602FAA" w:rsidRPr="00A96B0E" w:rsidRDefault="008C0106" w:rsidP="008E161C">
      <w:pPr>
        <w:pStyle w:val="Akapitzlist"/>
        <w:numPr>
          <w:ilvl w:val="0"/>
          <w:numId w:val="30"/>
        </w:numPr>
        <w:spacing w:line="20" w:lineRule="atLeast"/>
        <w:jc w:val="both"/>
        <w:rPr>
          <w:b/>
          <w:bCs/>
        </w:rPr>
      </w:pPr>
      <w:r>
        <w:rPr>
          <w:b/>
          <w:bCs/>
        </w:rPr>
        <w:t xml:space="preserve">Wymagania </w:t>
      </w:r>
      <w:r w:rsidR="00602FAA" w:rsidRPr="00A96B0E">
        <w:rPr>
          <w:b/>
          <w:bCs/>
        </w:rPr>
        <w:t>prawne:</w:t>
      </w:r>
      <w:bookmarkEnd w:id="96"/>
    </w:p>
    <w:p w14:paraId="71285395" w14:textId="77777777" w:rsidR="00795824" w:rsidRPr="00D60F10" w:rsidRDefault="00795824" w:rsidP="00446825">
      <w:pPr>
        <w:pStyle w:val="Akapitzlist"/>
        <w:tabs>
          <w:tab w:val="left" w:pos="284"/>
          <w:tab w:val="left" w:pos="2662"/>
        </w:tabs>
        <w:suppressAutoHyphens/>
        <w:overflowPunct w:val="0"/>
        <w:autoSpaceDE w:val="0"/>
        <w:autoSpaceDN w:val="0"/>
        <w:adjustRightInd w:val="0"/>
        <w:spacing w:line="20" w:lineRule="atLeast"/>
        <w:jc w:val="both"/>
      </w:pPr>
      <w:r w:rsidRPr="00D60F10">
        <w:t>Przedmiot zamówienia powinien być realizowany zgodnie z obowiązującymi przepisami prawa, w szczególności:</w:t>
      </w:r>
    </w:p>
    <w:p w14:paraId="5D6DA39E" w14:textId="77777777" w:rsidR="00795824" w:rsidRPr="00795824" w:rsidRDefault="00795824" w:rsidP="00446825">
      <w:pPr>
        <w:pStyle w:val="pf2"/>
        <w:numPr>
          <w:ilvl w:val="1"/>
          <w:numId w:val="66"/>
        </w:numPr>
        <w:spacing w:before="0" w:beforeAutospacing="0" w:after="0" w:afterAutospacing="0" w:line="20" w:lineRule="atLeast"/>
        <w:jc w:val="both"/>
        <w:rPr>
          <w:rStyle w:val="cf01"/>
          <w:rFonts w:ascii="Times New Roman" w:hAnsi="Times New Roman" w:cs="Times New Roman"/>
          <w:sz w:val="24"/>
          <w:szCs w:val="24"/>
        </w:rPr>
      </w:pPr>
      <w:r w:rsidRPr="00795824">
        <w:rPr>
          <w:rStyle w:val="cf01"/>
          <w:rFonts w:ascii="Times New Roman" w:hAnsi="Times New Roman" w:cs="Times New Roman"/>
          <w:sz w:val="24"/>
          <w:szCs w:val="24"/>
        </w:rPr>
        <w:t>Ustawy z dnia 9 czerwca 2011r. - Prawo geologiczne i górnicze z późniejszymi zmianami,</w:t>
      </w:r>
    </w:p>
    <w:p w14:paraId="522ABACA" w14:textId="77777777" w:rsidR="00795824" w:rsidRPr="00795824" w:rsidRDefault="00795824" w:rsidP="00446825">
      <w:pPr>
        <w:pStyle w:val="pf2"/>
        <w:numPr>
          <w:ilvl w:val="1"/>
          <w:numId w:val="66"/>
        </w:numPr>
        <w:spacing w:before="0" w:beforeAutospacing="0" w:after="0" w:afterAutospacing="0" w:line="20" w:lineRule="atLeast"/>
        <w:jc w:val="both"/>
        <w:rPr>
          <w:rStyle w:val="cf01"/>
          <w:rFonts w:ascii="Times New Roman" w:hAnsi="Times New Roman" w:cs="Times New Roman"/>
          <w:sz w:val="24"/>
          <w:szCs w:val="24"/>
        </w:rPr>
      </w:pPr>
      <w:r w:rsidRPr="00795824">
        <w:rPr>
          <w:rStyle w:val="cf01"/>
          <w:rFonts w:ascii="Times New Roman" w:hAnsi="Times New Roman" w:cs="Times New Roman"/>
          <w:sz w:val="24"/>
          <w:szCs w:val="24"/>
        </w:rPr>
        <w:t>Rozporządzenie Ministra Energii z dnia 23 listopada 2016r. w sprawie szczegółowych wymagań dotyczących prowadzenia ruchu podziemnych zakładów górniczych,</w:t>
      </w:r>
    </w:p>
    <w:p w14:paraId="4C4CC1C8" w14:textId="77777777" w:rsidR="00795824" w:rsidRPr="00795824" w:rsidRDefault="00795824" w:rsidP="00446825">
      <w:pPr>
        <w:pStyle w:val="pf2"/>
        <w:numPr>
          <w:ilvl w:val="1"/>
          <w:numId w:val="66"/>
        </w:numPr>
        <w:spacing w:before="0" w:beforeAutospacing="0" w:after="0" w:afterAutospacing="0" w:line="20" w:lineRule="atLeast"/>
        <w:jc w:val="both"/>
        <w:rPr>
          <w:rStyle w:val="cf01"/>
          <w:rFonts w:ascii="Times New Roman" w:hAnsi="Times New Roman" w:cs="Times New Roman"/>
          <w:sz w:val="24"/>
          <w:szCs w:val="24"/>
        </w:rPr>
      </w:pPr>
      <w:r w:rsidRPr="00795824">
        <w:rPr>
          <w:rStyle w:val="cf01"/>
          <w:rFonts w:ascii="Times New Roman" w:hAnsi="Times New Roman" w:cs="Times New Roman"/>
          <w:sz w:val="24"/>
          <w:szCs w:val="24"/>
        </w:rPr>
        <w:t>Rozporządzenia Rady Ministrów z dnia 30 kwietnia 2004r. w sprawie dopuszczania wyrobów do stosowania w zakładach górniczych, wraz z późniejszymi zmianami,</w:t>
      </w:r>
    </w:p>
    <w:p w14:paraId="37B2ECCC" w14:textId="77777777" w:rsidR="00795824" w:rsidRPr="00795824" w:rsidRDefault="00795824" w:rsidP="00446825">
      <w:pPr>
        <w:pStyle w:val="pf2"/>
        <w:numPr>
          <w:ilvl w:val="1"/>
          <w:numId w:val="66"/>
        </w:numPr>
        <w:spacing w:before="0" w:beforeAutospacing="0" w:after="0" w:afterAutospacing="0" w:line="20" w:lineRule="atLeast"/>
        <w:jc w:val="both"/>
        <w:rPr>
          <w:rStyle w:val="cf01"/>
          <w:rFonts w:ascii="Times New Roman" w:hAnsi="Times New Roman" w:cs="Times New Roman"/>
          <w:sz w:val="24"/>
          <w:szCs w:val="24"/>
        </w:rPr>
      </w:pPr>
      <w:r w:rsidRPr="00795824">
        <w:rPr>
          <w:rStyle w:val="cf01"/>
          <w:rFonts w:ascii="Times New Roman" w:hAnsi="Times New Roman" w:cs="Times New Roman"/>
          <w:sz w:val="24"/>
          <w:szCs w:val="24"/>
        </w:rPr>
        <w:t>Rozporządzenie Ministra Środowiska z dnia 29 stycznia 2013r. w sprawie zagrożeń naturalnych w zakładach górniczych,</w:t>
      </w:r>
    </w:p>
    <w:p w14:paraId="66333176" w14:textId="5A2138E5" w:rsidR="00795824" w:rsidRPr="00795824" w:rsidRDefault="00795824" w:rsidP="00446825">
      <w:pPr>
        <w:pStyle w:val="pf2"/>
        <w:numPr>
          <w:ilvl w:val="1"/>
          <w:numId w:val="66"/>
        </w:numPr>
        <w:spacing w:before="0" w:beforeAutospacing="0" w:after="0" w:afterAutospacing="0" w:line="20" w:lineRule="atLeast"/>
        <w:jc w:val="both"/>
        <w:rPr>
          <w:rStyle w:val="cf01"/>
          <w:rFonts w:ascii="Times New Roman" w:hAnsi="Times New Roman" w:cs="Times New Roman"/>
          <w:sz w:val="24"/>
          <w:szCs w:val="24"/>
        </w:rPr>
      </w:pPr>
      <w:r w:rsidRPr="00795824">
        <w:rPr>
          <w:rStyle w:val="cf01"/>
          <w:rFonts w:ascii="Times New Roman" w:hAnsi="Times New Roman" w:cs="Times New Roman"/>
          <w:sz w:val="24"/>
          <w:szCs w:val="24"/>
        </w:rPr>
        <w:t>Rozporządzenie Ministra Rozwoju z dnia 6 czerwca 2016r. w sprawie wymagań dla urządzeń   i systemów ochronnych przeznaczonych do użytku w atmosferze potencjalnie wybuchowej - Dyrektywa 2014/34/UE (</w:t>
      </w:r>
      <w:proofErr w:type="spellStart"/>
      <w:r w:rsidRPr="00795824">
        <w:rPr>
          <w:rStyle w:val="cf01"/>
          <w:rFonts w:ascii="Times New Roman" w:hAnsi="Times New Roman" w:cs="Times New Roman"/>
          <w:sz w:val="24"/>
          <w:szCs w:val="24"/>
        </w:rPr>
        <w:t>ATEXn</w:t>
      </w:r>
      <w:proofErr w:type="spellEnd"/>
      <w:r w:rsidRPr="00795824">
        <w:rPr>
          <w:rStyle w:val="cf01"/>
          <w:rFonts w:ascii="Times New Roman" w:hAnsi="Times New Roman" w:cs="Times New Roman"/>
          <w:sz w:val="24"/>
          <w:szCs w:val="24"/>
        </w:rPr>
        <w:t>),</w:t>
      </w:r>
    </w:p>
    <w:p w14:paraId="54FD7686" w14:textId="77777777" w:rsidR="00795824" w:rsidRPr="00795824" w:rsidRDefault="00795824" w:rsidP="00446825">
      <w:pPr>
        <w:pStyle w:val="pf2"/>
        <w:numPr>
          <w:ilvl w:val="1"/>
          <w:numId w:val="66"/>
        </w:numPr>
        <w:spacing w:before="0" w:beforeAutospacing="0" w:after="0" w:afterAutospacing="0" w:line="20" w:lineRule="atLeast"/>
        <w:jc w:val="both"/>
        <w:rPr>
          <w:rStyle w:val="cf01"/>
          <w:rFonts w:ascii="Times New Roman" w:hAnsi="Times New Roman" w:cs="Times New Roman"/>
          <w:sz w:val="24"/>
          <w:szCs w:val="24"/>
        </w:rPr>
      </w:pPr>
      <w:r w:rsidRPr="00795824">
        <w:rPr>
          <w:rStyle w:val="cf01"/>
          <w:rFonts w:ascii="Times New Roman" w:hAnsi="Times New Roman" w:cs="Times New Roman"/>
          <w:sz w:val="24"/>
          <w:szCs w:val="24"/>
        </w:rPr>
        <w:t>Ustawy z dnia 12 grudnia 2003r. – o ogólnym bezpieczeństwie produktów,</w:t>
      </w:r>
    </w:p>
    <w:p w14:paraId="2FE5FBB7" w14:textId="52DA36A0" w:rsidR="00795824" w:rsidRPr="00D60F10" w:rsidRDefault="00795824" w:rsidP="00446825">
      <w:pPr>
        <w:pStyle w:val="pf2"/>
        <w:numPr>
          <w:ilvl w:val="1"/>
          <w:numId w:val="66"/>
        </w:numPr>
        <w:spacing w:before="0" w:beforeAutospacing="0" w:after="0" w:afterAutospacing="0" w:line="20" w:lineRule="atLeast"/>
        <w:jc w:val="both"/>
      </w:pPr>
      <w:r w:rsidRPr="00795824">
        <w:rPr>
          <w:rStyle w:val="cf01"/>
          <w:rFonts w:ascii="Times New Roman" w:hAnsi="Times New Roman" w:cs="Times New Roman"/>
          <w:sz w:val="24"/>
          <w:szCs w:val="24"/>
        </w:rPr>
        <w:t>Polskich norm dotyczących przedmiotu zamówienia : PN-EN ISO 12100: 2012,</w:t>
      </w:r>
      <w:r w:rsidR="00610DCC">
        <w:rPr>
          <w:rStyle w:val="cf01"/>
          <w:rFonts w:ascii="Times New Roman" w:hAnsi="Times New Roman" w:cs="Times New Roman"/>
          <w:sz w:val="24"/>
          <w:szCs w:val="24"/>
        </w:rPr>
        <w:t xml:space="preserve"> </w:t>
      </w:r>
      <w:r w:rsidRPr="00795824">
        <w:rPr>
          <w:rStyle w:val="cf01"/>
          <w:rFonts w:ascii="Times New Roman" w:hAnsi="Times New Roman" w:cs="Times New Roman"/>
          <w:sz w:val="24"/>
          <w:szCs w:val="24"/>
        </w:rPr>
        <w:t>PN-EN ISO 11200: 2014-10, PN-EN ISO 11203: 2010, PN-EN ISO 80079-36:2016-07,</w:t>
      </w:r>
      <w:r w:rsidR="00610DCC">
        <w:rPr>
          <w:rStyle w:val="cf01"/>
          <w:rFonts w:ascii="Times New Roman" w:hAnsi="Times New Roman" w:cs="Times New Roman"/>
          <w:sz w:val="24"/>
          <w:szCs w:val="24"/>
        </w:rPr>
        <w:t xml:space="preserve"> </w:t>
      </w:r>
      <w:r w:rsidRPr="00795824">
        <w:rPr>
          <w:rStyle w:val="cf01"/>
          <w:rFonts w:ascii="Times New Roman" w:hAnsi="Times New Roman" w:cs="Times New Roman"/>
          <w:sz w:val="24"/>
          <w:szCs w:val="24"/>
        </w:rPr>
        <w:t>PN-EN ISO 11127-1:2012, PN EN 11127-2:2012, PN EN ISO 4414:2011,</w:t>
      </w:r>
      <w:r w:rsidR="00610DCC">
        <w:rPr>
          <w:rStyle w:val="cf01"/>
          <w:rFonts w:ascii="Times New Roman" w:hAnsi="Times New Roman" w:cs="Times New Roman"/>
          <w:sz w:val="24"/>
          <w:szCs w:val="24"/>
        </w:rPr>
        <w:t xml:space="preserve"> </w:t>
      </w:r>
      <w:r w:rsidRPr="00795824">
        <w:rPr>
          <w:rStyle w:val="cf01"/>
          <w:rFonts w:ascii="Times New Roman" w:hAnsi="Times New Roman" w:cs="Times New Roman"/>
          <w:sz w:val="24"/>
          <w:szCs w:val="24"/>
        </w:rPr>
        <w:t>PN EN 61310-3:2010, PN EN 1037+A1:2010, PN-G-50000:2002, PN-G-46730:2002,</w:t>
      </w:r>
      <w:r w:rsidR="00610DCC">
        <w:rPr>
          <w:rStyle w:val="cf01"/>
          <w:rFonts w:ascii="Times New Roman" w:hAnsi="Times New Roman" w:cs="Times New Roman"/>
          <w:sz w:val="24"/>
          <w:szCs w:val="24"/>
        </w:rPr>
        <w:t xml:space="preserve"> </w:t>
      </w:r>
      <w:r w:rsidRPr="00795824">
        <w:rPr>
          <w:rStyle w:val="cf01"/>
          <w:rFonts w:ascii="Times New Roman" w:hAnsi="Times New Roman" w:cs="Times New Roman"/>
          <w:sz w:val="24"/>
          <w:szCs w:val="24"/>
        </w:rPr>
        <w:t xml:space="preserve">PN-G-46732:1997. </w:t>
      </w:r>
    </w:p>
    <w:p w14:paraId="06883706" w14:textId="2C310F65" w:rsidR="00BE2645" w:rsidRPr="00DB08A8" w:rsidRDefault="00BE2645" w:rsidP="00446825">
      <w:pPr>
        <w:pStyle w:val="Akapitzlist"/>
        <w:spacing w:line="20" w:lineRule="atLeast"/>
        <w:jc w:val="both"/>
        <w:rPr>
          <w:rFonts w:eastAsiaTheme="minorHAnsi"/>
        </w:rPr>
      </w:pPr>
    </w:p>
    <w:p w14:paraId="5452F017" w14:textId="77777777" w:rsidR="00602FAA" w:rsidRPr="00DB08A8" w:rsidRDefault="00602FAA" w:rsidP="00446825">
      <w:pPr>
        <w:pStyle w:val="Akapitzlist"/>
        <w:spacing w:line="20" w:lineRule="atLea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DB08A8" w:rsidRDefault="00602FAA" w:rsidP="00446825">
      <w:pPr>
        <w:spacing w:line="20" w:lineRule="atLeast"/>
        <w:jc w:val="both"/>
        <w:rPr>
          <w:b/>
          <w:lang w:val="cs-CZ"/>
        </w:rPr>
      </w:pPr>
    </w:p>
    <w:p w14:paraId="5E08FFA4" w14:textId="63C16FC9" w:rsidR="00602FAA" w:rsidRPr="00A96B0E" w:rsidRDefault="00602FAA" w:rsidP="00446825">
      <w:pPr>
        <w:pStyle w:val="Akapitzlist"/>
        <w:numPr>
          <w:ilvl w:val="0"/>
          <w:numId w:val="30"/>
        </w:numPr>
        <w:spacing w:line="20" w:lineRule="atLeast"/>
        <w:jc w:val="both"/>
        <w:rPr>
          <w:b/>
          <w:bCs/>
        </w:rPr>
      </w:pPr>
      <w:bookmarkStart w:id="98" w:name="_Toc67292094"/>
      <w:bookmarkStart w:id="99" w:name="_Hlk67824211"/>
      <w:r w:rsidRPr="00A96B0E">
        <w:rPr>
          <w:b/>
          <w:bCs/>
        </w:rPr>
        <w:t>Wizja lokalna</w:t>
      </w:r>
      <w:bookmarkStart w:id="100" w:name="_Hlk67824164"/>
      <w:bookmarkEnd w:id="98"/>
      <w:r w:rsidR="00112408">
        <w:rPr>
          <w:b/>
          <w:bCs/>
        </w:rPr>
        <w:t>:</w:t>
      </w:r>
      <w:r w:rsidR="00795824" w:rsidRPr="00795824">
        <w:rPr>
          <w:i/>
          <w:iCs/>
        </w:rPr>
        <w:t xml:space="preserve"> </w:t>
      </w:r>
      <w:r w:rsidR="00795824" w:rsidRPr="00D60F10">
        <w:rPr>
          <w:i/>
          <w:iCs/>
        </w:rPr>
        <w:t>niewymagana</w:t>
      </w:r>
    </w:p>
    <w:p w14:paraId="30D3C0AD" w14:textId="77777777" w:rsidR="00A96B0E" w:rsidRPr="00DB08A8" w:rsidRDefault="00A96B0E" w:rsidP="00446825">
      <w:pPr>
        <w:pStyle w:val="Akapitzlist"/>
        <w:spacing w:line="20" w:lineRule="atLeast"/>
        <w:jc w:val="both"/>
      </w:pPr>
    </w:p>
    <w:bookmarkEnd w:id="99"/>
    <w:p w14:paraId="141E4361" w14:textId="143C2F01" w:rsidR="00497D99" w:rsidRPr="00497D99" w:rsidRDefault="001F655F" w:rsidP="00446825">
      <w:pPr>
        <w:pStyle w:val="Akapitzlist"/>
        <w:widowControl w:val="0"/>
        <w:numPr>
          <w:ilvl w:val="0"/>
          <w:numId w:val="30"/>
        </w:numPr>
        <w:tabs>
          <w:tab w:val="num" w:pos="2880"/>
        </w:tabs>
        <w:adjustRightInd w:val="0"/>
        <w:spacing w:line="20" w:lineRule="atLeast"/>
        <w:jc w:val="both"/>
        <w:textAlignment w:val="baseline"/>
        <w:rPr>
          <w:b/>
          <w:lang w:val="x-none"/>
        </w:rPr>
      </w:pPr>
      <w:r w:rsidRPr="00497D99">
        <w:rPr>
          <w:b/>
          <w:bCs/>
        </w:rPr>
        <w:t>Opis przedmiotu zamówienia</w:t>
      </w:r>
      <w:r w:rsidR="00795824" w:rsidRPr="00497D99">
        <w:rPr>
          <w:b/>
          <w:bCs/>
        </w:rPr>
        <w:t>:</w:t>
      </w:r>
    </w:p>
    <w:p w14:paraId="70AB60C5" w14:textId="77777777" w:rsidR="00497D99" w:rsidRPr="00497D99" w:rsidRDefault="00497D99" w:rsidP="00446825">
      <w:pPr>
        <w:pStyle w:val="Akapitzlist"/>
        <w:spacing w:line="20" w:lineRule="atLeast"/>
        <w:rPr>
          <w:b/>
          <w:lang w:val="x-none"/>
        </w:rPr>
      </w:pPr>
    </w:p>
    <w:p w14:paraId="679B91A3" w14:textId="77777777" w:rsidR="00D250E9" w:rsidRDefault="00D250E9" w:rsidP="00446825">
      <w:pPr>
        <w:widowControl w:val="0"/>
        <w:adjustRightInd w:val="0"/>
        <w:spacing w:line="20" w:lineRule="atLeast"/>
        <w:ind w:left="644"/>
        <w:contextualSpacing/>
        <w:jc w:val="center"/>
        <w:textAlignment w:val="baseline"/>
        <w:rPr>
          <w:b/>
          <w:sz w:val="24"/>
          <w:szCs w:val="24"/>
          <w:lang w:val="x-none"/>
        </w:rPr>
      </w:pPr>
    </w:p>
    <w:p w14:paraId="64B6F357" w14:textId="77777777" w:rsidR="00D250E9" w:rsidRDefault="00D250E9" w:rsidP="00446825">
      <w:pPr>
        <w:widowControl w:val="0"/>
        <w:adjustRightInd w:val="0"/>
        <w:spacing w:line="20" w:lineRule="atLeast"/>
        <w:ind w:left="644"/>
        <w:contextualSpacing/>
        <w:jc w:val="center"/>
        <w:textAlignment w:val="baseline"/>
        <w:rPr>
          <w:b/>
          <w:sz w:val="24"/>
          <w:szCs w:val="24"/>
          <w:lang w:val="x-none"/>
        </w:rPr>
      </w:pPr>
    </w:p>
    <w:p w14:paraId="3E7F5ADC" w14:textId="77777777" w:rsidR="00D250E9" w:rsidRDefault="00D250E9" w:rsidP="00446825">
      <w:pPr>
        <w:widowControl w:val="0"/>
        <w:adjustRightInd w:val="0"/>
        <w:spacing w:line="20" w:lineRule="atLeast"/>
        <w:ind w:left="644"/>
        <w:contextualSpacing/>
        <w:jc w:val="center"/>
        <w:textAlignment w:val="baseline"/>
        <w:rPr>
          <w:b/>
          <w:sz w:val="24"/>
          <w:szCs w:val="24"/>
          <w:lang w:val="x-none"/>
        </w:rPr>
      </w:pPr>
    </w:p>
    <w:p w14:paraId="0E8BF86E" w14:textId="77777777" w:rsidR="008E161C" w:rsidRDefault="008E161C" w:rsidP="00446825">
      <w:pPr>
        <w:widowControl w:val="0"/>
        <w:adjustRightInd w:val="0"/>
        <w:spacing w:line="20" w:lineRule="atLeast"/>
        <w:ind w:left="644"/>
        <w:contextualSpacing/>
        <w:jc w:val="center"/>
        <w:textAlignment w:val="baseline"/>
        <w:rPr>
          <w:b/>
          <w:sz w:val="24"/>
          <w:szCs w:val="24"/>
          <w:lang w:val="x-none"/>
        </w:rPr>
      </w:pPr>
    </w:p>
    <w:p w14:paraId="136A6877" w14:textId="77777777" w:rsidR="008E161C" w:rsidRDefault="008E161C" w:rsidP="00446825">
      <w:pPr>
        <w:widowControl w:val="0"/>
        <w:adjustRightInd w:val="0"/>
        <w:spacing w:line="20" w:lineRule="atLeast"/>
        <w:ind w:left="644"/>
        <w:contextualSpacing/>
        <w:jc w:val="center"/>
        <w:textAlignment w:val="baseline"/>
        <w:rPr>
          <w:b/>
          <w:sz w:val="24"/>
          <w:szCs w:val="24"/>
          <w:lang w:val="x-none"/>
        </w:rPr>
      </w:pPr>
    </w:p>
    <w:p w14:paraId="66049BEB" w14:textId="77777777" w:rsidR="008E161C" w:rsidRDefault="008E161C" w:rsidP="00446825">
      <w:pPr>
        <w:widowControl w:val="0"/>
        <w:adjustRightInd w:val="0"/>
        <w:spacing w:line="20" w:lineRule="atLeast"/>
        <w:ind w:left="644"/>
        <w:contextualSpacing/>
        <w:jc w:val="center"/>
        <w:textAlignment w:val="baseline"/>
        <w:rPr>
          <w:b/>
          <w:sz w:val="24"/>
          <w:szCs w:val="24"/>
          <w:lang w:val="x-none"/>
        </w:rPr>
      </w:pPr>
    </w:p>
    <w:p w14:paraId="47EC11F0" w14:textId="77777777" w:rsidR="008E161C" w:rsidRDefault="008E161C" w:rsidP="00446825">
      <w:pPr>
        <w:widowControl w:val="0"/>
        <w:adjustRightInd w:val="0"/>
        <w:spacing w:line="20" w:lineRule="atLeast"/>
        <w:ind w:left="644"/>
        <w:contextualSpacing/>
        <w:jc w:val="center"/>
        <w:textAlignment w:val="baseline"/>
        <w:rPr>
          <w:b/>
          <w:sz w:val="24"/>
          <w:szCs w:val="24"/>
          <w:lang w:val="x-none"/>
        </w:rPr>
      </w:pPr>
    </w:p>
    <w:p w14:paraId="2AC76371" w14:textId="77777777" w:rsidR="008E161C" w:rsidRDefault="008E161C" w:rsidP="00446825">
      <w:pPr>
        <w:widowControl w:val="0"/>
        <w:adjustRightInd w:val="0"/>
        <w:spacing w:line="20" w:lineRule="atLeast"/>
        <w:ind w:left="644"/>
        <w:contextualSpacing/>
        <w:jc w:val="center"/>
        <w:textAlignment w:val="baseline"/>
        <w:rPr>
          <w:b/>
          <w:sz w:val="24"/>
          <w:szCs w:val="24"/>
          <w:lang w:val="x-none"/>
        </w:rPr>
      </w:pPr>
    </w:p>
    <w:p w14:paraId="537C7A4A" w14:textId="4678FE7A" w:rsidR="00497D99" w:rsidRPr="00497D99" w:rsidRDefault="00497D99" w:rsidP="00446825">
      <w:pPr>
        <w:widowControl w:val="0"/>
        <w:adjustRightInd w:val="0"/>
        <w:spacing w:line="20" w:lineRule="atLeast"/>
        <w:ind w:left="644"/>
        <w:contextualSpacing/>
        <w:jc w:val="center"/>
        <w:textAlignment w:val="baseline"/>
        <w:rPr>
          <w:b/>
          <w:sz w:val="24"/>
          <w:szCs w:val="24"/>
          <w:lang w:val="x-none"/>
        </w:rPr>
      </w:pPr>
      <w:r w:rsidRPr="00497D99">
        <w:rPr>
          <w:b/>
          <w:sz w:val="24"/>
          <w:szCs w:val="24"/>
          <w:lang w:val="x-none"/>
        </w:rPr>
        <w:lastRenderedPageBreak/>
        <w:t>Wymagane parametry techniczno-użytkowe.</w:t>
      </w:r>
    </w:p>
    <w:p w14:paraId="5C3176E7" w14:textId="77777777" w:rsidR="00497D99" w:rsidRPr="00497D99" w:rsidRDefault="00497D99" w:rsidP="00446825">
      <w:pPr>
        <w:pStyle w:val="Akapitzlist"/>
        <w:widowControl w:val="0"/>
        <w:tabs>
          <w:tab w:val="num" w:pos="2880"/>
        </w:tabs>
        <w:adjustRightInd w:val="0"/>
        <w:spacing w:line="20" w:lineRule="atLeast"/>
        <w:jc w:val="both"/>
        <w:textAlignment w:val="baseline"/>
        <w:rPr>
          <w:b/>
          <w:lang w:val="x-none"/>
        </w:rPr>
      </w:pPr>
    </w:p>
    <w:p w14:paraId="1FE69CE1" w14:textId="77777777" w:rsidR="00497D99" w:rsidRPr="00497D99" w:rsidRDefault="00497D99" w:rsidP="00446825">
      <w:pPr>
        <w:widowControl w:val="0"/>
        <w:tabs>
          <w:tab w:val="num" w:pos="2880"/>
        </w:tabs>
        <w:adjustRightInd w:val="0"/>
        <w:spacing w:line="20" w:lineRule="atLeast"/>
        <w:ind w:left="1134"/>
        <w:contextualSpacing/>
        <w:jc w:val="both"/>
        <w:textAlignment w:val="baseline"/>
        <w:rPr>
          <w:b/>
          <w:lang w:val="x-none"/>
        </w:rPr>
      </w:pPr>
    </w:p>
    <w:p w14:paraId="64FE039B" w14:textId="680B9882" w:rsidR="00497D99" w:rsidRPr="00497D99" w:rsidRDefault="00795824" w:rsidP="00446825">
      <w:pPr>
        <w:widowControl w:val="0"/>
        <w:numPr>
          <w:ilvl w:val="3"/>
          <w:numId w:val="30"/>
        </w:numPr>
        <w:tabs>
          <w:tab w:val="num" w:pos="1134"/>
        </w:tabs>
        <w:adjustRightInd w:val="0"/>
        <w:spacing w:line="20" w:lineRule="atLeast"/>
        <w:ind w:left="1134" w:hanging="425"/>
        <w:contextualSpacing/>
        <w:jc w:val="both"/>
        <w:textAlignment w:val="baseline"/>
        <w:rPr>
          <w:b/>
          <w:sz w:val="24"/>
          <w:szCs w:val="24"/>
          <w:lang w:val="x-none"/>
        </w:rPr>
      </w:pPr>
      <w:r w:rsidRPr="00497D99">
        <w:rPr>
          <w:sz w:val="24"/>
          <w:szCs w:val="24"/>
        </w:rPr>
        <w:t xml:space="preserve"> </w:t>
      </w:r>
      <w:r w:rsidR="00497D99" w:rsidRPr="00497D99">
        <w:rPr>
          <w:b/>
          <w:sz w:val="24"/>
          <w:szCs w:val="24"/>
          <w:lang w:val="x-none"/>
        </w:rPr>
        <w:t>Szczegółowe wymagania techniczne:</w:t>
      </w:r>
    </w:p>
    <w:p w14:paraId="7FDD442C" w14:textId="77777777" w:rsidR="00497D99" w:rsidRPr="00497D99" w:rsidRDefault="00497D99" w:rsidP="00446825">
      <w:pPr>
        <w:pStyle w:val="Akapitzlist"/>
        <w:widowControl w:val="0"/>
        <w:spacing w:line="20" w:lineRule="atLeast"/>
        <w:ind w:left="644"/>
        <w:rPr>
          <w:color w:val="000000"/>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
        <w:gridCol w:w="5724"/>
        <w:gridCol w:w="2278"/>
      </w:tblGrid>
      <w:tr w:rsidR="00497D99" w:rsidRPr="00497D99" w14:paraId="180C19F0" w14:textId="77777777" w:rsidTr="00610DCC">
        <w:trPr>
          <w:trHeight w:val="957"/>
          <w:jc w:val="center"/>
        </w:trPr>
        <w:tc>
          <w:tcPr>
            <w:tcW w:w="498" w:type="dxa"/>
            <w:vAlign w:val="center"/>
          </w:tcPr>
          <w:p w14:paraId="668D3748" w14:textId="77777777" w:rsidR="00497D99" w:rsidRPr="00497D99" w:rsidRDefault="00497D99" w:rsidP="00446825">
            <w:pPr>
              <w:tabs>
                <w:tab w:val="left" w:pos="851"/>
              </w:tabs>
              <w:spacing w:line="20" w:lineRule="atLeast"/>
              <w:jc w:val="center"/>
              <w:rPr>
                <w:sz w:val="24"/>
                <w:szCs w:val="24"/>
              </w:rPr>
            </w:pPr>
            <w:r w:rsidRPr="00497D99">
              <w:rPr>
                <w:sz w:val="24"/>
                <w:szCs w:val="24"/>
              </w:rPr>
              <w:t>L.p.</w:t>
            </w:r>
          </w:p>
        </w:tc>
        <w:tc>
          <w:tcPr>
            <w:tcW w:w="5724" w:type="dxa"/>
            <w:vAlign w:val="center"/>
          </w:tcPr>
          <w:p w14:paraId="528EA331" w14:textId="77777777" w:rsidR="00497D99" w:rsidRPr="00497D99" w:rsidRDefault="00497D99" w:rsidP="00446825">
            <w:pPr>
              <w:tabs>
                <w:tab w:val="left" w:pos="851"/>
              </w:tabs>
              <w:spacing w:line="20" w:lineRule="atLeast"/>
              <w:jc w:val="center"/>
              <w:rPr>
                <w:sz w:val="24"/>
                <w:szCs w:val="24"/>
              </w:rPr>
            </w:pPr>
            <w:r w:rsidRPr="00497D99">
              <w:rPr>
                <w:sz w:val="24"/>
                <w:szCs w:val="24"/>
              </w:rPr>
              <w:t>Opis wymagań Zamawiającego</w:t>
            </w:r>
          </w:p>
        </w:tc>
        <w:tc>
          <w:tcPr>
            <w:tcW w:w="2278" w:type="dxa"/>
            <w:vAlign w:val="center"/>
          </w:tcPr>
          <w:p w14:paraId="45176711" w14:textId="77777777" w:rsidR="00497D99" w:rsidRPr="00497D99" w:rsidRDefault="00497D99" w:rsidP="00446825">
            <w:pPr>
              <w:tabs>
                <w:tab w:val="left" w:pos="851"/>
              </w:tabs>
              <w:spacing w:line="20" w:lineRule="atLeast"/>
              <w:jc w:val="center"/>
              <w:rPr>
                <w:sz w:val="24"/>
                <w:szCs w:val="24"/>
              </w:rPr>
            </w:pPr>
            <w:r w:rsidRPr="00497D99">
              <w:rPr>
                <w:sz w:val="24"/>
                <w:szCs w:val="24"/>
              </w:rPr>
              <w:t xml:space="preserve">Wymagania / parametry wymagane przez Zamawiającego </w:t>
            </w:r>
          </w:p>
          <w:p w14:paraId="2DD9CFF8" w14:textId="77777777" w:rsidR="00497D99" w:rsidRPr="00497D99" w:rsidRDefault="00497D99" w:rsidP="00446825">
            <w:pPr>
              <w:tabs>
                <w:tab w:val="left" w:pos="851"/>
              </w:tabs>
              <w:spacing w:line="20" w:lineRule="atLeast"/>
              <w:jc w:val="center"/>
              <w:rPr>
                <w:b/>
                <w:sz w:val="24"/>
                <w:szCs w:val="24"/>
                <w:u w:val="single"/>
              </w:rPr>
            </w:pPr>
          </w:p>
        </w:tc>
      </w:tr>
      <w:tr w:rsidR="00497D99" w:rsidRPr="00497D99" w14:paraId="64A1BD04" w14:textId="77777777" w:rsidTr="00610DCC">
        <w:trPr>
          <w:trHeight w:val="276"/>
          <w:jc w:val="center"/>
        </w:trPr>
        <w:tc>
          <w:tcPr>
            <w:tcW w:w="498" w:type="dxa"/>
            <w:vAlign w:val="center"/>
          </w:tcPr>
          <w:p w14:paraId="234BD28C" w14:textId="77777777" w:rsidR="00497D99" w:rsidRPr="00497D99" w:rsidRDefault="00497D99" w:rsidP="00446825">
            <w:pPr>
              <w:tabs>
                <w:tab w:val="left" w:pos="851"/>
              </w:tabs>
              <w:spacing w:line="20" w:lineRule="atLeast"/>
              <w:jc w:val="center"/>
              <w:rPr>
                <w:sz w:val="24"/>
                <w:szCs w:val="24"/>
              </w:rPr>
            </w:pPr>
            <w:r w:rsidRPr="00497D99">
              <w:rPr>
                <w:sz w:val="24"/>
                <w:szCs w:val="24"/>
              </w:rPr>
              <w:t>1.</w:t>
            </w:r>
          </w:p>
        </w:tc>
        <w:tc>
          <w:tcPr>
            <w:tcW w:w="5724" w:type="dxa"/>
            <w:vAlign w:val="center"/>
          </w:tcPr>
          <w:p w14:paraId="2ED90DD7" w14:textId="77777777" w:rsidR="00497D99" w:rsidRPr="00497D99" w:rsidRDefault="00497D99" w:rsidP="00446825">
            <w:pPr>
              <w:spacing w:line="20" w:lineRule="atLeast"/>
              <w:contextualSpacing/>
              <w:rPr>
                <w:color w:val="000000"/>
                <w:sz w:val="24"/>
                <w:szCs w:val="24"/>
              </w:rPr>
            </w:pPr>
            <w:r w:rsidRPr="00497D99">
              <w:rPr>
                <w:color w:val="000000"/>
                <w:sz w:val="24"/>
                <w:szCs w:val="24"/>
              </w:rPr>
              <w:t>Dwa urządzenia napędzane za pomocą silników pneumatycznych</w:t>
            </w:r>
          </w:p>
        </w:tc>
        <w:tc>
          <w:tcPr>
            <w:tcW w:w="2278" w:type="dxa"/>
            <w:vAlign w:val="center"/>
          </w:tcPr>
          <w:p w14:paraId="57F4C7CC" w14:textId="77777777" w:rsidR="00497D99" w:rsidRPr="00497D99" w:rsidRDefault="00497D99" w:rsidP="00446825">
            <w:pPr>
              <w:spacing w:line="20" w:lineRule="atLeast"/>
              <w:jc w:val="center"/>
              <w:rPr>
                <w:sz w:val="24"/>
                <w:szCs w:val="24"/>
              </w:rPr>
            </w:pPr>
            <w:r w:rsidRPr="00497D99">
              <w:rPr>
                <w:sz w:val="24"/>
                <w:szCs w:val="24"/>
              </w:rPr>
              <w:t>Tak</w:t>
            </w:r>
          </w:p>
        </w:tc>
      </w:tr>
      <w:tr w:rsidR="00497D99" w:rsidRPr="00497D99" w14:paraId="3DF1F364" w14:textId="77777777" w:rsidTr="00610DCC">
        <w:trPr>
          <w:trHeight w:val="288"/>
          <w:jc w:val="center"/>
        </w:trPr>
        <w:tc>
          <w:tcPr>
            <w:tcW w:w="498" w:type="dxa"/>
            <w:vAlign w:val="center"/>
          </w:tcPr>
          <w:p w14:paraId="2BDD2F7A" w14:textId="77777777" w:rsidR="00497D99" w:rsidRPr="00497D99" w:rsidRDefault="00497D99" w:rsidP="00446825">
            <w:pPr>
              <w:tabs>
                <w:tab w:val="left" w:pos="851"/>
              </w:tabs>
              <w:spacing w:line="20" w:lineRule="atLeast"/>
              <w:jc w:val="center"/>
              <w:rPr>
                <w:sz w:val="24"/>
                <w:szCs w:val="24"/>
              </w:rPr>
            </w:pPr>
            <w:r w:rsidRPr="00497D99">
              <w:rPr>
                <w:sz w:val="24"/>
                <w:szCs w:val="24"/>
              </w:rPr>
              <w:t>2.</w:t>
            </w:r>
          </w:p>
        </w:tc>
        <w:tc>
          <w:tcPr>
            <w:tcW w:w="5724" w:type="dxa"/>
            <w:vAlign w:val="center"/>
          </w:tcPr>
          <w:p w14:paraId="5F7319CF" w14:textId="77777777" w:rsidR="00497D99" w:rsidRPr="00497D99" w:rsidRDefault="00497D99" w:rsidP="00446825">
            <w:pPr>
              <w:spacing w:line="20" w:lineRule="atLeast"/>
              <w:contextualSpacing/>
              <w:jc w:val="both"/>
              <w:rPr>
                <w:color w:val="000000"/>
                <w:sz w:val="24"/>
                <w:szCs w:val="24"/>
              </w:rPr>
            </w:pPr>
            <w:r w:rsidRPr="00497D99">
              <w:rPr>
                <w:color w:val="000000"/>
                <w:sz w:val="24"/>
                <w:szCs w:val="24"/>
              </w:rPr>
              <w:t>Moc silników (wciągniki i wózek jezdny) dobrana do max. nośności, lecz nie mniejsza niż 3x1,2 kW – dla jednego urządzenia</w:t>
            </w:r>
          </w:p>
        </w:tc>
        <w:tc>
          <w:tcPr>
            <w:tcW w:w="2278" w:type="dxa"/>
            <w:vAlign w:val="center"/>
          </w:tcPr>
          <w:p w14:paraId="5DB206C5" w14:textId="77777777" w:rsidR="00497D99" w:rsidRPr="00497D99" w:rsidRDefault="00497D99" w:rsidP="00446825">
            <w:pPr>
              <w:spacing w:line="20" w:lineRule="atLeast"/>
              <w:jc w:val="center"/>
              <w:rPr>
                <w:sz w:val="24"/>
                <w:szCs w:val="24"/>
              </w:rPr>
            </w:pPr>
            <w:r w:rsidRPr="00497D99">
              <w:rPr>
                <w:sz w:val="24"/>
                <w:szCs w:val="24"/>
              </w:rPr>
              <w:t>Podać wartość</w:t>
            </w:r>
          </w:p>
          <w:p w14:paraId="11BA94FA" w14:textId="77777777" w:rsidR="00497D99" w:rsidRPr="00497D99" w:rsidRDefault="00497D99" w:rsidP="00446825">
            <w:pPr>
              <w:spacing w:line="20" w:lineRule="atLeast"/>
              <w:jc w:val="center"/>
              <w:rPr>
                <w:sz w:val="24"/>
                <w:szCs w:val="24"/>
              </w:rPr>
            </w:pPr>
          </w:p>
        </w:tc>
      </w:tr>
      <w:tr w:rsidR="00497D99" w:rsidRPr="00497D99" w14:paraId="5BF1A3D6" w14:textId="77777777" w:rsidTr="00610DCC">
        <w:trPr>
          <w:trHeight w:val="393"/>
          <w:jc w:val="center"/>
        </w:trPr>
        <w:tc>
          <w:tcPr>
            <w:tcW w:w="498" w:type="dxa"/>
            <w:vAlign w:val="center"/>
          </w:tcPr>
          <w:p w14:paraId="0613227E" w14:textId="77777777" w:rsidR="00497D99" w:rsidRPr="00497D99" w:rsidRDefault="00497D99" w:rsidP="00446825">
            <w:pPr>
              <w:tabs>
                <w:tab w:val="left" w:pos="851"/>
              </w:tabs>
              <w:spacing w:line="20" w:lineRule="atLeast"/>
              <w:jc w:val="center"/>
              <w:rPr>
                <w:sz w:val="24"/>
                <w:szCs w:val="24"/>
              </w:rPr>
            </w:pPr>
            <w:r w:rsidRPr="00497D99">
              <w:rPr>
                <w:sz w:val="24"/>
                <w:szCs w:val="24"/>
              </w:rPr>
              <w:t>3.</w:t>
            </w:r>
          </w:p>
        </w:tc>
        <w:tc>
          <w:tcPr>
            <w:tcW w:w="5724" w:type="dxa"/>
            <w:vAlign w:val="center"/>
          </w:tcPr>
          <w:p w14:paraId="271EE31D" w14:textId="77777777" w:rsidR="00497D99" w:rsidRPr="00497D99" w:rsidRDefault="00497D99" w:rsidP="00446825">
            <w:pPr>
              <w:tabs>
                <w:tab w:val="left" w:pos="851"/>
              </w:tabs>
              <w:spacing w:line="20" w:lineRule="atLeast"/>
              <w:jc w:val="both"/>
              <w:rPr>
                <w:sz w:val="24"/>
                <w:szCs w:val="24"/>
              </w:rPr>
            </w:pPr>
            <w:r w:rsidRPr="00497D99">
              <w:rPr>
                <w:color w:val="000000"/>
                <w:sz w:val="24"/>
                <w:szCs w:val="24"/>
              </w:rPr>
              <w:t xml:space="preserve">Urządzenie do zasilania w medium – sprężone powietrze – </w:t>
            </w:r>
            <w:proofErr w:type="spellStart"/>
            <w:r w:rsidRPr="00497D99">
              <w:rPr>
                <w:color w:val="000000"/>
                <w:sz w:val="24"/>
                <w:szCs w:val="24"/>
              </w:rPr>
              <w:t>ciśn</w:t>
            </w:r>
            <w:proofErr w:type="spellEnd"/>
            <w:r w:rsidRPr="00497D99">
              <w:rPr>
                <w:color w:val="000000"/>
                <w:sz w:val="24"/>
                <w:szCs w:val="24"/>
              </w:rPr>
              <w:t xml:space="preserve">. zasilania 0,3-0,5 </w:t>
            </w:r>
            <w:proofErr w:type="spellStart"/>
            <w:r w:rsidRPr="00497D99">
              <w:rPr>
                <w:color w:val="000000"/>
                <w:sz w:val="24"/>
                <w:szCs w:val="24"/>
              </w:rPr>
              <w:t>MPa</w:t>
            </w:r>
            <w:proofErr w:type="spellEnd"/>
          </w:p>
        </w:tc>
        <w:tc>
          <w:tcPr>
            <w:tcW w:w="2278" w:type="dxa"/>
            <w:vAlign w:val="center"/>
          </w:tcPr>
          <w:p w14:paraId="66FB90DF" w14:textId="77777777" w:rsidR="00497D99" w:rsidRPr="00497D99" w:rsidRDefault="00497D99" w:rsidP="00446825">
            <w:pPr>
              <w:tabs>
                <w:tab w:val="left" w:pos="851"/>
              </w:tabs>
              <w:spacing w:line="20" w:lineRule="atLeast"/>
              <w:jc w:val="center"/>
              <w:rPr>
                <w:sz w:val="24"/>
                <w:szCs w:val="24"/>
              </w:rPr>
            </w:pPr>
            <w:r w:rsidRPr="00497D99">
              <w:rPr>
                <w:sz w:val="24"/>
                <w:szCs w:val="24"/>
              </w:rPr>
              <w:t>Podać wartość</w:t>
            </w:r>
          </w:p>
        </w:tc>
      </w:tr>
      <w:tr w:rsidR="00497D99" w:rsidRPr="00497D99" w14:paraId="095ACC7A" w14:textId="77777777" w:rsidTr="00610DCC">
        <w:trPr>
          <w:trHeight w:val="452"/>
          <w:jc w:val="center"/>
        </w:trPr>
        <w:tc>
          <w:tcPr>
            <w:tcW w:w="498" w:type="dxa"/>
            <w:vAlign w:val="center"/>
          </w:tcPr>
          <w:p w14:paraId="60272700" w14:textId="77777777" w:rsidR="00497D99" w:rsidRPr="00497D99" w:rsidRDefault="00497D99" w:rsidP="00446825">
            <w:pPr>
              <w:tabs>
                <w:tab w:val="left" w:pos="851"/>
              </w:tabs>
              <w:spacing w:line="20" w:lineRule="atLeast"/>
              <w:jc w:val="center"/>
              <w:rPr>
                <w:sz w:val="24"/>
                <w:szCs w:val="24"/>
              </w:rPr>
            </w:pPr>
            <w:r w:rsidRPr="00497D99">
              <w:rPr>
                <w:sz w:val="24"/>
                <w:szCs w:val="24"/>
              </w:rPr>
              <w:t>4.</w:t>
            </w:r>
          </w:p>
        </w:tc>
        <w:tc>
          <w:tcPr>
            <w:tcW w:w="5724" w:type="dxa"/>
            <w:vAlign w:val="center"/>
          </w:tcPr>
          <w:p w14:paraId="5910182B" w14:textId="77777777" w:rsidR="00497D99" w:rsidRPr="00497D99" w:rsidRDefault="00497D99" w:rsidP="00446825">
            <w:pPr>
              <w:tabs>
                <w:tab w:val="left" w:pos="851"/>
              </w:tabs>
              <w:spacing w:line="20" w:lineRule="atLeast"/>
              <w:jc w:val="both"/>
              <w:rPr>
                <w:sz w:val="24"/>
                <w:szCs w:val="24"/>
              </w:rPr>
            </w:pPr>
            <w:r w:rsidRPr="00497D99">
              <w:rPr>
                <w:color w:val="000000"/>
                <w:sz w:val="24"/>
                <w:szCs w:val="24"/>
              </w:rPr>
              <w:t>Minimalny udźwig wciągników, min. 2x3 ton – dla jednego urządzenia</w:t>
            </w:r>
          </w:p>
        </w:tc>
        <w:tc>
          <w:tcPr>
            <w:tcW w:w="2278" w:type="dxa"/>
            <w:vAlign w:val="center"/>
          </w:tcPr>
          <w:p w14:paraId="597C1C69" w14:textId="77777777" w:rsidR="00497D99" w:rsidRPr="00497D99" w:rsidRDefault="00497D99" w:rsidP="00446825">
            <w:pPr>
              <w:tabs>
                <w:tab w:val="left" w:pos="851"/>
              </w:tabs>
              <w:spacing w:line="20" w:lineRule="atLeast"/>
              <w:jc w:val="center"/>
              <w:rPr>
                <w:sz w:val="24"/>
                <w:szCs w:val="24"/>
              </w:rPr>
            </w:pPr>
            <w:r w:rsidRPr="00497D99">
              <w:rPr>
                <w:sz w:val="24"/>
                <w:szCs w:val="24"/>
              </w:rPr>
              <w:t>Podać wartość</w:t>
            </w:r>
          </w:p>
        </w:tc>
      </w:tr>
      <w:tr w:rsidR="00497D99" w:rsidRPr="00497D99" w14:paraId="44F1B8F6" w14:textId="77777777" w:rsidTr="00610DCC">
        <w:trPr>
          <w:trHeight w:val="547"/>
          <w:jc w:val="center"/>
        </w:trPr>
        <w:tc>
          <w:tcPr>
            <w:tcW w:w="498" w:type="dxa"/>
            <w:vAlign w:val="center"/>
          </w:tcPr>
          <w:p w14:paraId="7B63201C" w14:textId="77777777" w:rsidR="00497D99" w:rsidRPr="00497D99" w:rsidRDefault="00497D99" w:rsidP="00446825">
            <w:pPr>
              <w:tabs>
                <w:tab w:val="left" w:pos="851"/>
              </w:tabs>
              <w:spacing w:line="20" w:lineRule="atLeast"/>
              <w:jc w:val="center"/>
              <w:rPr>
                <w:sz w:val="24"/>
                <w:szCs w:val="24"/>
              </w:rPr>
            </w:pPr>
            <w:r w:rsidRPr="00497D99">
              <w:rPr>
                <w:sz w:val="24"/>
                <w:szCs w:val="24"/>
              </w:rPr>
              <w:t>5.</w:t>
            </w:r>
          </w:p>
        </w:tc>
        <w:tc>
          <w:tcPr>
            <w:tcW w:w="5724" w:type="dxa"/>
            <w:vAlign w:val="center"/>
          </w:tcPr>
          <w:p w14:paraId="24D3D06E" w14:textId="77777777" w:rsidR="00497D99" w:rsidRPr="00497D99" w:rsidRDefault="00497D99" w:rsidP="00446825">
            <w:pPr>
              <w:spacing w:line="20" w:lineRule="atLeast"/>
              <w:jc w:val="both"/>
              <w:rPr>
                <w:sz w:val="24"/>
                <w:szCs w:val="24"/>
              </w:rPr>
            </w:pPr>
            <w:r w:rsidRPr="00497D99">
              <w:rPr>
                <w:sz w:val="24"/>
                <w:szCs w:val="24"/>
              </w:rPr>
              <w:t>Minimalna wysokość podnoszenia 5500 mm</w:t>
            </w:r>
          </w:p>
        </w:tc>
        <w:tc>
          <w:tcPr>
            <w:tcW w:w="2278" w:type="dxa"/>
            <w:vAlign w:val="center"/>
          </w:tcPr>
          <w:p w14:paraId="6CEFC1FB" w14:textId="77777777" w:rsidR="00497D99" w:rsidRPr="00497D99" w:rsidRDefault="00497D99" w:rsidP="00446825">
            <w:pPr>
              <w:tabs>
                <w:tab w:val="left" w:pos="851"/>
              </w:tabs>
              <w:spacing w:line="20" w:lineRule="atLeast"/>
              <w:jc w:val="center"/>
              <w:rPr>
                <w:sz w:val="24"/>
                <w:szCs w:val="24"/>
              </w:rPr>
            </w:pPr>
            <w:r w:rsidRPr="00497D99">
              <w:rPr>
                <w:sz w:val="24"/>
                <w:szCs w:val="24"/>
              </w:rPr>
              <w:t>Podać wartość</w:t>
            </w:r>
          </w:p>
        </w:tc>
      </w:tr>
      <w:tr w:rsidR="00497D99" w:rsidRPr="00497D99" w14:paraId="739B5282" w14:textId="77777777" w:rsidTr="00610DCC">
        <w:trPr>
          <w:trHeight w:val="555"/>
          <w:jc w:val="center"/>
        </w:trPr>
        <w:tc>
          <w:tcPr>
            <w:tcW w:w="498" w:type="dxa"/>
            <w:vAlign w:val="center"/>
          </w:tcPr>
          <w:p w14:paraId="08519C19" w14:textId="77777777" w:rsidR="00497D99" w:rsidRPr="00497D99" w:rsidRDefault="00497D99" w:rsidP="00446825">
            <w:pPr>
              <w:tabs>
                <w:tab w:val="left" w:pos="851"/>
              </w:tabs>
              <w:spacing w:line="20" w:lineRule="atLeast"/>
              <w:jc w:val="center"/>
              <w:rPr>
                <w:sz w:val="24"/>
                <w:szCs w:val="24"/>
              </w:rPr>
            </w:pPr>
            <w:r w:rsidRPr="00497D99">
              <w:rPr>
                <w:sz w:val="24"/>
                <w:szCs w:val="24"/>
              </w:rPr>
              <w:t>6.</w:t>
            </w:r>
          </w:p>
        </w:tc>
        <w:tc>
          <w:tcPr>
            <w:tcW w:w="5724" w:type="dxa"/>
            <w:vAlign w:val="center"/>
          </w:tcPr>
          <w:p w14:paraId="3DDE1FAF" w14:textId="06419623" w:rsidR="00497D99" w:rsidRPr="00497D99" w:rsidRDefault="00497D99" w:rsidP="00446825">
            <w:pPr>
              <w:spacing w:line="20" w:lineRule="atLeast"/>
              <w:contextualSpacing/>
              <w:rPr>
                <w:color w:val="000000"/>
                <w:sz w:val="24"/>
                <w:szCs w:val="24"/>
              </w:rPr>
            </w:pPr>
            <w:r w:rsidRPr="00497D99">
              <w:rPr>
                <w:color w:val="000000"/>
                <w:sz w:val="24"/>
                <w:szCs w:val="24"/>
              </w:rPr>
              <w:t xml:space="preserve">Długość jezdni manewrowej urządzenia, min. 1x20 m – dla jednego urządzenia podwieszonego „na sztywno” </w:t>
            </w:r>
            <w:r w:rsidR="00D250E9">
              <w:rPr>
                <w:color w:val="000000"/>
                <w:sz w:val="24"/>
                <w:szCs w:val="24"/>
              </w:rPr>
              <w:br/>
            </w:r>
            <w:r w:rsidRPr="00497D99">
              <w:rPr>
                <w:color w:val="000000"/>
                <w:sz w:val="24"/>
                <w:szCs w:val="24"/>
              </w:rPr>
              <w:t xml:space="preserve">(razem  min. 2x20m) </w:t>
            </w:r>
          </w:p>
        </w:tc>
        <w:tc>
          <w:tcPr>
            <w:tcW w:w="2278" w:type="dxa"/>
            <w:vAlign w:val="center"/>
          </w:tcPr>
          <w:p w14:paraId="0D7243AF" w14:textId="77777777" w:rsidR="00497D99" w:rsidRPr="00497D99" w:rsidRDefault="00497D99" w:rsidP="00446825">
            <w:pPr>
              <w:tabs>
                <w:tab w:val="left" w:pos="851"/>
              </w:tabs>
              <w:spacing w:line="20" w:lineRule="atLeast"/>
              <w:jc w:val="center"/>
              <w:rPr>
                <w:sz w:val="24"/>
                <w:szCs w:val="24"/>
              </w:rPr>
            </w:pPr>
            <w:r w:rsidRPr="00497D99">
              <w:rPr>
                <w:sz w:val="24"/>
                <w:szCs w:val="24"/>
              </w:rPr>
              <w:t>Tak</w:t>
            </w:r>
          </w:p>
        </w:tc>
      </w:tr>
      <w:tr w:rsidR="00497D99" w:rsidRPr="00497D99" w14:paraId="104E4230" w14:textId="77777777" w:rsidTr="00610DCC">
        <w:trPr>
          <w:trHeight w:val="555"/>
          <w:jc w:val="center"/>
        </w:trPr>
        <w:tc>
          <w:tcPr>
            <w:tcW w:w="498" w:type="dxa"/>
            <w:vAlign w:val="center"/>
          </w:tcPr>
          <w:p w14:paraId="28B93F70" w14:textId="77777777" w:rsidR="00497D99" w:rsidRPr="00497D99" w:rsidRDefault="00497D99" w:rsidP="00446825">
            <w:pPr>
              <w:tabs>
                <w:tab w:val="left" w:pos="851"/>
              </w:tabs>
              <w:spacing w:line="20" w:lineRule="atLeast"/>
              <w:jc w:val="center"/>
              <w:rPr>
                <w:sz w:val="24"/>
                <w:szCs w:val="24"/>
              </w:rPr>
            </w:pPr>
            <w:r w:rsidRPr="00497D99">
              <w:rPr>
                <w:sz w:val="24"/>
                <w:szCs w:val="24"/>
              </w:rPr>
              <w:t>7.</w:t>
            </w:r>
          </w:p>
        </w:tc>
        <w:tc>
          <w:tcPr>
            <w:tcW w:w="5724" w:type="dxa"/>
            <w:vAlign w:val="center"/>
          </w:tcPr>
          <w:p w14:paraId="65C3690D" w14:textId="77777777" w:rsidR="00497D99" w:rsidRPr="00497D99" w:rsidRDefault="00497D99" w:rsidP="00446825">
            <w:pPr>
              <w:pStyle w:val="Tekstpodstawowy"/>
              <w:spacing w:after="0" w:line="20" w:lineRule="atLeast"/>
              <w:jc w:val="both"/>
              <w:rPr>
                <w:color w:val="000000" w:themeColor="text1"/>
                <w:sz w:val="24"/>
                <w:szCs w:val="24"/>
              </w:rPr>
            </w:pPr>
            <w:r w:rsidRPr="00497D99">
              <w:rPr>
                <w:color w:val="000000"/>
                <w:sz w:val="24"/>
                <w:szCs w:val="24"/>
              </w:rPr>
              <w:t xml:space="preserve">Urządzenie połączone „na sztywno” do obudowy wyrobiska. </w:t>
            </w:r>
            <w:r w:rsidRPr="00497D99">
              <w:rPr>
                <w:color w:val="000000" w:themeColor="text1"/>
                <w:sz w:val="24"/>
                <w:szCs w:val="24"/>
              </w:rPr>
              <w:t>Zawieszenie trasy umożliwiające rozkład obciążeń na poszczególne łuki obudowy wyrobiska  nieprzekraczające 4t przy równoległej zabudowie dwóch urządzeń,</w:t>
            </w:r>
          </w:p>
          <w:p w14:paraId="14A20EDD" w14:textId="77777777" w:rsidR="00497D99" w:rsidRPr="00497D99" w:rsidRDefault="00497D99" w:rsidP="00446825">
            <w:pPr>
              <w:pStyle w:val="Tekstpodstawowy"/>
              <w:spacing w:after="0" w:line="20" w:lineRule="atLeast"/>
              <w:jc w:val="both"/>
              <w:rPr>
                <w:color w:val="000000" w:themeColor="text1"/>
                <w:sz w:val="24"/>
                <w:szCs w:val="24"/>
              </w:rPr>
            </w:pPr>
            <w:r w:rsidRPr="00497D99">
              <w:rPr>
                <w:color w:val="000000" w:themeColor="text1"/>
                <w:sz w:val="24"/>
                <w:szCs w:val="24"/>
              </w:rPr>
              <w:t>Łuki obudowy wykonane z profilu V29, V32</w:t>
            </w:r>
          </w:p>
        </w:tc>
        <w:tc>
          <w:tcPr>
            <w:tcW w:w="2278" w:type="dxa"/>
            <w:vAlign w:val="center"/>
          </w:tcPr>
          <w:p w14:paraId="2820E06B" w14:textId="77777777" w:rsidR="00497D99" w:rsidRPr="00497D99" w:rsidRDefault="00497D99" w:rsidP="00446825">
            <w:pPr>
              <w:tabs>
                <w:tab w:val="left" w:pos="851"/>
              </w:tabs>
              <w:spacing w:line="20" w:lineRule="atLeast"/>
              <w:jc w:val="center"/>
              <w:rPr>
                <w:sz w:val="24"/>
                <w:szCs w:val="24"/>
              </w:rPr>
            </w:pPr>
            <w:r w:rsidRPr="00497D99">
              <w:rPr>
                <w:sz w:val="24"/>
                <w:szCs w:val="24"/>
              </w:rPr>
              <w:t>Tak</w:t>
            </w:r>
          </w:p>
        </w:tc>
      </w:tr>
      <w:tr w:rsidR="00497D99" w:rsidRPr="00497D99" w14:paraId="006A1BB4" w14:textId="77777777" w:rsidTr="00610DCC">
        <w:trPr>
          <w:trHeight w:val="555"/>
          <w:jc w:val="center"/>
        </w:trPr>
        <w:tc>
          <w:tcPr>
            <w:tcW w:w="498" w:type="dxa"/>
            <w:vAlign w:val="center"/>
          </w:tcPr>
          <w:p w14:paraId="254DF2B2" w14:textId="77777777" w:rsidR="00497D99" w:rsidRPr="00497D99" w:rsidRDefault="00497D99" w:rsidP="00446825">
            <w:pPr>
              <w:tabs>
                <w:tab w:val="left" w:pos="851"/>
              </w:tabs>
              <w:spacing w:line="20" w:lineRule="atLeast"/>
              <w:jc w:val="center"/>
              <w:rPr>
                <w:sz w:val="24"/>
                <w:szCs w:val="24"/>
              </w:rPr>
            </w:pPr>
            <w:r w:rsidRPr="00497D99">
              <w:rPr>
                <w:sz w:val="24"/>
                <w:szCs w:val="24"/>
              </w:rPr>
              <w:t>8.</w:t>
            </w:r>
          </w:p>
        </w:tc>
        <w:tc>
          <w:tcPr>
            <w:tcW w:w="5724" w:type="dxa"/>
            <w:vAlign w:val="center"/>
          </w:tcPr>
          <w:p w14:paraId="3A64668A" w14:textId="77777777" w:rsidR="00497D99" w:rsidRPr="00497D99" w:rsidRDefault="00497D99" w:rsidP="00446825">
            <w:pPr>
              <w:spacing w:line="20" w:lineRule="atLeast"/>
              <w:contextualSpacing/>
              <w:rPr>
                <w:color w:val="000000"/>
                <w:sz w:val="24"/>
                <w:szCs w:val="24"/>
              </w:rPr>
            </w:pPr>
            <w:r w:rsidRPr="00497D99">
              <w:rPr>
                <w:sz w:val="24"/>
                <w:szCs w:val="24"/>
              </w:rPr>
              <w:t>Urządzenie wyposażone w hamulec, zabezpieczający przed niekontrolowanym przemieszczeniem</w:t>
            </w:r>
          </w:p>
        </w:tc>
        <w:tc>
          <w:tcPr>
            <w:tcW w:w="2278" w:type="dxa"/>
            <w:vAlign w:val="center"/>
          </w:tcPr>
          <w:p w14:paraId="38BE87BC" w14:textId="77777777" w:rsidR="00497D99" w:rsidRPr="00497D99" w:rsidRDefault="00497D99" w:rsidP="00446825">
            <w:pPr>
              <w:tabs>
                <w:tab w:val="left" w:pos="851"/>
              </w:tabs>
              <w:spacing w:line="20" w:lineRule="atLeast"/>
              <w:jc w:val="center"/>
              <w:rPr>
                <w:sz w:val="24"/>
                <w:szCs w:val="24"/>
              </w:rPr>
            </w:pPr>
            <w:r w:rsidRPr="00497D99">
              <w:rPr>
                <w:sz w:val="24"/>
                <w:szCs w:val="24"/>
              </w:rPr>
              <w:t>Tak</w:t>
            </w:r>
          </w:p>
        </w:tc>
      </w:tr>
      <w:tr w:rsidR="00497D99" w:rsidRPr="00497D99" w14:paraId="4A012572" w14:textId="77777777" w:rsidTr="00610DCC">
        <w:trPr>
          <w:trHeight w:val="562"/>
          <w:jc w:val="center"/>
        </w:trPr>
        <w:tc>
          <w:tcPr>
            <w:tcW w:w="498" w:type="dxa"/>
            <w:vAlign w:val="center"/>
          </w:tcPr>
          <w:p w14:paraId="01B58B28" w14:textId="77777777" w:rsidR="00497D99" w:rsidRPr="00497D99" w:rsidRDefault="00497D99" w:rsidP="00446825">
            <w:pPr>
              <w:tabs>
                <w:tab w:val="left" w:pos="851"/>
              </w:tabs>
              <w:spacing w:line="20" w:lineRule="atLeast"/>
              <w:jc w:val="center"/>
              <w:rPr>
                <w:sz w:val="24"/>
                <w:szCs w:val="24"/>
              </w:rPr>
            </w:pPr>
            <w:r w:rsidRPr="00497D99">
              <w:rPr>
                <w:sz w:val="24"/>
                <w:szCs w:val="24"/>
              </w:rPr>
              <w:t>9.</w:t>
            </w:r>
          </w:p>
        </w:tc>
        <w:tc>
          <w:tcPr>
            <w:tcW w:w="5724" w:type="dxa"/>
            <w:vAlign w:val="center"/>
          </w:tcPr>
          <w:p w14:paraId="2CA82AF1" w14:textId="77777777" w:rsidR="00497D99" w:rsidRPr="00497D99" w:rsidRDefault="00497D99" w:rsidP="00446825">
            <w:pPr>
              <w:spacing w:line="20" w:lineRule="atLeast"/>
              <w:rPr>
                <w:sz w:val="24"/>
                <w:szCs w:val="24"/>
              </w:rPr>
            </w:pPr>
            <w:r w:rsidRPr="00497D99">
              <w:rPr>
                <w:sz w:val="24"/>
                <w:szCs w:val="24"/>
              </w:rPr>
              <w:t>Urządzenie wyposażone w zabezpieczenie od zaniku medium zasilającego przed stoczeniem lub upadkiem podnoszonego ciężaru,</w:t>
            </w:r>
          </w:p>
        </w:tc>
        <w:tc>
          <w:tcPr>
            <w:tcW w:w="2278" w:type="dxa"/>
            <w:vAlign w:val="center"/>
          </w:tcPr>
          <w:p w14:paraId="4A84215F" w14:textId="77777777" w:rsidR="00497D99" w:rsidRPr="00497D99" w:rsidRDefault="00497D99" w:rsidP="00446825">
            <w:pPr>
              <w:tabs>
                <w:tab w:val="left" w:pos="851"/>
              </w:tabs>
              <w:spacing w:line="20" w:lineRule="atLeast"/>
              <w:jc w:val="center"/>
              <w:rPr>
                <w:sz w:val="24"/>
                <w:szCs w:val="24"/>
              </w:rPr>
            </w:pPr>
            <w:r w:rsidRPr="00497D99">
              <w:rPr>
                <w:sz w:val="24"/>
                <w:szCs w:val="24"/>
              </w:rPr>
              <w:t>Tak</w:t>
            </w:r>
          </w:p>
        </w:tc>
      </w:tr>
    </w:tbl>
    <w:p w14:paraId="2906662D" w14:textId="77777777" w:rsidR="00497D99" w:rsidRPr="00497D99" w:rsidRDefault="00497D99" w:rsidP="00446825">
      <w:pPr>
        <w:widowControl w:val="0"/>
        <w:tabs>
          <w:tab w:val="num" w:pos="2880"/>
        </w:tabs>
        <w:adjustRightInd w:val="0"/>
        <w:spacing w:line="20" w:lineRule="atLeast"/>
        <w:ind w:left="1134"/>
        <w:contextualSpacing/>
        <w:jc w:val="both"/>
        <w:textAlignment w:val="baseline"/>
        <w:rPr>
          <w:b/>
          <w:sz w:val="24"/>
          <w:szCs w:val="24"/>
          <w:lang w:val="x-none"/>
        </w:rPr>
      </w:pPr>
    </w:p>
    <w:p w14:paraId="758A8511" w14:textId="77777777" w:rsidR="00497D99" w:rsidRPr="00497D99" w:rsidRDefault="00497D99" w:rsidP="00446825">
      <w:pPr>
        <w:widowControl w:val="0"/>
        <w:numPr>
          <w:ilvl w:val="3"/>
          <w:numId w:val="30"/>
        </w:numPr>
        <w:tabs>
          <w:tab w:val="num" w:pos="1134"/>
        </w:tabs>
        <w:adjustRightInd w:val="0"/>
        <w:spacing w:line="20" w:lineRule="atLeast"/>
        <w:ind w:left="1134" w:hanging="425"/>
        <w:contextualSpacing/>
        <w:jc w:val="both"/>
        <w:textAlignment w:val="baseline"/>
        <w:rPr>
          <w:b/>
          <w:sz w:val="24"/>
          <w:szCs w:val="24"/>
          <w:lang w:val="x-none"/>
        </w:rPr>
      </w:pPr>
      <w:r w:rsidRPr="00497D99">
        <w:rPr>
          <w:sz w:val="24"/>
          <w:szCs w:val="24"/>
          <w:lang w:val="x-none"/>
        </w:rPr>
        <w:t>Wszystkie dostarczone elementy muszą być nowe, a wszystkie elementy konstrukcji stalowych w/w. urządzeń muszą być zabezpieczone antykorozyjnie (wg warunków technicznych producenta).</w:t>
      </w:r>
    </w:p>
    <w:p w14:paraId="5E1FCA45" w14:textId="77777777" w:rsidR="00497D99" w:rsidRPr="00497D99" w:rsidRDefault="00497D99" w:rsidP="00446825">
      <w:pPr>
        <w:widowControl w:val="0"/>
        <w:numPr>
          <w:ilvl w:val="3"/>
          <w:numId w:val="30"/>
        </w:numPr>
        <w:tabs>
          <w:tab w:val="num" w:pos="1134"/>
        </w:tabs>
        <w:adjustRightInd w:val="0"/>
        <w:spacing w:line="20" w:lineRule="atLeast"/>
        <w:ind w:left="1134" w:hanging="425"/>
        <w:contextualSpacing/>
        <w:jc w:val="both"/>
        <w:textAlignment w:val="baseline"/>
        <w:rPr>
          <w:b/>
          <w:sz w:val="24"/>
          <w:szCs w:val="24"/>
          <w:lang w:val="x-none"/>
        </w:rPr>
      </w:pPr>
      <w:r w:rsidRPr="00497D99">
        <w:rPr>
          <w:sz w:val="24"/>
          <w:szCs w:val="24"/>
          <w:lang w:val="x-none"/>
        </w:rPr>
        <w:t>Konstrukcja musi eliminować prowadzenie prac spawalniczych przy montażu, demontażu i eksploatacji.</w:t>
      </w:r>
    </w:p>
    <w:p w14:paraId="049FA4E4" w14:textId="77777777" w:rsidR="00497D99" w:rsidRPr="00497D99" w:rsidRDefault="00497D99" w:rsidP="00446825">
      <w:pPr>
        <w:widowControl w:val="0"/>
        <w:numPr>
          <w:ilvl w:val="3"/>
          <w:numId w:val="30"/>
        </w:numPr>
        <w:tabs>
          <w:tab w:val="num" w:pos="1134"/>
        </w:tabs>
        <w:adjustRightInd w:val="0"/>
        <w:spacing w:line="20" w:lineRule="atLeast"/>
        <w:ind w:left="1134" w:hanging="425"/>
        <w:contextualSpacing/>
        <w:jc w:val="both"/>
        <w:textAlignment w:val="baseline"/>
        <w:rPr>
          <w:sz w:val="24"/>
          <w:szCs w:val="24"/>
        </w:rPr>
      </w:pPr>
      <w:r w:rsidRPr="00497D99">
        <w:rPr>
          <w:sz w:val="24"/>
          <w:szCs w:val="24"/>
        </w:rPr>
        <w:t>Układ sprężonego powietrza musi być wyposażony w niżej wymienione pozycje, które to muszą zostać dostarczone wraz z urządzeniem montażowym w celu zapewnienia odpowiedniej pracy:</w:t>
      </w:r>
    </w:p>
    <w:p w14:paraId="7B8580E9" w14:textId="77777777" w:rsidR="00497D99" w:rsidRPr="00CE0C43" w:rsidRDefault="00497D99" w:rsidP="00446825">
      <w:pPr>
        <w:pStyle w:val="Akapitzlist"/>
        <w:widowControl w:val="0"/>
        <w:numPr>
          <w:ilvl w:val="0"/>
          <w:numId w:val="72"/>
        </w:numPr>
        <w:autoSpaceDE w:val="0"/>
        <w:autoSpaceDN w:val="0"/>
        <w:adjustRightInd w:val="0"/>
        <w:spacing w:line="20" w:lineRule="atLeast"/>
        <w:jc w:val="both"/>
        <w:textAlignment w:val="baseline"/>
      </w:pPr>
      <w:r w:rsidRPr="00497D99">
        <w:t xml:space="preserve">kompletny układ sterowania dla każdego urządzenia montażowego wraz z </w:t>
      </w:r>
      <w:r w:rsidRPr="00CE0C43">
        <w:t>przewodami zasilającymi oraz sterowniczymi</w:t>
      </w:r>
    </w:p>
    <w:p w14:paraId="4BAF72CA" w14:textId="77777777" w:rsidR="00497D99" w:rsidRPr="00CE0C43" w:rsidRDefault="00497D99" w:rsidP="00446825">
      <w:pPr>
        <w:pStyle w:val="Akapitzlist"/>
        <w:widowControl w:val="0"/>
        <w:numPr>
          <w:ilvl w:val="0"/>
          <w:numId w:val="72"/>
        </w:numPr>
        <w:autoSpaceDE w:val="0"/>
        <w:autoSpaceDN w:val="0"/>
        <w:adjustRightInd w:val="0"/>
        <w:spacing w:line="20" w:lineRule="atLeast"/>
        <w:jc w:val="both"/>
        <w:textAlignment w:val="baseline"/>
      </w:pPr>
      <w:r w:rsidRPr="00CE0C43">
        <w:t>1 kompletny filtr powietrza</w:t>
      </w:r>
    </w:p>
    <w:p w14:paraId="24D38ADF" w14:textId="0E95630E" w:rsidR="00497D99" w:rsidRPr="00497D99" w:rsidRDefault="00497D99" w:rsidP="00446825">
      <w:pPr>
        <w:pStyle w:val="Akapitzlist"/>
        <w:widowControl w:val="0"/>
        <w:numPr>
          <w:ilvl w:val="0"/>
          <w:numId w:val="72"/>
        </w:numPr>
        <w:autoSpaceDE w:val="0"/>
        <w:autoSpaceDN w:val="0"/>
        <w:adjustRightInd w:val="0"/>
        <w:spacing w:line="20" w:lineRule="atLeast"/>
        <w:jc w:val="both"/>
        <w:textAlignment w:val="baseline"/>
      </w:pPr>
      <w:r w:rsidRPr="00497D99">
        <w:t>reduktory ciśnienia sprężonego powietrza do każdego silnika pneumatycznego o wartości zgodnej z DTR urządzenia (jeżeli zachodzi potrzeba),</w:t>
      </w:r>
    </w:p>
    <w:p w14:paraId="62835E88" w14:textId="77777777" w:rsidR="00497D99" w:rsidRPr="00CE0C43" w:rsidRDefault="00497D99" w:rsidP="00446825">
      <w:pPr>
        <w:pStyle w:val="Akapitzlist"/>
        <w:widowControl w:val="0"/>
        <w:numPr>
          <w:ilvl w:val="0"/>
          <w:numId w:val="72"/>
        </w:numPr>
        <w:autoSpaceDE w:val="0"/>
        <w:autoSpaceDN w:val="0"/>
        <w:adjustRightInd w:val="0"/>
        <w:spacing w:line="20" w:lineRule="atLeast"/>
        <w:jc w:val="both"/>
        <w:textAlignment w:val="baseline"/>
      </w:pPr>
      <w:r w:rsidRPr="00CE0C43">
        <w:t>1 kompletny odwadniacz powietrza.</w:t>
      </w:r>
    </w:p>
    <w:p w14:paraId="600D562C" w14:textId="77777777" w:rsidR="00497D99" w:rsidRPr="00497D99" w:rsidRDefault="00497D99" w:rsidP="00446825">
      <w:pPr>
        <w:widowControl w:val="0"/>
        <w:tabs>
          <w:tab w:val="num" w:pos="644"/>
          <w:tab w:val="num" w:pos="720"/>
        </w:tabs>
        <w:adjustRightInd w:val="0"/>
        <w:spacing w:line="20" w:lineRule="atLeast"/>
        <w:contextualSpacing/>
        <w:jc w:val="both"/>
        <w:textAlignment w:val="baseline"/>
        <w:rPr>
          <w:b/>
          <w:bCs/>
          <w:sz w:val="24"/>
          <w:szCs w:val="24"/>
          <w:lang w:val="x-none"/>
        </w:rPr>
      </w:pPr>
    </w:p>
    <w:p w14:paraId="7AAFC759" w14:textId="77777777" w:rsidR="00497D99" w:rsidRPr="00497D99" w:rsidRDefault="00497D99" w:rsidP="00446825">
      <w:pPr>
        <w:widowControl w:val="0"/>
        <w:tabs>
          <w:tab w:val="num" w:pos="644"/>
          <w:tab w:val="num" w:pos="720"/>
        </w:tabs>
        <w:adjustRightInd w:val="0"/>
        <w:spacing w:line="20" w:lineRule="atLeast"/>
        <w:ind w:left="426"/>
        <w:contextualSpacing/>
        <w:jc w:val="both"/>
        <w:textAlignment w:val="baseline"/>
        <w:rPr>
          <w:b/>
          <w:bCs/>
          <w:sz w:val="24"/>
          <w:szCs w:val="24"/>
          <w:lang w:val="x-none"/>
        </w:rPr>
      </w:pPr>
      <w:r w:rsidRPr="00497D99">
        <w:rPr>
          <w:b/>
          <w:bCs/>
          <w:sz w:val="24"/>
          <w:szCs w:val="24"/>
          <w:lang w:val="x-none"/>
        </w:rPr>
        <w:t>Przewidywane uwarunkowania środowiskowe realizacji zamówienia.</w:t>
      </w:r>
    </w:p>
    <w:p w14:paraId="6E5F4235" w14:textId="75DD4FD7" w:rsidR="00497D99" w:rsidRPr="00497D99" w:rsidRDefault="00497D99" w:rsidP="00446825">
      <w:pPr>
        <w:widowControl w:val="0"/>
        <w:numPr>
          <w:ilvl w:val="0"/>
          <w:numId w:val="67"/>
        </w:numPr>
        <w:tabs>
          <w:tab w:val="left" w:pos="7088"/>
        </w:tabs>
        <w:adjustRightInd w:val="0"/>
        <w:spacing w:line="20" w:lineRule="atLeast"/>
        <w:ind w:left="709" w:hanging="283"/>
        <w:jc w:val="both"/>
        <w:textAlignment w:val="baseline"/>
        <w:rPr>
          <w:sz w:val="24"/>
          <w:szCs w:val="24"/>
        </w:rPr>
      </w:pPr>
      <w:r w:rsidRPr="00497D99">
        <w:rPr>
          <w:sz w:val="24"/>
          <w:szCs w:val="24"/>
        </w:rPr>
        <w:t>Występowanie zagrożenia metanowego                           pomieszczenie</w:t>
      </w:r>
      <w:r>
        <w:rPr>
          <w:sz w:val="24"/>
          <w:szCs w:val="24"/>
        </w:rPr>
        <w:t xml:space="preserve"> </w:t>
      </w:r>
      <w:r w:rsidRPr="00497D99">
        <w:rPr>
          <w:sz w:val="24"/>
          <w:szCs w:val="24"/>
        </w:rPr>
        <w:t>w  stopniu „c”</w:t>
      </w:r>
    </w:p>
    <w:p w14:paraId="577BE264" w14:textId="7DE8D04B" w:rsidR="00497D99" w:rsidRPr="00497D99" w:rsidRDefault="00497D99" w:rsidP="00446825">
      <w:pPr>
        <w:widowControl w:val="0"/>
        <w:numPr>
          <w:ilvl w:val="0"/>
          <w:numId w:val="67"/>
        </w:numPr>
        <w:tabs>
          <w:tab w:val="left" w:pos="7088"/>
        </w:tabs>
        <w:adjustRightInd w:val="0"/>
        <w:spacing w:line="20" w:lineRule="atLeast"/>
        <w:ind w:left="709" w:hanging="283"/>
        <w:textAlignment w:val="baseline"/>
        <w:rPr>
          <w:b/>
          <w:sz w:val="24"/>
          <w:szCs w:val="24"/>
        </w:rPr>
      </w:pPr>
      <w:r w:rsidRPr="00497D99">
        <w:rPr>
          <w:sz w:val="24"/>
          <w:szCs w:val="24"/>
        </w:rPr>
        <w:t xml:space="preserve">Występowanie zagrożenia wybuchem pyłu węglowego                          </w:t>
      </w:r>
      <w:r>
        <w:rPr>
          <w:sz w:val="24"/>
          <w:szCs w:val="24"/>
        </w:rPr>
        <w:t xml:space="preserve">          </w:t>
      </w:r>
      <w:r w:rsidRPr="00497D99">
        <w:rPr>
          <w:sz w:val="24"/>
          <w:szCs w:val="24"/>
        </w:rPr>
        <w:t>klasa B</w:t>
      </w:r>
    </w:p>
    <w:p w14:paraId="46A8E8F9" w14:textId="6B775C72" w:rsidR="00497D99" w:rsidRPr="00497D99" w:rsidRDefault="00497D99" w:rsidP="00446825">
      <w:pPr>
        <w:widowControl w:val="0"/>
        <w:numPr>
          <w:ilvl w:val="0"/>
          <w:numId w:val="67"/>
        </w:numPr>
        <w:tabs>
          <w:tab w:val="left" w:pos="7088"/>
        </w:tabs>
        <w:adjustRightInd w:val="0"/>
        <w:spacing w:line="20" w:lineRule="atLeast"/>
        <w:ind w:left="709" w:hanging="283"/>
        <w:textAlignment w:val="baseline"/>
        <w:rPr>
          <w:b/>
          <w:sz w:val="24"/>
          <w:szCs w:val="24"/>
        </w:rPr>
      </w:pPr>
      <w:r w:rsidRPr="00497D99">
        <w:rPr>
          <w:sz w:val="24"/>
          <w:szCs w:val="24"/>
        </w:rPr>
        <w:t xml:space="preserve">Występowanie zagrożenia tąpaniami                                                       </w:t>
      </w:r>
      <w:r>
        <w:rPr>
          <w:sz w:val="24"/>
          <w:szCs w:val="24"/>
        </w:rPr>
        <w:t xml:space="preserve">       </w:t>
      </w:r>
      <w:r w:rsidRPr="00497D99">
        <w:rPr>
          <w:sz w:val="24"/>
          <w:szCs w:val="24"/>
        </w:rPr>
        <w:t>II stopień</w:t>
      </w:r>
    </w:p>
    <w:p w14:paraId="58FE7FB5" w14:textId="0C73D6A4" w:rsidR="00497D99" w:rsidRPr="00497D99" w:rsidRDefault="00497D99" w:rsidP="00446825">
      <w:pPr>
        <w:widowControl w:val="0"/>
        <w:numPr>
          <w:ilvl w:val="0"/>
          <w:numId w:val="67"/>
        </w:numPr>
        <w:tabs>
          <w:tab w:val="clear" w:pos="1284"/>
          <w:tab w:val="num" w:pos="1134"/>
          <w:tab w:val="left" w:pos="7088"/>
        </w:tabs>
        <w:adjustRightInd w:val="0"/>
        <w:spacing w:line="20" w:lineRule="atLeast"/>
        <w:ind w:left="709" w:hanging="283"/>
        <w:jc w:val="right"/>
        <w:textAlignment w:val="baseline"/>
        <w:rPr>
          <w:sz w:val="24"/>
          <w:szCs w:val="24"/>
        </w:rPr>
      </w:pPr>
      <w:r w:rsidRPr="00497D99">
        <w:rPr>
          <w:sz w:val="24"/>
          <w:szCs w:val="24"/>
        </w:rPr>
        <w:t>Wilgotność względna                                                                  do 95% w temp. +35ºC</w:t>
      </w:r>
    </w:p>
    <w:p w14:paraId="6DEE70F9" w14:textId="77777777" w:rsidR="00497D99" w:rsidRPr="008E19EA" w:rsidRDefault="00497D99" w:rsidP="00446825">
      <w:pPr>
        <w:widowControl w:val="0"/>
        <w:tabs>
          <w:tab w:val="left" w:pos="7088"/>
        </w:tabs>
        <w:adjustRightInd w:val="0"/>
        <w:spacing w:line="20" w:lineRule="atLeast"/>
        <w:jc w:val="both"/>
        <w:textAlignment w:val="baseline"/>
      </w:pPr>
    </w:p>
    <w:p w14:paraId="6F70EB61" w14:textId="77777777" w:rsidR="00497D99" w:rsidRPr="00A11AAF" w:rsidRDefault="00497D99" w:rsidP="00446825">
      <w:pPr>
        <w:widowControl w:val="0"/>
        <w:numPr>
          <w:ilvl w:val="0"/>
          <w:numId w:val="68"/>
        </w:numPr>
        <w:tabs>
          <w:tab w:val="num" w:pos="426"/>
          <w:tab w:val="num" w:pos="720"/>
        </w:tabs>
        <w:adjustRightInd w:val="0"/>
        <w:spacing w:line="20" w:lineRule="atLeast"/>
        <w:ind w:left="426" w:hanging="426"/>
        <w:contextualSpacing/>
        <w:jc w:val="both"/>
        <w:textAlignment w:val="baseline"/>
        <w:rPr>
          <w:b/>
          <w:bCs/>
          <w:sz w:val="24"/>
          <w:szCs w:val="24"/>
          <w:lang w:val="x-none"/>
        </w:rPr>
      </w:pPr>
      <w:r w:rsidRPr="00A11AAF">
        <w:rPr>
          <w:b/>
          <w:bCs/>
          <w:sz w:val="24"/>
          <w:szCs w:val="24"/>
          <w:lang w:val="x-none"/>
        </w:rPr>
        <w:t>Wymagane dokumenty</w:t>
      </w:r>
      <w:r w:rsidRPr="00A11AAF">
        <w:rPr>
          <w:b/>
          <w:bCs/>
          <w:sz w:val="24"/>
          <w:szCs w:val="24"/>
        </w:rPr>
        <w:t>:</w:t>
      </w:r>
    </w:p>
    <w:p w14:paraId="7F640BA0" w14:textId="77777777" w:rsidR="00956DD0" w:rsidRPr="00956DD0" w:rsidRDefault="00956DD0" w:rsidP="00446825">
      <w:pPr>
        <w:widowControl w:val="0"/>
        <w:numPr>
          <w:ilvl w:val="0"/>
          <w:numId w:val="70"/>
        </w:numPr>
        <w:adjustRightInd w:val="0"/>
        <w:spacing w:line="20" w:lineRule="atLeast"/>
        <w:ind w:left="567" w:hanging="283"/>
        <w:contextualSpacing/>
        <w:jc w:val="both"/>
        <w:textAlignment w:val="baseline"/>
        <w:rPr>
          <w:bCs/>
          <w:sz w:val="24"/>
          <w:szCs w:val="24"/>
        </w:rPr>
      </w:pPr>
      <w:r w:rsidRPr="00956DD0">
        <w:rPr>
          <w:bCs/>
          <w:sz w:val="24"/>
          <w:szCs w:val="24"/>
        </w:rPr>
        <w:t>Dokumenty które należy dostarczyć wraz z przedmiotem zamówienia.</w:t>
      </w:r>
    </w:p>
    <w:p w14:paraId="3C1F0265" w14:textId="77777777" w:rsidR="00956DD0" w:rsidRPr="00956DD0" w:rsidRDefault="00956DD0" w:rsidP="00446825">
      <w:pPr>
        <w:widowControl w:val="0"/>
        <w:numPr>
          <w:ilvl w:val="1"/>
          <w:numId w:val="69"/>
        </w:numPr>
        <w:overflowPunct w:val="0"/>
        <w:autoSpaceDE w:val="0"/>
        <w:autoSpaceDN w:val="0"/>
        <w:adjustRightInd w:val="0"/>
        <w:spacing w:line="20" w:lineRule="atLeast"/>
        <w:contextualSpacing/>
        <w:jc w:val="both"/>
        <w:textAlignment w:val="baseline"/>
        <w:rPr>
          <w:sz w:val="24"/>
          <w:szCs w:val="24"/>
          <w:lang w:val="x-none"/>
        </w:rPr>
      </w:pPr>
      <w:r w:rsidRPr="00956DD0">
        <w:rPr>
          <w:sz w:val="24"/>
          <w:szCs w:val="24"/>
          <w:lang w:val="x-none"/>
        </w:rPr>
        <w:t>Deklaracje zgodności</w:t>
      </w:r>
      <w:r w:rsidRPr="00956DD0">
        <w:rPr>
          <w:sz w:val="24"/>
          <w:szCs w:val="24"/>
        </w:rPr>
        <w:t xml:space="preserve"> </w:t>
      </w:r>
      <w:r w:rsidRPr="00956DD0">
        <w:rPr>
          <w:sz w:val="24"/>
          <w:szCs w:val="24"/>
          <w:lang w:val="x-none"/>
        </w:rPr>
        <w:t>zgodnie z dyrektywą 2006/42/WE.</w:t>
      </w:r>
    </w:p>
    <w:p w14:paraId="0CABAD8B" w14:textId="2DBAC7C0" w:rsidR="00956DD0" w:rsidRPr="00956DD0" w:rsidRDefault="00956DD0" w:rsidP="00446825">
      <w:pPr>
        <w:widowControl w:val="0"/>
        <w:numPr>
          <w:ilvl w:val="1"/>
          <w:numId w:val="69"/>
        </w:numPr>
        <w:overflowPunct w:val="0"/>
        <w:autoSpaceDE w:val="0"/>
        <w:autoSpaceDN w:val="0"/>
        <w:adjustRightInd w:val="0"/>
        <w:spacing w:line="20" w:lineRule="atLeast"/>
        <w:contextualSpacing/>
        <w:jc w:val="both"/>
        <w:textAlignment w:val="baseline"/>
        <w:rPr>
          <w:sz w:val="24"/>
          <w:szCs w:val="24"/>
          <w:lang w:val="x-none"/>
        </w:rPr>
      </w:pPr>
      <w:r w:rsidRPr="00956DD0">
        <w:rPr>
          <w:sz w:val="24"/>
          <w:szCs w:val="24"/>
          <w:lang w:val="x-none"/>
        </w:rPr>
        <w:t>Oświadczenie Wykonawcy stwierdzające możliwość stosowania przedmiotu zamówienia w podziemnych wyrobiskach górniczych zgodnie z przepisami Ustawy Prawo Geologiczne i Górnicze.</w:t>
      </w:r>
    </w:p>
    <w:p w14:paraId="312D6099" w14:textId="68AD5FB8" w:rsidR="00956DD0" w:rsidRPr="00956DD0" w:rsidRDefault="00956DD0" w:rsidP="00446825">
      <w:pPr>
        <w:widowControl w:val="0"/>
        <w:numPr>
          <w:ilvl w:val="1"/>
          <w:numId w:val="69"/>
        </w:numPr>
        <w:overflowPunct w:val="0"/>
        <w:autoSpaceDE w:val="0"/>
        <w:autoSpaceDN w:val="0"/>
        <w:adjustRightInd w:val="0"/>
        <w:spacing w:line="20" w:lineRule="atLeast"/>
        <w:contextualSpacing/>
        <w:jc w:val="both"/>
        <w:textAlignment w:val="baseline"/>
        <w:rPr>
          <w:sz w:val="24"/>
          <w:szCs w:val="24"/>
          <w:lang w:val="x-none"/>
        </w:rPr>
      </w:pPr>
      <w:r w:rsidRPr="00956DD0">
        <w:rPr>
          <w:sz w:val="24"/>
          <w:szCs w:val="24"/>
        </w:rPr>
        <w:t>Świadectwo jakości wyrobu</w:t>
      </w:r>
      <w:r w:rsidR="00491C75">
        <w:rPr>
          <w:sz w:val="24"/>
          <w:szCs w:val="24"/>
        </w:rPr>
        <w:t>.</w:t>
      </w:r>
    </w:p>
    <w:p w14:paraId="34DFA2C7" w14:textId="0E1D24D4" w:rsidR="00956DD0" w:rsidRPr="00956DD0" w:rsidRDefault="00956DD0" w:rsidP="00446825">
      <w:pPr>
        <w:widowControl w:val="0"/>
        <w:numPr>
          <w:ilvl w:val="1"/>
          <w:numId w:val="69"/>
        </w:numPr>
        <w:overflowPunct w:val="0"/>
        <w:autoSpaceDE w:val="0"/>
        <w:autoSpaceDN w:val="0"/>
        <w:adjustRightInd w:val="0"/>
        <w:spacing w:line="20" w:lineRule="atLeast"/>
        <w:contextualSpacing/>
        <w:jc w:val="both"/>
        <w:textAlignment w:val="baseline"/>
        <w:rPr>
          <w:sz w:val="24"/>
          <w:szCs w:val="24"/>
          <w:lang w:val="x-none"/>
        </w:rPr>
      </w:pPr>
      <w:r w:rsidRPr="00956DD0">
        <w:rPr>
          <w:sz w:val="24"/>
          <w:szCs w:val="24"/>
        </w:rPr>
        <w:t>Paszport dla wciągników</w:t>
      </w:r>
      <w:r w:rsidR="00491C75">
        <w:rPr>
          <w:sz w:val="24"/>
          <w:szCs w:val="24"/>
        </w:rPr>
        <w:t>.</w:t>
      </w:r>
      <w:r w:rsidRPr="00956DD0">
        <w:rPr>
          <w:sz w:val="24"/>
          <w:szCs w:val="24"/>
        </w:rPr>
        <w:t xml:space="preserve"> </w:t>
      </w:r>
    </w:p>
    <w:p w14:paraId="027473EE" w14:textId="0F1A97BC" w:rsidR="00956DD0" w:rsidRPr="00956DD0" w:rsidRDefault="00956DD0" w:rsidP="00446825">
      <w:pPr>
        <w:widowControl w:val="0"/>
        <w:numPr>
          <w:ilvl w:val="1"/>
          <w:numId w:val="69"/>
        </w:numPr>
        <w:overflowPunct w:val="0"/>
        <w:autoSpaceDE w:val="0"/>
        <w:autoSpaceDN w:val="0"/>
        <w:adjustRightInd w:val="0"/>
        <w:spacing w:line="20" w:lineRule="atLeast"/>
        <w:contextualSpacing/>
        <w:jc w:val="both"/>
        <w:textAlignment w:val="baseline"/>
        <w:rPr>
          <w:sz w:val="24"/>
          <w:szCs w:val="24"/>
          <w:lang w:val="x-none"/>
        </w:rPr>
      </w:pPr>
      <w:r w:rsidRPr="00956DD0">
        <w:rPr>
          <w:sz w:val="24"/>
          <w:szCs w:val="24"/>
          <w:lang w:val="x-none"/>
        </w:rPr>
        <w:t>Instrukcje lub dokumentacje techniczno-ruchowe oraz wersja elektroniczna – 3 egz.</w:t>
      </w:r>
    </w:p>
    <w:p w14:paraId="48901773" w14:textId="30A9ED67" w:rsidR="00956DD0" w:rsidRPr="00956DD0" w:rsidRDefault="00491C75" w:rsidP="00446825">
      <w:pPr>
        <w:widowControl w:val="0"/>
        <w:numPr>
          <w:ilvl w:val="1"/>
          <w:numId w:val="69"/>
        </w:numPr>
        <w:overflowPunct w:val="0"/>
        <w:autoSpaceDE w:val="0"/>
        <w:autoSpaceDN w:val="0"/>
        <w:adjustRightInd w:val="0"/>
        <w:spacing w:line="20" w:lineRule="atLeast"/>
        <w:contextualSpacing/>
        <w:jc w:val="both"/>
        <w:textAlignment w:val="baseline"/>
        <w:rPr>
          <w:color w:val="000000"/>
          <w:sz w:val="24"/>
          <w:szCs w:val="24"/>
          <w:lang w:val="x-none"/>
        </w:rPr>
      </w:pPr>
      <w:r>
        <w:rPr>
          <w:sz w:val="24"/>
          <w:szCs w:val="24"/>
          <w:lang w:val="x-none"/>
        </w:rPr>
        <w:t>D</w:t>
      </w:r>
      <w:r w:rsidR="00956DD0" w:rsidRPr="00956DD0">
        <w:rPr>
          <w:sz w:val="24"/>
          <w:szCs w:val="24"/>
          <w:lang w:val="x-none"/>
        </w:rPr>
        <w:t xml:space="preserve">owód dostawy do Zamawiającego. </w:t>
      </w:r>
    </w:p>
    <w:p w14:paraId="5AE07424" w14:textId="77777777" w:rsidR="00956DD0" w:rsidRPr="00956DD0" w:rsidRDefault="00956DD0" w:rsidP="00446825">
      <w:pPr>
        <w:widowControl w:val="0"/>
        <w:numPr>
          <w:ilvl w:val="1"/>
          <w:numId w:val="69"/>
        </w:numPr>
        <w:overflowPunct w:val="0"/>
        <w:autoSpaceDE w:val="0"/>
        <w:autoSpaceDN w:val="0"/>
        <w:adjustRightInd w:val="0"/>
        <w:spacing w:line="20" w:lineRule="atLeast"/>
        <w:contextualSpacing/>
        <w:jc w:val="both"/>
        <w:textAlignment w:val="baseline"/>
        <w:rPr>
          <w:color w:val="000000"/>
          <w:sz w:val="24"/>
          <w:szCs w:val="24"/>
          <w:lang w:val="x-none"/>
        </w:rPr>
      </w:pPr>
      <w:r w:rsidRPr="00956DD0">
        <w:rPr>
          <w:sz w:val="24"/>
          <w:szCs w:val="24"/>
          <w:lang w:val="x-none"/>
        </w:rPr>
        <w:t>Dokumenty potwierdzające, że osoby, które będą wykonywać serwisowe czynności gwarancyjne posiadają wymagane uprawnienia do pracy w warunkach podziemnego zakładu górniczego wydobywającego węgiel kamienny.</w:t>
      </w:r>
    </w:p>
    <w:p w14:paraId="6FD45FFE" w14:textId="77777777" w:rsidR="00956DD0" w:rsidRPr="00956DD0" w:rsidRDefault="00956DD0" w:rsidP="00446825">
      <w:pPr>
        <w:widowControl w:val="0"/>
        <w:numPr>
          <w:ilvl w:val="1"/>
          <w:numId w:val="69"/>
        </w:numPr>
        <w:overflowPunct w:val="0"/>
        <w:autoSpaceDE w:val="0"/>
        <w:autoSpaceDN w:val="0"/>
        <w:adjustRightInd w:val="0"/>
        <w:spacing w:line="20" w:lineRule="atLeast"/>
        <w:contextualSpacing/>
        <w:jc w:val="both"/>
        <w:textAlignment w:val="baseline"/>
        <w:rPr>
          <w:color w:val="000000"/>
          <w:sz w:val="24"/>
          <w:szCs w:val="24"/>
          <w:lang w:val="x-none"/>
        </w:rPr>
      </w:pPr>
      <w:r w:rsidRPr="00956DD0">
        <w:rPr>
          <w:sz w:val="24"/>
          <w:szCs w:val="24"/>
          <w:lang w:val="x-none"/>
        </w:rPr>
        <w:t>Wykaz kompletności dostawy.</w:t>
      </w:r>
    </w:p>
    <w:p w14:paraId="3B9E4CB8" w14:textId="509B814E" w:rsidR="00602FAA" w:rsidRPr="00610DCC" w:rsidRDefault="00602FAA" w:rsidP="00446825">
      <w:pPr>
        <w:spacing w:line="20" w:lineRule="atLeast"/>
        <w:jc w:val="both"/>
      </w:pPr>
    </w:p>
    <w:p w14:paraId="047DFC61" w14:textId="5E4485CA" w:rsidR="00BE2645" w:rsidRPr="00956DD0" w:rsidRDefault="00BE2645" w:rsidP="00446825">
      <w:pPr>
        <w:pStyle w:val="Akapitzlist"/>
        <w:numPr>
          <w:ilvl w:val="0"/>
          <w:numId w:val="30"/>
        </w:numPr>
        <w:spacing w:line="20" w:lineRule="atLeast"/>
        <w:ind w:left="714" w:hanging="357"/>
        <w:jc w:val="both"/>
        <w:rPr>
          <w:b/>
          <w:bCs/>
        </w:rPr>
      </w:pPr>
      <w:bookmarkStart w:id="101" w:name="_Toc67292101"/>
      <w:r w:rsidRPr="00A96B0E">
        <w:rPr>
          <w:b/>
          <w:bCs/>
        </w:rPr>
        <w:t>Opis sposobu zamawiania i rozliczania usłu</w:t>
      </w:r>
      <w:bookmarkEnd w:id="101"/>
      <w:r w:rsidR="000D7BDE">
        <w:rPr>
          <w:b/>
          <w:bCs/>
        </w:rPr>
        <w:t>g</w:t>
      </w:r>
      <w:r w:rsidR="00112408">
        <w:rPr>
          <w:b/>
          <w:bCs/>
        </w:rPr>
        <w:t>:</w:t>
      </w:r>
      <w:bookmarkEnd w:id="100"/>
      <w:r w:rsidR="00956DD0">
        <w:rPr>
          <w:b/>
          <w:bCs/>
        </w:rPr>
        <w:t xml:space="preserve"> </w:t>
      </w:r>
      <w:r w:rsidR="00956DD0" w:rsidRPr="00956DD0">
        <w:rPr>
          <w:rFonts w:eastAsia="Calibri"/>
        </w:rPr>
        <w:t xml:space="preserve">na podstawie protokołu </w:t>
      </w:r>
      <w:r w:rsidR="00250F0E">
        <w:rPr>
          <w:rFonts w:eastAsia="Calibri"/>
        </w:rPr>
        <w:t>kompletności dostawy</w:t>
      </w:r>
      <w:r w:rsidR="00956DD0" w:rsidRPr="00956DD0">
        <w:rPr>
          <w:rFonts w:eastAsia="Calibri"/>
        </w:rPr>
        <w:t>, sporządzony po zakończeniu wszystkich dostaw przedmiotu dostawy</w:t>
      </w:r>
      <w:r w:rsidR="00491C75">
        <w:rPr>
          <w:rFonts w:eastAsia="Calibri"/>
        </w:rPr>
        <w:t>.</w:t>
      </w:r>
    </w:p>
    <w:p w14:paraId="30C6354D" w14:textId="32C8B310" w:rsidR="00956DD0" w:rsidRPr="00956DD0" w:rsidRDefault="00602FAA" w:rsidP="00446825">
      <w:pPr>
        <w:pStyle w:val="Akapitzlist"/>
        <w:numPr>
          <w:ilvl w:val="0"/>
          <w:numId w:val="30"/>
        </w:numPr>
        <w:spacing w:line="20" w:lineRule="atLeast"/>
        <w:jc w:val="both"/>
        <w:rPr>
          <w:b/>
          <w:bCs/>
        </w:rPr>
      </w:pPr>
      <w:bookmarkStart w:id="102" w:name="_Toc67292103"/>
      <w:bookmarkStart w:id="103" w:name="_Hlk67824256"/>
      <w:r w:rsidRPr="00A96B0E">
        <w:rPr>
          <w:b/>
          <w:bCs/>
        </w:rPr>
        <w:t xml:space="preserve">Obowiązki </w:t>
      </w:r>
      <w:r w:rsidR="00DB4D9E">
        <w:rPr>
          <w:b/>
          <w:bCs/>
        </w:rPr>
        <w:t>Wykonawcy</w:t>
      </w:r>
      <w:bookmarkEnd w:id="102"/>
      <w:r w:rsidR="00112408">
        <w:rPr>
          <w:b/>
          <w:bCs/>
        </w:rPr>
        <w:t>:</w:t>
      </w:r>
    </w:p>
    <w:bookmarkEnd w:id="103"/>
    <w:p w14:paraId="1756BFEB" w14:textId="31487BA2" w:rsidR="00956DD0" w:rsidRPr="00956DD0" w:rsidRDefault="00956DD0" w:rsidP="00446825">
      <w:pPr>
        <w:widowControl w:val="0"/>
        <w:numPr>
          <w:ilvl w:val="0"/>
          <w:numId w:val="74"/>
        </w:numPr>
        <w:autoSpaceDE w:val="0"/>
        <w:autoSpaceDN w:val="0"/>
        <w:adjustRightInd w:val="0"/>
        <w:spacing w:line="20" w:lineRule="atLeast"/>
        <w:ind w:left="709" w:hanging="425"/>
        <w:jc w:val="both"/>
        <w:rPr>
          <w:sz w:val="24"/>
          <w:szCs w:val="24"/>
        </w:rPr>
      </w:pPr>
      <w:r w:rsidRPr="00956DD0">
        <w:rPr>
          <w:sz w:val="24"/>
          <w:szCs w:val="24"/>
        </w:rPr>
        <w:t>Wykonawca ponosi pełną odpowiedzialność odszkodowawczą za wszelkie szkody powstałe  w związku z realizacją Umowy, w tym w stosunku do własnych pracowników, podwykonawców oraz osób trzecich.</w:t>
      </w:r>
    </w:p>
    <w:p w14:paraId="760D697E" w14:textId="6B6E6B81" w:rsidR="00956DD0" w:rsidRPr="00956DD0" w:rsidRDefault="00956DD0" w:rsidP="00446825">
      <w:pPr>
        <w:widowControl w:val="0"/>
        <w:numPr>
          <w:ilvl w:val="0"/>
          <w:numId w:val="74"/>
        </w:numPr>
        <w:autoSpaceDE w:val="0"/>
        <w:autoSpaceDN w:val="0"/>
        <w:adjustRightInd w:val="0"/>
        <w:spacing w:line="20" w:lineRule="atLeast"/>
        <w:ind w:left="709" w:hanging="425"/>
        <w:jc w:val="both"/>
        <w:rPr>
          <w:sz w:val="24"/>
          <w:szCs w:val="24"/>
        </w:rPr>
      </w:pPr>
      <w:r w:rsidRPr="00956DD0">
        <w:rPr>
          <w:sz w:val="24"/>
          <w:szCs w:val="24"/>
        </w:rPr>
        <w:t>Wykonawca oświadcza, że jeśli w trakcie realizacji przedmiotu Umowy powstaną odpady (za wyjątkiem odpadów górniczych i wszelkich odpadów wydawanych z dołu na jednostkach transportowych tj. złom, drewno, odpady gumowe, butelki PET, worki papierowe itp., które zagospodaruje Zamawiający), to jest on wytwarzającym i posiadaczem tych odpadów</w:t>
      </w:r>
      <w:r>
        <w:rPr>
          <w:sz w:val="24"/>
          <w:szCs w:val="24"/>
        </w:rPr>
        <w:t xml:space="preserve"> </w:t>
      </w:r>
      <w:r w:rsidRPr="00956DD0">
        <w:rPr>
          <w:sz w:val="24"/>
          <w:szCs w:val="24"/>
        </w:rPr>
        <w:t>i zobowiązuje się do postępowania z nimi zgodnie z obowiązującymi przepisami prawa w sposób gwarantujący poszanowanie środowiska naturalnego.</w:t>
      </w:r>
    </w:p>
    <w:p w14:paraId="7B94FFC8" w14:textId="77777777" w:rsidR="00956DD0" w:rsidRPr="00956DD0" w:rsidRDefault="00956DD0" w:rsidP="00446825">
      <w:pPr>
        <w:widowControl w:val="0"/>
        <w:numPr>
          <w:ilvl w:val="0"/>
          <w:numId w:val="74"/>
        </w:numPr>
        <w:autoSpaceDE w:val="0"/>
        <w:autoSpaceDN w:val="0"/>
        <w:adjustRightInd w:val="0"/>
        <w:spacing w:line="20" w:lineRule="atLeast"/>
        <w:ind w:left="709" w:hanging="425"/>
        <w:jc w:val="both"/>
        <w:rPr>
          <w:sz w:val="24"/>
          <w:szCs w:val="24"/>
        </w:rPr>
      </w:pPr>
      <w:r w:rsidRPr="00956DD0">
        <w:rPr>
          <w:sz w:val="24"/>
          <w:szCs w:val="24"/>
        </w:rPr>
        <w:t>Opakowania przewidziane do zwrotu Zamawiający zwróci Wykonawcy w terminie 30 dni do dnia przyjęcia przedmiotu umowy. Wykonawca zobowiązany jest do odbioru opakowań zwrotnych własnym transportem.</w:t>
      </w:r>
    </w:p>
    <w:p w14:paraId="1E2582FC" w14:textId="77777777" w:rsidR="00956DD0" w:rsidRPr="00956DD0" w:rsidRDefault="00956DD0" w:rsidP="00446825">
      <w:pPr>
        <w:widowControl w:val="0"/>
        <w:numPr>
          <w:ilvl w:val="0"/>
          <w:numId w:val="74"/>
        </w:numPr>
        <w:autoSpaceDE w:val="0"/>
        <w:autoSpaceDN w:val="0"/>
        <w:adjustRightInd w:val="0"/>
        <w:spacing w:line="20" w:lineRule="atLeast"/>
        <w:ind w:left="709" w:hanging="425"/>
        <w:jc w:val="both"/>
        <w:rPr>
          <w:sz w:val="24"/>
          <w:szCs w:val="24"/>
        </w:rPr>
      </w:pPr>
      <w:r w:rsidRPr="00956DD0">
        <w:rPr>
          <w:sz w:val="24"/>
          <w:szCs w:val="24"/>
        </w:rPr>
        <w:t>Przedmiot umowy zostanie wydany Zamawiającemu w opakowaniu zwyczajowo przyjętym dla danego rodzaju towaru i sposobu przewozu.</w:t>
      </w:r>
    </w:p>
    <w:p w14:paraId="201EC39B" w14:textId="77777777" w:rsidR="00956DD0" w:rsidRPr="00956DD0" w:rsidRDefault="00956DD0" w:rsidP="00446825">
      <w:pPr>
        <w:widowControl w:val="0"/>
        <w:numPr>
          <w:ilvl w:val="0"/>
          <w:numId w:val="74"/>
        </w:numPr>
        <w:autoSpaceDE w:val="0"/>
        <w:autoSpaceDN w:val="0"/>
        <w:adjustRightInd w:val="0"/>
        <w:spacing w:line="20" w:lineRule="atLeast"/>
        <w:ind w:left="709" w:hanging="425"/>
        <w:jc w:val="both"/>
        <w:rPr>
          <w:sz w:val="24"/>
          <w:szCs w:val="24"/>
        </w:rPr>
      </w:pPr>
      <w:r w:rsidRPr="00956DD0">
        <w:rPr>
          <w:sz w:val="24"/>
          <w:szCs w:val="24"/>
        </w:rPr>
        <w:t>Braki w dostawie przedmiotu umowy Zamawiający zobowiązany jest podać niezwłocznie Wykonawcy do wiadomości pisemnie. Wykonawca winien w ciągu 3 dni roboczych od wpłynięcia powiadomienia zająć stanowisko, co do braków.</w:t>
      </w:r>
    </w:p>
    <w:p w14:paraId="5742E4C7" w14:textId="341A6081" w:rsidR="00956DD0" w:rsidRPr="00956DD0" w:rsidRDefault="00956DD0" w:rsidP="00446825">
      <w:pPr>
        <w:widowControl w:val="0"/>
        <w:numPr>
          <w:ilvl w:val="0"/>
          <w:numId w:val="74"/>
        </w:numPr>
        <w:autoSpaceDE w:val="0"/>
        <w:autoSpaceDN w:val="0"/>
        <w:adjustRightInd w:val="0"/>
        <w:spacing w:line="20" w:lineRule="atLeast"/>
        <w:ind w:left="709" w:hanging="425"/>
        <w:jc w:val="both"/>
        <w:rPr>
          <w:sz w:val="24"/>
          <w:szCs w:val="24"/>
        </w:rPr>
      </w:pPr>
      <w:r w:rsidRPr="00956DD0">
        <w:rPr>
          <w:sz w:val="24"/>
          <w:szCs w:val="24"/>
        </w:rPr>
        <w:t>Jeżeli zajęcie stanowiska nie nastąpi w tym terminie, to przedmiot umowy Zamawiający będzie uważał za nie dostarczony. Brakujący przedmiot umowy Wykonawca uzupełni niezwłocznie  w cenie zamówienia.</w:t>
      </w:r>
    </w:p>
    <w:p w14:paraId="3C4F8D78" w14:textId="77777777" w:rsidR="00956DD0" w:rsidRPr="00956DD0" w:rsidRDefault="00956DD0" w:rsidP="00446825">
      <w:pPr>
        <w:widowControl w:val="0"/>
        <w:numPr>
          <w:ilvl w:val="0"/>
          <w:numId w:val="74"/>
        </w:numPr>
        <w:autoSpaceDE w:val="0"/>
        <w:autoSpaceDN w:val="0"/>
        <w:adjustRightInd w:val="0"/>
        <w:spacing w:line="20" w:lineRule="atLeast"/>
        <w:ind w:left="709" w:hanging="425"/>
        <w:jc w:val="both"/>
        <w:rPr>
          <w:sz w:val="24"/>
          <w:szCs w:val="24"/>
        </w:rPr>
      </w:pPr>
      <w:r w:rsidRPr="00956DD0">
        <w:rPr>
          <w:sz w:val="24"/>
          <w:szCs w:val="24"/>
        </w:rPr>
        <w:t>Przedmiot umowy winien być oznakowany w sposób umożliwiający jego łatwą identyfikację.</w:t>
      </w:r>
    </w:p>
    <w:p w14:paraId="52F31301" w14:textId="77777777" w:rsidR="00956DD0" w:rsidRPr="00956DD0" w:rsidRDefault="00956DD0" w:rsidP="00446825">
      <w:pPr>
        <w:widowControl w:val="0"/>
        <w:numPr>
          <w:ilvl w:val="0"/>
          <w:numId w:val="74"/>
        </w:numPr>
        <w:autoSpaceDE w:val="0"/>
        <w:autoSpaceDN w:val="0"/>
        <w:adjustRightInd w:val="0"/>
        <w:spacing w:line="20" w:lineRule="atLeast"/>
        <w:ind w:left="709" w:hanging="425"/>
        <w:jc w:val="both"/>
        <w:rPr>
          <w:strike/>
          <w:sz w:val="24"/>
          <w:szCs w:val="24"/>
        </w:rPr>
      </w:pPr>
      <w:r w:rsidRPr="00956DD0">
        <w:rPr>
          <w:sz w:val="24"/>
          <w:szCs w:val="24"/>
        </w:rPr>
        <w:t>Wykonawca zobowiązuje się zawiadomić Zamawiającego e-mailem/faksem z 3-dniowym wyprzedzeniem o terminie dostarczenia przedmiotu umowy.</w:t>
      </w:r>
    </w:p>
    <w:p w14:paraId="522CE21B" w14:textId="77777777" w:rsidR="00956DD0" w:rsidRPr="00956DD0" w:rsidRDefault="00956DD0" w:rsidP="00446825">
      <w:pPr>
        <w:widowControl w:val="0"/>
        <w:numPr>
          <w:ilvl w:val="0"/>
          <w:numId w:val="74"/>
        </w:numPr>
        <w:autoSpaceDE w:val="0"/>
        <w:autoSpaceDN w:val="0"/>
        <w:adjustRightInd w:val="0"/>
        <w:spacing w:line="20" w:lineRule="atLeast"/>
        <w:ind w:left="709" w:hanging="425"/>
        <w:jc w:val="both"/>
        <w:rPr>
          <w:sz w:val="24"/>
          <w:szCs w:val="24"/>
        </w:rPr>
      </w:pPr>
      <w:r w:rsidRPr="00956DD0">
        <w:rPr>
          <w:sz w:val="24"/>
          <w:szCs w:val="24"/>
        </w:rPr>
        <w:lastRenderedPageBreak/>
        <w:t>Wykonawca zapewnia bezpieczną i niezawodną eksploatację przedmiotu umowy pod warunkiem przestrzegania przez Zamawiającego wymagań przewidzianych w instrukcji obsługi w zakresie prowadzenia eksploatacji, konserwacji oraz napraw wyrobu.</w:t>
      </w:r>
    </w:p>
    <w:p w14:paraId="1EEB105C" w14:textId="679E0180" w:rsidR="00956DD0" w:rsidRPr="00956DD0" w:rsidRDefault="00956DD0" w:rsidP="00446825">
      <w:pPr>
        <w:widowControl w:val="0"/>
        <w:numPr>
          <w:ilvl w:val="0"/>
          <w:numId w:val="74"/>
        </w:numPr>
        <w:autoSpaceDE w:val="0"/>
        <w:autoSpaceDN w:val="0"/>
        <w:adjustRightInd w:val="0"/>
        <w:spacing w:line="20" w:lineRule="atLeast"/>
        <w:ind w:left="709" w:hanging="425"/>
        <w:jc w:val="both"/>
        <w:rPr>
          <w:strike/>
          <w:sz w:val="24"/>
          <w:szCs w:val="24"/>
        </w:rPr>
      </w:pPr>
      <w:r w:rsidRPr="00956DD0">
        <w:rPr>
          <w:sz w:val="24"/>
          <w:szCs w:val="24"/>
        </w:rPr>
        <w:t>Wykonawca zapewni w ramach ceny za wykonanie zamówienia szkolenie, kończące się wydaniem stosownych zaświadczeń, dla max. 20 pracowników Zamawiającego, w zakresie niezbędnym do poznania zalecanych przez producenta zasad eksploatacji i utrzymania w sprawności urządzenia.</w:t>
      </w:r>
    </w:p>
    <w:p w14:paraId="3ADF5823" w14:textId="77777777" w:rsidR="00956DD0" w:rsidRPr="00956DD0" w:rsidRDefault="00956DD0" w:rsidP="00446825">
      <w:pPr>
        <w:widowControl w:val="0"/>
        <w:numPr>
          <w:ilvl w:val="0"/>
          <w:numId w:val="74"/>
        </w:numPr>
        <w:autoSpaceDE w:val="0"/>
        <w:autoSpaceDN w:val="0"/>
        <w:adjustRightInd w:val="0"/>
        <w:spacing w:line="20" w:lineRule="atLeast"/>
        <w:ind w:left="709" w:hanging="425"/>
        <w:jc w:val="both"/>
        <w:rPr>
          <w:sz w:val="24"/>
          <w:szCs w:val="24"/>
        </w:rPr>
      </w:pPr>
      <w:r w:rsidRPr="00956DD0">
        <w:rPr>
          <w:sz w:val="24"/>
          <w:szCs w:val="24"/>
        </w:rPr>
        <w:t>Wykonawca zapewni serwis obejmujący utrzymanie przedmiotu umowy w sprawności umożliwiającej zgodną z przepisami jego eksploatację:</w:t>
      </w:r>
    </w:p>
    <w:p w14:paraId="254511D4" w14:textId="77777777" w:rsidR="00956DD0" w:rsidRPr="00956DD0" w:rsidRDefault="00956DD0" w:rsidP="00446825">
      <w:pPr>
        <w:widowControl w:val="0"/>
        <w:numPr>
          <w:ilvl w:val="3"/>
          <w:numId w:val="73"/>
        </w:numPr>
        <w:adjustRightInd w:val="0"/>
        <w:spacing w:line="20" w:lineRule="atLeast"/>
        <w:ind w:left="993" w:hanging="284"/>
        <w:contextualSpacing/>
        <w:jc w:val="both"/>
        <w:rPr>
          <w:rFonts w:eastAsia="Calibri"/>
          <w:bCs/>
          <w:sz w:val="24"/>
          <w:szCs w:val="24"/>
        </w:rPr>
      </w:pPr>
      <w:r w:rsidRPr="00956DD0">
        <w:rPr>
          <w:rFonts w:eastAsia="Calibri"/>
          <w:sz w:val="24"/>
          <w:szCs w:val="24"/>
        </w:rPr>
        <w:t xml:space="preserve">w ramach ceny za wykonanie zamówienia w okresie gwarancji dla czynności wykonywanych zgodnie z warunkami gwarancji; </w:t>
      </w:r>
      <w:r w:rsidRPr="00956DD0">
        <w:rPr>
          <w:rFonts w:eastAsia="Calibri"/>
          <w:bCs/>
          <w:sz w:val="24"/>
          <w:szCs w:val="24"/>
        </w:rPr>
        <w:t>naprawy w zakresie nieobjętym warunkami gwarancji rozliczane będą zgodnie z odrębnie zawartymi umowami serwisowymi,</w:t>
      </w:r>
    </w:p>
    <w:p w14:paraId="65C9C70F" w14:textId="669155B6" w:rsidR="00956DD0" w:rsidRPr="00956DD0" w:rsidRDefault="00956DD0" w:rsidP="00446825">
      <w:pPr>
        <w:widowControl w:val="0"/>
        <w:numPr>
          <w:ilvl w:val="3"/>
          <w:numId w:val="73"/>
        </w:numPr>
        <w:adjustRightInd w:val="0"/>
        <w:spacing w:line="20" w:lineRule="atLeast"/>
        <w:ind w:left="993" w:hanging="284"/>
        <w:contextualSpacing/>
        <w:jc w:val="both"/>
        <w:rPr>
          <w:rFonts w:eastAsia="Calibri"/>
          <w:sz w:val="24"/>
          <w:szCs w:val="24"/>
        </w:rPr>
      </w:pPr>
      <w:r w:rsidRPr="00956DD0">
        <w:rPr>
          <w:rFonts w:eastAsia="Calibri"/>
          <w:sz w:val="24"/>
          <w:szCs w:val="24"/>
        </w:rPr>
        <w:t>odpłatny po okresie gwarancji, realizowany na zasadach ustalonych w ewentualnych, odrębnie zawieranych umowach serwisowych</w:t>
      </w:r>
      <w:r w:rsidR="007C4919">
        <w:rPr>
          <w:rFonts w:eastAsia="Calibri"/>
          <w:sz w:val="24"/>
          <w:szCs w:val="24"/>
        </w:rPr>
        <w:t>.</w:t>
      </w:r>
    </w:p>
    <w:p w14:paraId="08E66A83" w14:textId="77777777" w:rsidR="00956DD0" w:rsidRPr="00956DD0" w:rsidRDefault="00956DD0" w:rsidP="00446825">
      <w:pPr>
        <w:widowControl w:val="0"/>
        <w:autoSpaceDE w:val="0"/>
        <w:autoSpaceDN w:val="0"/>
        <w:adjustRightInd w:val="0"/>
        <w:spacing w:line="20" w:lineRule="atLeast"/>
        <w:ind w:left="993"/>
        <w:jc w:val="both"/>
        <w:rPr>
          <w:sz w:val="24"/>
          <w:szCs w:val="24"/>
        </w:rPr>
      </w:pPr>
      <w:r w:rsidRPr="00956DD0">
        <w:rPr>
          <w:sz w:val="24"/>
          <w:szCs w:val="24"/>
        </w:rPr>
        <w:t>Wykonawca zobowiązuje się zapewnić przez okres min. 10 lat od roku produkcji przedmiotu umowy dostępność wszystkich zabudowanych w nim części i podzespołów.</w:t>
      </w:r>
    </w:p>
    <w:p w14:paraId="0A90D1D3" w14:textId="28C150F9" w:rsidR="00956DD0" w:rsidRPr="00956DD0" w:rsidRDefault="00956DD0" w:rsidP="00446825">
      <w:pPr>
        <w:widowControl w:val="0"/>
        <w:numPr>
          <w:ilvl w:val="0"/>
          <w:numId w:val="74"/>
        </w:numPr>
        <w:autoSpaceDE w:val="0"/>
        <w:autoSpaceDN w:val="0"/>
        <w:adjustRightInd w:val="0"/>
        <w:spacing w:line="20" w:lineRule="atLeast"/>
        <w:ind w:left="709" w:hanging="425"/>
        <w:jc w:val="both"/>
        <w:rPr>
          <w:sz w:val="24"/>
          <w:szCs w:val="24"/>
        </w:rPr>
      </w:pPr>
      <w:r w:rsidRPr="00956DD0">
        <w:rPr>
          <w:sz w:val="24"/>
          <w:szCs w:val="24"/>
        </w:rPr>
        <w:t>W trakcie realizacji zamówienia Wykonawca zobowiązany jest do przestrzegania przepisów prawnych w zakresie ochrony środowiska oraz zapisów Instrukcji dla Wykonawców obowiązującej w Polskiej Grupie Górniczej S.A. zamieszczonej na stronie www.pgg.pl w Profilu Nabywcy.</w:t>
      </w:r>
    </w:p>
    <w:p w14:paraId="5D60156A" w14:textId="77777777" w:rsidR="00BE2645" w:rsidRPr="00A96B0E" w:rsidRDefault="00BE2645" w:rsidP="00446825">
      <w:pPr>
        <w:spacing w:line="20" w:lineRule="atLeast"/>
        <w:jc w:val="both"/>
        <w:rPr>
          <w:b/>
          <w:bCs/>
        </w:rPr>
      </w:pPr>
    </w:p>
    <w:p w14:paraId="04858A7C" w14:textId="77777777" w:rsidR="00956DD0" w:rsidRDefault="00602FAA" w:rsidP="00446825">
      <w:pPr>
        <w:pStyle w:val="Akapitzlist"/>
        <w:numPr>
          <w:ilvl w:val="0"/>
          <w:numId w:val="30"/>
        </w:numPr>
        <w:spacing w:line="20" w:lineRule="atLeast"/>
        <w:jc w:val="both"/>
        <w:rPr>
          <w:b/>
          <w:bCs/>
        </w:rPr>
      </w:pPr>
      <w:bookmarkStart w:id="104" w:name="_Toc67292104"/>
      <w:bookmarkStart w:id="105" w:name="_Hlk67824277"/>
      <w:r w:rsidRPr="00A96B0E">
        <w:rPr>
          <w:b/>
          <w:bCs/>
        </w:rPr>
        <w:t>Obowiązki Zamawiającego</w:t>
      </w:r>
      <w:bookmarkEnd w:id="104"/>
      <w:r w:rsidR="00112408">
        <w:rPr>
          <w:b/>
          <w:bCs/>
        </w:rPr>
        <w:t>:</w:t>
      </w:r>
    </w:p>
    <w:p w14:paraId="121E77CA" w14:textId="77777777" w:rsidR="00956DD0" w:rsidRPr="00956DD0" w:rsidRDefault="00602FAA" w:rsidP="00446825">
      <w:pPr>
        <w:spacing w:line="20" w:lineRule="atLeast"/>
        <w:ind w:left="720"/>
        <w:contextualSpacing/>
        <w:jc w:val="both"/>
        <w:rPr>
          <w:rFonts w:eastAsia="Calibri"/>
          <w:sz w:val="24"/>
          <w:szCs w:val="24"/>
        </w:rPr>
      </w:pPr>
      <w:r w:rsidRPr="00A96B0E">
        <w:rPr>
          <w:b/>
          <w:bCs/>
        </w:rPr>
        <w:t xml:space="preserve"> </w:t>
      </w:r>
      <w:r w:rsidR="00956DD0" w:rsidRPr="00956DD0">
        <w:rPr>
          <w:rFonts w:eastAsia="Calibri"/>
          <w:sz w:val="24"/>
          <w:szCs w:val="24"/>
        </w:rPr>
        <w:t>Udział w odbiorze oraz protokolarne potwierdzenie zakończenie realizacji przedmiotu umowy.</w:t>
      </w:r>
    </w:p>
    <w:p w14:paraId="654717A2" w14:textId="77777777" w:rsidR="00A96B0E" w:rsidRPr="00956DD0" w:rsidRDefault="00A96B0E" w:rsidP="00446825">
      <w:pPr>
        <w:spacing w:line="20" w:lineRule="atLeast"/>
        <w:jc w:val="both"/>
        <w:rPr>
          <w:b/>
          <w:bCs/>
        </w:rPr>
      </w:pPr>
    </w:p>
    <w:p w14:paraId="06ADC81E" w14:textId="3536E225" w:rsidR="00360DA8" w:rsidRPr="00011A9B" w:rsidRDefault="00360DA8" w:rsidP="00446825">
      <w:pPr>
        <w:pStyle w:val="Akapitzlist"/>
        <w:numPr>
          <w:ilvl w:val="0"/>
          <w:numId w:val="30"/>
        </w:numPr>
        <w:spacing w:line="20" w:lineRule="atLeast"/>
        <w:jc w:val="both"/>
        <w:rPr>
          <w:b/>
          <w:bCs/>
        </w:rPr>
      </w:pPr>
      <w:r w:rsidRPr="00011A9B">
        <w:rPr>
          <w:b/>
          <w:bCs/>
        </w:rPr>
        <w:t>Gwarancja i postępowanie reklamacyjne</w:t>
      </w:r>
    </w:p>
    <w:p w14:paraId="0FF22424" w14:textId="01D1689E" w:rsidR="00956DD0" w:rsidRPr="00011A9B" w:rsidRDefault="00956DD0" w:rsidP="00446825">
      <w:pPr>
        <w:widowControl w:val="0"/>
        <w:numPr>
          <w:ilvl w:val="1"/>
          <w:numId w:val="75"/>
        </w:numPr>
        <w:tabs>
          <w:tab w:val="num" w:pos="284"/>
        </w:tabs>
        <w:adjustRightInd w:val="0"/>
        <w:spacing w:line="20" w:lineRule="atLeast"/>
        <w:ind w:left="284" w:hanging="284"/>
        <w:jc w:val="both"/>
        <w:textAlignment w:val="baseline"/>
        <w:rPr>
          <w:spacing w:val="-2"/>
          <w:sz w:val="24"/>
          <w:szCs w:val="24"/>
        </w:rPr>
      </w:pPr>
      <w:bookmarkStart w:id="106" w:name="_Hlk195517097"/>
      <w:r w:rsidRPr="00011A9B">
        <w:rPr>
          <w:sz w:val="24"/>
          <w:szCs w:val="24"/>
        </w:rPr>
        <w:t xml:space="preserve">Gwarancja ogólna na przedmiot zamówienia wynosi: </w:t>
      </w:r>
      <w:r w:rsidRPr="00011A9B">
        <w:rPr>
          <w:b/>
          <w:sz w:val="24"/>
          <w:szCs w:val="24"/>
        </w:rPr>
        <w:t xml:space="preserve">min. 24 miesiące </w:t>
      </w:r>
      <w:r w:rsidRPr="00011A9B">
        <w:rPr>
          <w:sz w:val="24"/>
          <w:szCs w:val="24"/>
        </w:rPr>
        <w:t xml:space="preserve">od daty </w:t>
      </w:r>
      <w:r w:rsidRPr="00011A9B">
        <w:rPr>
          <w:i/>
          <w:sz w:val="24"/>
          <w:szCs w:val="24"/>
        </w:rPr>
        <w:t>Protokołu odbioru końcowego przedmiotu umowy</w:t>
      </w:r>
      <w:r w:rsidRPr="00011A9B">
        <w:rPr>
          <w:sz w:val="24"/>
          <w:szCs w:val="24"/>
        </w:rPr>
        <w:t xml:space="preserve">, </w:t>
      </w:r>
      <w:r w:rsidRPr="00011A9B">
        <w:rPr>
          <w:color w:val="000000"/>
          <w:sz w:val="24"/>
          <w:szCs w:val="24"/>
        </w:rPr>
        <w:t xml:space="preserve">jednak nie dłużej niż oferowany okres gwarancji powiększony o </w:t>
      </w:r>
      <w:r w:rsidRPr="00011A9B">
        <w:rPr>
          <w:b/>
          <w:color w:val="000000"/>
          <w:sz w:val="24"/>
          <w:szCs w:val="24"/>
        </w:rPr>
        <w:t>6 miesięcy</w:t>
      </w:r>
      <w:r w:rsidRPr="00011A9B">
        <w:rPr>
          <w:color w:val="000000"/>
          <w:sz w:val="24"/>
          <w:szCs w:val="24"/>
        </w:rPr>
        <w:t xml:space="preserve"> licząc od daty </w:t>
      </w:r>
      <w:r w:rsidRPr="00011A9B">
        <w:rPr>
          <w:i/>
          <w:color w:val="000000"/>
          <w:sz w:val="24"/>
          <w:szCs w:val="24"/>
        </w:rPr>
        <w:t>Protokołu kompletności dostawy</w:t>
      </w:r>
      <w:r w:rsidRPr="00011A9B">
        <w:rPr>
          <w:color w:val="000000"/>
          <w:sz w:val="24"/>
          <w:szCs w:val="24"/>
        </w:rPr>
        <w:t xml:space="preserve"> do magazynu Zamawiającego</w:t>
      </w:r>
      <w:r w:rsidRPr="00011A9B">
        <w:rPr>
          <w:spacing w:val="-2"/>
          <w:sz w:val="24"/>
          <w:szCs w:val="24"/>
        </w:rPr>
        <w:t>.</w:t>
      </w:r>
    </w:p>
    <w:p w14:paraId="57612523" w14:textId="77777777" w:rsidR="00956DD0" w:rsidRPr="00011A9B" w:rsidRDefault="00956DD0" w:rsidP="00446825">
      <w:pPr>
        <w:widowControl w:val="0"/>
        <w:numPr>
          <w:ilvl w:val="1"/>
          <w:numId w:val="75"/>
        </w:numPr>
        <w:tabs>
          <w:tab w:val="num" w:pos="284"/>
        </w:tabs>
        <w:adjustRightInd w:val="0"/>
        <w:spacing w:line="20" w:lineRule="atLeast"/>
        <w:ind w:left="284" w:hanging="284"/>
        <w:contextualSpacing/>
        <w:jc w:val="both"/>
        <w:textAlignment w:val="baseline"/>
        <w:rPr>
          <w:spacing w:val="-2"/>
          <w:sz w:val="24"/>
          <w:szCs w:val="24"/>
        </w:rPr>
      </w:pPr>
      <w:r w:rsidRPr="00011A9B">
        <w:rPr>
          <w:spacing w:val="-2"/>
          <w:sz w:val="24"/>
          <w:szCs w:val="24"/>
        </w:rPr>
        <w:t xml:space="preserve">Gwarancja na wymienione lub naprawione w ramach gwarancji podzespoły lub elementy </w:t>
      </w:r>
      <w:r w:rsidRPr="00011A9B">
        <w:rPr>
          <w:spacing w:val="-2"/>
          <w:sz w:val="24"/>
          <w:szCs w:val="24"/>
        </w:rPr>
        <w:br/>
        <w:t xml:space="preserve"> – </w:t>
      </w:r>
      <w:r w:rsidRPr="00011A9B">
        <w:rPr>
          <w:b/>
          <w:spacing w:val="-2"/>
          <w:sz w:val="24"/>
          <w:szCs w:val="24"/>
        </w:rPr>
        <w:t>min. 6 miesięcy</w:t>
      </w:r>
      <w:r w:rsidRPr="00011A9B">
        <w:rPr>
          <w:spacing w:val="-2"/>
          <w:sz w:val="24"/>
          <w:szCs w:val="24"/>
        </w:rPr>
        <w:t xml:space="preserve"> od daty wykonania usługi, jednak nie krócej niż gwarancja ogólna.</w:t>
      </w:r>
    </w:p>
    <w:p w14:paraId="44DA8210" w14:textId="77777777" w:rsidR="00956DD0" w:rsidRPr="00011A9B" w:rsidRDefault="00956DD0" w:rsidP="00446825">
      <w:pPr>
        <w:widowControl w:val="0"/>
        <w:numPr>
          <w:ilvl w:val="1"/>
          <w:numId w:val="75"/>
        </w:numPr>
        <w:tabs>
          <w:tab w:val="num" w:pos="284"/>
        </w:tabs>
        <w:adjustRightInd w:val="0"/>
        <w:spacing w:line="20" w:lineRule="atLeast"/>
        <w:ind w:left="284" w:hanging="284"/>
        <w:jc w:val="both"/>
        <w:textAlignment w:val="baseline"/>
        <w:rPr>
          <w:b/>
          <w:sz w:val="24"/>
          <w:szCs w:val="24"/>
        </w:rPr>
      </w:pPr>
      <w:r w:rsidRPr="00011A9B">
        <w:rPr>
          <w:spacing w:val="-2"/>
          <w:sz w:val="24"/>
          <w:szCs w:val="24"/>
        </w:rPr>
        <w:t xml:space="preserve">Gwarancji nie podlegają materiały eksploatacyjne tj.: smary, oleje, </w:t>
      </w:r>
    </w:p>
    <w:p w14:paraId="0DBC6B32" w14:textId="77777777" w:rsidR="00956DD0" w:rsidRPr="00011A9B" w:rsidRDefault="00956DD0" w:rsidP="00446825">
      <w:pPr>
        <w:widowControl w:val="0"/>
        <w:numPr>
          <w:ilvl w:val="1"/>
          <w:numId w:val="75"/>
        </w:numPr>
        <w:tabs>
          <w:tab w:val="num" w:pos="284"/>
        </w:tabs>
        <w:adjustRightInd w:val="0"/>
        <w:spacing w:line="20" w:lineRule="atLeast"/>
        <w:ind w:left="284" w:hanging="284"/>
        <w:jc w:val="both"/>
        <w:textAlignment w:val="baseline"/>
        <w:rPr>
          <w:b/>
          <w:sz w:val="24"/>
          <w:szCs w:val="24"/>
        </w:rPr>
      </w:pPr>
      <w:r w:rsidRPr="00011A9B">
        <w:rPr>
          <w:sz w:val="24"/>
          <w:szCs w:val="24"/>
        </w:rPr>
        <w:t>W ramach ceny za wykonanie przedmiotu zamówienia Wykonawca:</w:t>
      </w:r>
    </w:p>
    <w:p w14:paraId="1069064E" w14:textId="77777777" w:rsidR="00956DD0" w:rsidRPr="00011A9B" w:rsidRDefault="00956DD0" w:rsidP="00446825">
      <w:pPr>
        <w:widowControl w:val="0"/>
        <w:numPr>
          <w:ilvl w:val="3"/>
          <w:numId w:val="76"/>
        </w:numPr>
        <w:tabs>
          <w:tab w:val="num" w:pos="567"/>
        </w:tabs>
        <w:autoSpaceDE w:val="0"/>
        <w:autoSpaceDN w:val="0"/>
        <w:adjustRightInd w:val="0"/>
        <w:spacing w:line="20" w:lineRule="atLeast"/>
        <w:ind w:left="567" w:hanging="283"/>
        <w:contextualSpacing/>
        <w:jc w:val="both"/>
        <w:textAlignment w:val="baseline"/>
        <w:rPr>
          <w:sz w:val="24"/>
          <w:szCs w:val="24"/>
          <w:lang w:val="x-none"/>
        </w:rPr>
      </w:pPr>
      <w:r w:rsidRPr="00011A9B">
        <w:rPr>
          <w:sz w:val="24"/>
          <w:szCs w:val="24"/>
          <w:lang w:val="x-none"/>
        </w:rPr>
        <w:t xml:space="preserve">w okresie gwarancji zapewnia </w:t>
      </w:r>
      <w:r w:rsidRPr="00011A9B">
        <w:rPr>
          <w:b/>
          <w:sz w:val="24"/>
          <w:szCs w:val="24"/>
          <w:lang w:val="x-none"/>
        </w:rPr>
        <w:t>24 godzinny</w:t>
      </w:r>
      <w:r w:rsidRPr="00011A9B">
        <w:rPr>
          <w:sz w:val="24"/>
          <w:szCs w:val="24"/>
          <w:lang w:val="x-none"/>
        </w:rPr>
        <w:t xml:space="preserve"> serwis gwarancyjny we wszystkie dni tygodnia wraz z zapewnieniem pełnego asortymentu części zamiennych,</w:t>
      </w:r>
    </w:p>
    <w:p w14:paraId="28238719" w14:textId="77777777" w:rsidR="00956DD0" w:rsidRPr="00011A9B" w:rsidRDefault="00956DD0" w:rsidP="00446825">
      <w:pPr>
        <w:widowControl w:val="0"/>
        <w:numPr>
          <w:ilvl w:val="3"/>
          <w:numId w:val="76"/>
        </w:numPr>
        <w:tabs>
          <w:tab w:val="num" w:pos="567"/>
        </w:tabs>
        <w:autoSpaceDE w:val="0"/>
        <w:autoSpaceDN w:val="0"/>
        <w:adjustRightInd w:val="0"/>
        <w:spacing w:line="20" w:lineRule="atLeast"/>
        <w:ind w:left="567" w:hanging="283"/>
        <w:contextualSpacing/>
        <w:jc w:val="both"/>
        <w:textAlignment w:val="baseline"/>
        <w:rPr>
          <w:sz w:val="24"/>
          <w:szCs w:val="24"/>
          <w:lang w:val="x-none"/>
        </w:rPr>
      </w:pPr>
      <w:r w:rsidRPr="00011A9B">
        <w:rPr>
          <w:sz w:val="24"/>
          <w:szCs w:val="24"/>
          <w:lang w:val="x-none"/>
        </w:rPr>
        <w:t xml:space="preserve">przystąpi do naprawy gwarancyjnej w siedzibie Zamawiającego w czasie możliwie najkrótszym, jednak nie dłuższym niż </w:t>
      </w:r>
      <w:r w:rsidRPr="00011A9B">
        <w:rPr>
          <w:b/>
          <w:sz w:val="24"/>
          <w:szCs w:val="24"/>
          <w:lang w:val="x-none"/>
        </w:rPr>
        <w:t>4 godziny</w:t>
      </w:r>
      <w:r w:rsidRPr="00011A9B">
        <w:rPr>
          <w:sz w:val="24"/>
          <w:szCs w:val="24"/>
          <w:lang w:val="x-none"/>
        </w:rPr>
        <w:t xml:space="preserve"> od momentu telefonicznego zgłoszenia awarii przez Zamawiającego, </w:t>
      </w:r>
    </w:p>
    <w:p w14:paraId="76029CBA" w14:textId="77777777" w:rsidR="00956DD0" w:rsidRPr="00011A9B" w:rsidRDefault="00956DD0" w:rsidP="00446825">
      <w:pPr>
        <w:widowControl w:val="0"/>
        <w:numPr>
          <w:ilvl w:val="3"/>
          <w:numId w:val="76"/>
        </w:numPr>
        <w:tabs>
          <w:tab w:val="num" w:pos="567"/>
        </w:tabs>
        <w:autoSpaceDE w:val="0"/>
        <w:autoSpaceDN w:val="0"/>
        <w:adjustRightInd w:val="0"/>
        <w:spacing w:line="20" w:lineRule="atLeast"/>
        <w:ind w:left="567" w:hanging="283"/>
        <w:contextualSpacing/>
        <w:jc w:val="both"/>
        <w:textAlignment w:val="baseline"/>
        <w:rPr>
          <w:sz w:val="24"/>
          <w:szCs w:val="24"/>
          <w:lang w:val="x-none"/>
        </w:rPr>
      </w:pPr>
      <w:r w:rsidRPr="00011A9B">
        <w:rPr>
          <w:sz w:val="24"/>
          <w:szCs w:val="24"/>
          <w:lang w:val="x-none"/>
        </w:rPr>
        <w:t xml:space="preserve">czas trwania naprawy będzie określony przez Strony w protokole awarii, a okres jej trwania nie może przekroczyć </w:t>
      </w:r>
      <w:r w:rsidRPr="00011A9B">
        <w:rPr>
          <w:b/>
          <w:sz w:val="24"/>
          <w:szCs w:val="24"/>
          <w:lang w:val="x-none"/>
        </w:rPr>
        <w:t>24 godzin</w:t>
      </w:r>
      <w:r w:rsidRPr="00011A9B">
        <w:rPr>
          <w:sz w:val="24"/>
          <w:szCs w:val="24"/>
          <w:lang w:val="x-none"/>
        </w:rPr>
        <w:t xml:space="preserve"> od momentu przystąpienia ekipy serwisu do pracy. Wymiana podzespołów powoduje wydłużenie ich okresu gwarancji poza udzieloną gwarancję ogólną przedmiotu dostawy.</w:t>
      </w:r>
    </w:p>
    <w:p w14:paraId="5D4372D2" w14:textId="77777777" w:rsidR="00956DD0" w:rsidRPr="00011A9B" w:rsidRDefault="00956DD0" w:rsidP="00446825">
      <w:pPr>
        <w:widowControl w:val="0"/>
        <w:numPr>
          <w:ilvl w:val="3"/>
          <w:numId w:val="76"/>
        </w:numPr>
        <w:tabs>
          <w:tab w:val="num" w:pos="567"/>
        </w:tabs>
        <w:autoSpaceDE w:val="0"/>
        <w:autoSpaceDN w:val="0"/>
        <w:adjustRightInd w:val="0"/>
        <w:spacing w:line="20" w:lineRule="atLeast"/>
        <w:ind w:left="567" w:hanging="283"/>
        <w:contextualSpacing/>
        <w:jc w:val="both"/>
        <w:textAlignment w:val="baseline"/>
        <w:rPr>
          <w:sz w:val="24"/>
          <w:szCs w:val="24"/>
          <w:lang w:val="x-none"/>
        </w:rPr>
      </w:pPr>
      <w:r w:rsidRPr="00011A9B">
        <w:rPr>
          <w:sz w:val="24"/>
          <w:szCs w:val="24"/>
          <w:lang w:val="x-none"/>
        </w:rPr>
        <w:t xml:space="preserve">dostawa części zamiennych niezbędnych do usunięcia awarii, których konieczność wymiany stwierdzono w trakcie usuwania awarii nastąpi w terminie wzajemnie uzgodnionym, lecz nie dłuższym niż </w:t>
      </w:r>
      <w:r w:rsidRPr="00011A9B">
        <w:rPr>
          <w:b/>
          <w:sz w:val="24"/>
          <w:szCs w:val="24"/>
          <w:lang w:val="x-none"/>
        </w:rPr>
        <w:t xml:space="preserve">8 godzin </w:t>
      </w:r>
      <w:r w:rsidRPr="00011A9B">
        <w:rPr>
          <w:sz w:val="24"/>
          <w:szCs w:val="24"/>
          <w:lang w:val="x-none"/>
        </w:rPr>
        <w:t>od momentu stwierdzenia konieczności wymiany.</w:t>
      </w:r>
    </w:p>
    <w:bookmarkEnd w:id="106"/>
    <w:p w14:paraId="4C9277C1" w14:textId="77777777" w:rsidR="00360DA8" w:rsidRPr="00DB08A8" w:rsidRDefault="00360DA8" w:rsidP="00446825">
      <w:pPr>
        <w:spacing w:line="20" w:lineRule="atLeast"/>
        <w:jc w:val="both"/>
        <w:rPr>
          <w:color w:val="FF0000"/>
          <w:sz w:val="24"/>
          <w:szCs w:val="24"/>
        </w:rPr>
      </w:pPr>
    </w:p>
    <w:p w14:paraId="21B31972" w14:textId="41D5E11E" w:rsidR="007F63D9" w:rsidRDefault="007F63D9" w:rsidP="00446825">
      <w:pPr>
        <w:pStyle w:val="Akapitzlist"/>
        <w:numPr>
          <w:ilvl w:val="0"/>
          <w:numId w:val="30"/>
        </w:numPr>
        <w:spacing w:line="20" w:lineRule="atLeast"/>
        <w:jc w:val="both"/>
        <w:rPr>
          <w:b/>
          <w:bCs/>
        </w:rPr>
      </w:pPr>
      <w:bookmarkStart w:id="107" w:name="_Toc67292096"/>
      <w:bookmarkStart w:id="108" w:name="_Toc67292095"/>
      <w:bookmarkStart w:id="109" w:name="_Hlk67824301"/>
      <w:bookmarkEnd w:id="105"/>
      <w:r w:rsidRPr="00A96B0E">
        <w:rPr>
          <w:b/>
          <w:bCs/>
        </w:rPr>
        <w:lastRenderedPageBreak/>
        <w:t>Forma zatrudnienia osób realizujących zamówienie</w:t>
      </w:r>
      <w:bookmarkEnd w:id="107"/>
      <w:r w:rsidR="00112408">
        <w:rPr>
          <w:b/>
          <w:bCs/>
        </w:rPr>
        <w:t>:</w:t>
      </w:r>
      <w:r w:rsidR="00956DD0">
        <w:rPr>
          <w:b/>
          <w:bCs/>
        </w:rPr>
        <w:t xml:space="preserve"> </w:t>
      </w:r>
      <w:r w:rsidR="00956DD0" w:rsidRPr="00956DD0">
        <w:rPr>
          <w:i/>
          <w:iCs/>
        </w:rPr>
        <w:t>nie dotycz</w:t>
      </w:r>
      <w:r w:rsidR="00FC2D3B">
        <w:rPr>
          <w:i/>
          <w:iCs/>
        </w:rPr>
        <w:t>y</w:t>
      </w:r>
    </w:p>
    <w:p w14:paraId="3B0B743A" w14:textId="77777777" w:rsidR="007F63D9" w:rsidRPr="007F63D9" w:rsidRDefault="007F63D9" w:rsidP="00446825">
      <w:pPr>
        <w:spacing w:line="20" w:lineRule="atLeast"/>
        <w:jc w:val="both"/>
        <w:rPr>
          <w:b/>
          <w:bCs/>
        </w:rPr>
      </w:pPr>
    </w:p>
    <w:p w14:paraId="219434BB" w14:textId="67BACCC5" w:rsidR="001B50F3" w:rsidRPr="001B50F3" w:rsidRDefault="001F655F" w:rsidP="00446825">
      <w:pPr>
        <w:pStyle w:val="Akapitzlist"/>
        <w:numPr>
          <w:ilvl w:val="0"/>
          <w:numId w:val="30"/>
        </w:numPr>
        <w:spacing w:line="20" w:lineRule="atLeast"/>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8"/>
      <w:r w:rsidR="00112408">
        <w:rPr>
          <w:b/>
          <w:bCs/>
        </w:rPr>
        <w:t>:</w:t>
      </w:r>
      <w:r w:rsidRPr="00A96B0E">
        <w:rPr>
          <w:b/>
          <w:bCs/>
        </w:rPr>
        <w:t xml:space="preserve"> </w:t>
      </w:r>
      <w:r w:rsidR="00F8653E" w:rsidRPr="00FC2D3B">
        <w:rPr>
          <w:i/>
          <w:iCs/>
        </w:rPr>
        <w:t>niewymagane</w:t>
      </w:r>
    </w:p>
    <w:p w14:paraId="4DB7A593" w14:textId="77777777" w:rsidR="001B50F3" w:rsidRPr="00A85499" w:rsidRDefault="001B50F3" w:rsidP="00446825">
      <w:pPr>
        <w:pStyle w:val="Akapitzlist"/>
        <w:spacing w:line="20" w:lineRule="atLeast"/>
        <w:ind w:left="284"/>
        <w:jc w:val="both"/>
        <w:rPr>
          <w:sz w:val="22"/>
          <w:szCs w:val="22"/>
        </w:rPr>
      </w:pPr>
      <w:bookmarkStart w:id="110" w:name="_Hlk82764309"/>
    </w:p>
    <w:bookmarkEnd w:id="110"/>
    <w:p w14:paraId="0D9A655D" w14:textId="6BD1F92E" w:rsidR="001F655F" w:rsidRDefault="001F655F" w:rsidP="00446825">
      <w:pPr>
        <w:pStyle w:val="Akapitzlist"/>
        <w:numPr>
          <w:ilvl w:val="0"/>
          <w:numId w:val="30"/>
        </w:numPr>
        <w:spacing w:line="20" w:lineRule="atLeast"/>
        <w:jc w:val="both"/>
        <w:rPr>
          <w:b/>
          <w:bCs/>
        </w:rPr>
      </w:pPr>
      <w:r w:rsidRPr="0058495C">
        <w:rPr>
          <w:b/>
          <w:bCs/>
        </w:rPr>
        <w:t>Informacje dodatkowe</w:t>
      </w:r>
      <w:r w:rsidR="00112408">
        <w:rPr>
          <w:b/>
          <w:bCs/>
        </w:rPr>
        <w:t>:</w:t>
      </w:r>
    </w:p>
    <w:p w14:paraId="150B40CC" w14:textId="77777777" w:rsidR="006527D0" w:rsidRPr="007B04FB" w:rsidRDefault="006527D0" w:rsidP="00446825">
      <w:pPr>
        <w:pStyle w:val="Akapitzlist"/>
        <w:spacing w:line="20" w:lineRule="atLeast"/>
        <w:jc w:val="both"/>
        <w:rPr>
          <w:color w:val="0070C0"/>
          <w:sz w:val="8"/>
          <w:szCs w:val="8"/>
        </w:rPr>
      </w:pPr>
    </w:p>
    <w:p w14:paraId="4A4A46E3" w14:textId="1E8E421E" w:rsidR="006E5FB0" w:rsidRDefault="006E5FB0" w:rsidP="00446825">
      <w:pPr>
        <w:spacing w:line="20" w:lineRule="atLeast"/>
        <w:jc w:val="both"/>
        <w:rPr>
          <w:b/>
          <w:bCs/>
        </w:rPr>
      </w:pPr>
    </w:p>
    <w:p w14:paraId="528B2F98" w14:textId="77777777" w:rsidR="006E5FB0" w:rsidRPr="006E5FB0" w:rsidRDefault="006E5FB0" w:rsidP="00446825">
      <w:pPr>
        <w:spacing w:line="20" w:lineRule="atLeast"/>
        <w:jc w:val="both"/>
        <w:rPr>
          <w:b/>
          <w:bCs/>
        </w:rPr>
      </w:pPr>
    </w:p>
    <w:p w14:paraId="4AE7090D" w14:textId="77777777" w:rsidR="00A63F8D" w:rsidRDefault="00A63F8D" w:rsidP="00446825">
      <w:pPr>
        <w:spacing w:line="20" w:lineRule="atLeast"/>
        <w:jc w:val="center"/>
        <w:rPr>
          <w:rFonts w:eastAsiaTheme="majorEastAsia"/>
          <w:b/>
          <w:bCs/>
          <w:color w:val="2F5496" w:themeColor="accent1" w:themeShade="BF"/>
          <w:spacing w:val="20"/>
          <w:sz w:val="24"/>
          <w:szCs w:val="24"/>
        </w:rPr>
      </w:pPr>
    </w:p>
    <w:p w14:paraId="37770E46" w14:textId="77777777" w:rsidR="00A63F8D" w:rsidRDefault="00A63F8D" w:rsidP="00446825">
      <w:pPr>
        <w:spacing w:line="20" w:lineRule="atLeast"/>
        <w:jc w:val="center"/>
        <w:rPr>
          <w:rFonts w:eastAsiaTheme="majorEastAsia"/>
          <w:b/>
          <w:bCs/>
          <w:color w:val="2F5496" w:themeColor="accent1" w:themeShade="BF"/>
          <w:spacing w:val="20"/>
          <w:sz w:val="24"/>
          <w:szCs w:val="24"/>
        </w:rPr>
      </w:pPr>
    </w:p>
    <w:p w14:paraId="4B4EF8A1" w14:textId="77777777" w:rsidR="00A63F8D" w:rsidRDefault="00A63F8D" w:rsidP="00446825">
      <w:pPr>
        <w:spacing w:line="20" w:lineRule="atLeast"/>
        <w:jc w:val="center"/>
        <w:rPr>
          <w:rFonts w:eastAsiaTheme="majorEastAsia"/>
          <w:b/>
          <w:bCs/>
          <w:color w:val="2F5496" w:themeColor="accent1" w:themeShade="BF"/>
          <w:spacing w:val="20"/>
          <w:sz w:val="24"/>
          <w:szCs w:val="24"/>
        </w:rPr>
      </w:pPr>
    </w:p>
    <w:p w14:paraId="6AC2B1ED" w14:textId="77777777" w:rsidR="00A63F8D" w:rsidRDefault="00A63F8D" w:rsidP="00446825">
      <w:pPr>
        <w:spacing w:line="20" w:lineRule="atLeast"/>
        <w:jc w:val="center"/>
        <w:rPr>
          <w:rFonts w:eastAsiaTheme="majorEastAsia"/>
          <w:b/>
          <w:bCs/>
          <w:color w:val="2F5496" w:themeColor="accent1" w:themeShade="BF"/>
          <w:spacing w:val="20"/>
          <w:sz w:val="24"/>
          <w:szCs w:val="24"/>
        </w:rPr>
      </w:pPr>
    </w:p>
    <w:p w14:paraId="4C8CD7A5" w14:textId="77777777" w:rsidR="00A63F8D" w:rsidRDefault="00A63F8D" w:rsidP="00446825">
      <w:pPr>
        <w:spacing w:line="20" w:lineRule="atLeast"/>
        <w:jc w:val="center"/>
        <w:rPr>
          <w:rFonts w:eastAsiaTheme="majorEastAsia"/>
          <w:b/>
          <w:bCs/>
          <w:color w:val="2F5496" w:themeColor="accent1" w:themeShade="BF"/>
          <w:spacing w:val="20"/>
          <w:sz w:val="24"/>
          <w:szCs w:val="24"/>
        </w:rPr>
      </w:pPr>
    </w:p>
    <w:p w14:paraId="0C882296" w14:textId="77777777" w:rsidR="00A63F8D" w:rsidRDefault="00A63F8D" w:rsidP="00446825">
      <w:pPr>
        <w:spacing w:line="20" w:lineRule="atLeast"/>
        <w:jc w:val="center"/>
        <w:rPr>
          <w:rFonts w:eastAsiaTheme="majorEastAsia"/>
          <w:b/>
          <w:bCs/>
          <w:color w:val="2F5496" w:themeColor="accent1" w:themeShade="BF"/>
          <w:spacing w:val="20"/>
          <w:sz w:val="24"/>
          <w:szCs w:val="24"/>
        </w:rPr>
      </w:pPr>
    </w:p>
    <w:p w14:paraId="011C3BC4" w14:textId="77777777" w:rsidR="00F8653E" w:rsidRDefault="00F8653E" w:rsidP="00446825">
      <w:pPr>
        <w:spacing w:line="20" w:lineRule="atLeast"/>
        <w:jc w:val="center"/>
        <w:rPr>
          <w:rFonts w:eastAsiaTheme="majorEastAsia"/>
          <w:b/>
          <w:bCs/>
          <w:color w:val="2F5496" w:themeColor="accent1" w:themeShade="BF"/>
          <w:spacing w:val="20"/>
          <w:sz w:val="24"/>
          <w:szCs w:val="24"/>
        </w:rPr>
      </w:pPr>
    </w:p>
    <w:p w14:paraId="7233F4A2" w14:textId="77777777" w:rsidR="00F8653E" w:rsidRDefault="00F8653E" w:rsidP="00446825">
      <w:pPr>
        <w:spacing w:line="20" w:lineRule="atLeast"/>
        <w:jc w:val="center"/>
        <w:rPr>
          <w:rFonts w:eastAsiaTheme="majorEastAsia"/>
          <w:b/>
          <w:bCs/>
          <w:color w:val="2F5496" w:themeColor="accent1" w:themeShade="BF"/>
          <w:spacing w:val="20"/>
          <w:sz w:val="24"/>
          <w:szCs w:val="24"/>
        </w:rPr>
      </w:pPr>
    </w:p>
    <w:p w14:paraId="114A82C9" w14:textId="77777777" w:rsidR="00F8653E" w:rsidRDefault="00F8653E" w:rsidP="00446825">
      <w:pPr>
        <w:spacing w:line="20" w:lineRule="atLeast"/>
        <w:jc w:val="center"/>
        <w:rPr>
          <w:rFonts w:eastAsiaTheme="majorEastAsia"/>
          <w:b/>
          <w:bCs/>
          <w:color w:val="2F5496" w:themeColor="accent1" w:themeShade="BF"/>
          <w:spacing w:val="20"/>
          <w:sz w:val="24"/>
          <w:szCs w:val="24"/>
        </w:rPr>
      </w:pPr>
    </w:p>
    <w:p w14:paraId="6B7631B9" w14:textId="77777777" w:rsidR="00F8653E" w:rsidRDefault="00F8653E" w:rsidP="00446825">
      <w:pPr>
        <w:spacing w:line="20" w:lineRule="atLeast"/>
        <w:jc w:val="center"/>
        <w:rPr>
          <w:rFonts w:eastAsiaTheme="majorEastAsia"/>
          <w:b/>
          <w:bCs/>
          <w:color w:val="2F5496" w:themeColor="accent1" w:themeShade="BF"/>
          <w:spacing w:val="20"/>
          <w:sz w:val="24"/>
          <w:szCs w:val="24"/>
        </w:rPr>
      </w:pPr>
    </w:p>
    <w:p w14:paraId="3573FA99" w14:textId="77777777" w:rsidR="00F8653E" w:rsidRDefault="00F8653E" w:rsidP="00446825">
      <w:pPr>
        <w:spacing w:line="20" w:lineRule="atLeast"/>
        <w:jc w:val="center"/>
        <w:rPr>
          <w:rFonts w:eastAsiaTheme="majorEastAsia"/>
          <w:b/>
          <w:bCs/>
          <w:color w:val="2F5496" w:themeColor="accent1" w:themeShade="BF"/>
          <w:spacing w:val="20"/>
          <w:sz w:val="24"/>
          <w:szCs w:val="24"/>
        </w:rPr>
      </w:pPr>
    </w:p>
    <w:p w14:paraId="64D46F91" w14:textId="77777777" w:rsidR="00F8653E" w:rsidRDefault="00F8653E" w:rsidP="00446825">
      <w:pPr>
        <w:spacing w:line="20" w:lineRule="atLeast"/>
        <w:jc w:val="center"/>
        <w:rPr>
          <w:rFonts w:eastAsiaTheme="majorEastAsia"/>
          <w:b/>
          <w:bCs/>
          <w:color w:val="2F5496" w:themeColor="accent1" w:themeShade="BF"/>
          <w:spacing w:val="20"/>
          <w:sz w:val="24"/>
          <w:szCs w:val="24"/>
        </w:rPr>
      </w:pPr>
    </w:p>
    <w:p w14:paraId="6E90F4A4" w14:textId="77777777" w:rsidR="00F8653E" w:rsidRDefault="00F8653E" w:rsidP="00446825">
      <w:pPr>
        <w:spacing w:line="20" w:lineRule="atLeast"/>
        <w:jc w:val="center"/>
        <w:rPr>
          <w:rFonts w:eastAsiaTheme="majorEastAsia"/>
          <w:b/>
          <w:bCs/>
          <w:color w:val="2F5496" w:themeColor="accent1" w:themeShade="BF"/>
          <w:spacing w:val="20"/>
          <w:sz w:val="24"/>
          <w:szCs w:val="24"/>
        </w:rPr>
      </w:pPr>
    </w:p>
    <w:p w14:paraId="6C5D1C67" w14:textId="77777777" w:rsidR="00F8653E" w:rsidRDefault="00F8653E" w:rsidP="00446825">
      <w:pPr>
        <w:spacing w:line="20" w:lineRule="atLeast"/>
        <w:jc w:val="center"/>
        <w:rPr>
          <w:rFonts w:eastAsiaTheme="majorEastAsia"/>
          <w:b/>
          <w:bCs/>
          <w:color w:val="2F5496" w:themeColor="accent1" w:themeShade="BF"/>
          <w:spacing w:val="20"/>
          <w:sz w:val="24"/>
          <w:szCs w:val="24"/>
        </w:rPr>
      </w:pPr>
    </w:p>
    <w:p w14:paraId="614A30A5" w14:textId="77777777" w:rsidR="00F8653E" w:rsidRDefault="00F8653E" w:rsidP="00446825">
      <w:pPr>
        <w:spacing w:line="20" w:lineRule="atLeast"/>
        <w:jc w:val="center"/>
        <w:rPr>
          <w:rFonts w:eastAsiaTheme="majorEastAsia"/>
          <w:b/>
          <w:bCs/>
          <w:color w:val="2F5496" w:themeColor="accent1" w:themeShade="BF"/>
          <w:spacing w:val="20"/>
          <w:sz w:val="24"/>
          <w:szCs w:val="24"/>
        </w:rPr>
      </w:pPr>
    </w:p>
    <w:p w14:paraId="0821557E" w14:textId="77777777" w:rsidR="00F8653E" w:rsidRDefault="00F8653E" w:rsidP="00446825">
      <w:pPr>
        <w:spacing w:line="20" w:lineRule="atLeast"/>
        <w:jc w:val="center"/>
        <w:rPr>
          <w:rFonts w:eastAsiaTheme="majorEastAsia"/>
          <w:b/>
          <w:bCs/>
          <w:color w:val="2F5496" w:themeColor="accent1" w:themeShade="BF"/>
          <w:spacing w:val="20"/>
          <w:sz w:val="24"/>
          <w:szCs w:val="24"/>
        </w:rPr>
      </w:pPr>
    </w:p>
    <w:p w14:paraId="0C27A31E" w14:textId="77777777" w:rsidR="00F8653E" w:rsidRDefault="00F8653E" w:rsidP="00446825">
      <w:pPr>
        <w:spacing w:line="20" w:lineRule="atLeast"/>
        <w:jc w:val="center"/>
        <w:rPr>
          <w:rFonts w:eastAsiaTheme="majorEastAsia"/>
          <w:b/>
          <w:bCs/>
          <w:color w:val="2F5496" w:themeColor="accent1" w:themeShade="BF"/>
          <w:spacing w:val="20"/>
          <w:sz w:val="24"/>
          <w:szCs w:val="24"/>
        </w:rPr>
      </w:pPr>
    </w:p>
    <w:p w14:paraId="6B9255A3" w14:textId="77777777" w:rsidR="00F8653E" w:rsidRDefault="00F8653E" w:rsidP="00446825">
      <w:pPr>
        <w:spacing w:line="20" w:lineRule="atLeast"/>
        <w:jc w:val="center"/>
        <w:rPr>
          <w:rFonts w:eastAsiaTheme="majorEastAsia"/>
          <w:b/>
          <w:bCs/>
          <w:color w:val="2F5496" w:themeColor="accent1" w:themeShade="BF"/>
          <w:spacing w:val="20"/>
          <w:sz w:val="24"/>
          <w:szCs w:val="24"/>
        </w:rPr>
      </w:pPr>
    </w:p>
    <w:p w14:paraId="6F978FE5" w14:textId="77777777" w:rsidR="00F8653E" w:rsidRDefault="00F8653E" w:rsidP="00446825">
      <w:pPr>
        <w:spacing w:line="20" w:lineRule="atLeast"/>
        <w:jc w:val="center"/>
        <w:rPr>
          <w:rFonts w:eastAsiaTheme="majorEastAsia"/>
          <w:b/>
          <w:bCs/>
          <w:color w:val="2F5496" w:themeColor="accent1" w:themeShade="BF"/>
          <w:spacing w:val="20"/>
          <w:sz w:val="24"/>
          <w:szCs w:val="24"/>
        </w:rPr>
      </w:pPr>
    </w:p>
    <w:p w14:paraId="49C46C65" w14:textId="77777777" w:rsidR="002F0419" w:rsidRDefault="002F0419" w:rsidP="00446825">
      <w:pPr>
        <w:spacing w:line="20" w:lineRule="atLeast"/>
        <w:jc w:val="center"/>
        <w:rPr>
          <w:rFonts w:eastAsiaTheme="majorEastAsia"/>
          <w:b/>
          <w:bCs/>
          <w:color w:val="2F5496" w:themeColor="accent1" w:themeShade="BF"/>
          <w:spacing w:val="20"/>
          <w:sz w:val="24"/>
          <w:szCs w:val="24"/>
        </w:rPr>
      </w:pPr>
    </w:p>
    <w:p w14:paraId="1FFBBBD2" w14:textId="77777777" w:rsidR="002F0419" w:rsidRDefault="002F0419" w:rsidP="00446825">
      <w:pPr>
        <w:spacing w:line="20" w:lineRule="atLeast"/>
        <w:jc w:val="center"/>
        <w:rPr>
          <w:rFonts w:eastAsiaTheme="majorEastAsia"/>
          <w:b/>
          <w:bCs/>
          <w:color w:val="2F5496" w:themeColor="accent1" w:themeShade="BF"/>
          <w:spacing w:val="20"/>
          <w:sz w:val="24"/>
          <w:szCs w:val="24"/>
        </w:rPr>
      </w:pPr>
    </w:p>
    <w:p w14:paraId="05188E30" w14:textId="77777777" w:rsidR="002F0419" w:rsidRDefault="002F0419" w:rsidP="00446825">
      <w:pPr>
        <w:spacing w:line="20" w:lineRule="atLeast"/>
        <w:jc w:val="center"/>
        <w:rPr>
          <w:rFonts w:eastAsiaTheme="majorEastAsia"/>
          <w:b/>
          <w:bCs/>
          <w:color w:val="2F5496" w:themeColor="accent1" w:themeShade="BF"/>
          <w:spacing w:val="20"/>
          <w:sz w:val="24"/>
          <w:szCs w:val="24"/>
        </w:rPr>
      </w:pPr>
    </w:p>
    <w:p w14:paraId="773A01DE" w14:textId="77777777" w:rsidR="002F0419" w:rsidRDefault="002F0419" w:rsidP="00446825">
      <w:pPr>
        <w:spacing w:line="20" w:lineRule="atLeast"/>
        <w:jc w:val="center"/>
        <w:rPr>
          <w:rFonts w:eastAsiaTheme="majorEastAsia"/>
          <w:b/>
          <w:bCs/>
          <w:color w:val="2F5496" w:themeColor="accent1" w:themeShade="BF"/>
          <w:spacing w:val="20"/>
          <w:sz w:val="24"/>
          <w:szCs w:val="24"/>
        </w:rPr>
      </w:pPr>
    </w:p>
    <w:p w14:paraId="070B7D91" w14:textId="77777777" w:rsidR="002F0419" w:rsidRDefault="002F0419" w:rsidP="00446825">
      <w:pPr>
        <w:spacing w:line="20" w:lineRule="atLeast"/>
        <w:jc w:val="center"/>
        <w:rPr>
          <w:rFonts w:eastAsiaTheme="majorEastAsia"/>
          <w:b/>
          <w:bCs/>
          <w:color w:val="2F5496" w:themeColor="accent1" w:themeShade="BF"/>
          <w:spacing w:val="20"/>
          <w:sz w:val="24"/>
          <w:szCs w:val="24"/>
        </w:rPr>
      </w:pPr>
    </w:p>
    <w:p w14:paraId="5A3C5912" w14:textId="77777777" w:rsidR="002F0419" w:rsidRDefault="002F0419" w:rsidP="00446825">
      <w:pPr>
        <w:spacing w:line="20" w:lineRule="atLeast"/>
        <w:jc w:val="center"/>
        <w:rPr>
          <w:rFonts w:eastAsiaTheme="majorEastAsia"/>
          <w:b/>
          <w:bCs/>
          <w:color w:val="2F5496" w:themeColor="accent1" w:themeShade="BF"/>
          <w:spacing w:val="20"/>
          <w:sz w:val="24"/>
          <w:szCs w:val="24"/>
        </w:rPr>
      </w:pPr>
    </w:p>
    <w:p w14:paraId="0DD969D1" w14:textId="77777777" w:rsidR="002F0419" w:rsidRDefault="002F0419" w:rsidP="00446825">
      <w:pPr>
        <w:spacing w:line="20" w:lineRule="atLeast"/>
        <w:jc w:val="center"/>
        <w:rPr>
          <w:rFonts w:eastAsiaTheme="majorEastAsia"/>
          <w:b/>
          <w:bCs/>
          <w:color w:val="2F5496" w:themeColor="accent1" w:themeShade="BF"/>
          <w:spacing w:val="20"/>
          <w:sz w:val="24"/>
          <w:szCs w:val="24"/>
        </w:rPr>
      </w:pPr>
    </w:p>
    <w:p w14:paraId="1433FB21" w14:textId="77777777" w:rsidR="00F949C4" w:rsidRDefault="00F949C4" w:rsidP="00446825">
      <w:pPr>
        <w:spacing w:line="20" w:lineRule="atLeast"/>
        <w:jc w:val="center"/>
        <w:rPr>
          <w:rFonts w:eastAsiaTheme="majorEastAsia"/>
          <w:b/>
          <w:bCs/>
          <w:color w:val="2F5496" w:themeColor="accent1" w:themeShade="BF"/>
          <w:spacing w:val="20"/>
          <w:sz w:val="24"/>
          <w:szCs w:val="24"/>
        </w:rPr>
      </w:pPr>
    </w:p>
    <w:p w14:paraId="0FC03AF1" w14:textId="77777777" w:rsidR="00F949C4" w:rsidRDefault="00F949C4" w:rsidP="00446825">
      <w:pPr>
        <w:spacing w:line="20" w:lineRule="atLeast"/>
        <w:jc w:val="center"/>
        <w:rPr>
          <w:rFonts w:eastAsiaTheme="majorEastAsia"/>
          <w:b/>
          <w:bCs/>
          <w:color w:val="2F5496" w:themeColor="accent1" w:themeShade="BF"/>
          <w:spacing w:val="20"/>
          <w:sz w:val="24"/>
          <w:szCs w:val="24"/>
        </w:rPr>
      </w:pPr>
    </w:p>
    <w:p w14:paraId="4B5580C8" w14:textId="77777777" w:rsidR="00F949C4" w:rsidRDefault="00F949C4" w:rsidP="00446825">
      <w:pPr>
        <w:spacing w:line="20" w:lineRule="atLeast"/>
        <w:jc w:val="center"/>
        <w:rPr>
          <w:rFonts w:eastAsiaTheme="majorEastAsia"/>
          <w:b/>
          <w:bCs/>
          <w:color w:val="2F5496" w:themeColor="accent1" w:themeShade="BF"/>
          <w:spacing w:val="20"/>
          <w:sz w:val="24"/>
          <w:szCs w:val="24"/>
        </w:rPr>
      </w:pPr>
    </w:p>
    <w:p w14:paraId="1A92A2C7" w14:textId="77777777" w:rsidR="00F949C4" w:rsidRDefault="00F949C4" w:rsidP="00446825">
      <w:pPr>
        <w:spacing w:line="20" w:lineRule="atLeast"/>
        <w:jc w:val="center"/>
        <w:rPr>
          <w:rFonts w:eastAsiaTheme="majorEastAsia"/>
          <w:b/>
          <w:bCs/>
          <w:color w:val="2F5496" w:themeColor="accent1" w:themeShade="BF"/>
          <w:spacing w:val="20"/>
          <w:sz w:val="24"/>
          <w:szCs w:val="24"/>
        </w:rPr>
      </w:pPr>
    </w:p>
    <w:p w14:paraId="46D391B4" w14:textId="77777777" w:rsidR="00F949C4" w:rsidRDefault="00F949C4" w:rsidP="00446825">
      <w:pPr>
        <w:spacing w:line="20" w:lineRule="atLeast"/>
        <w:jc w:val="center"/>
        <w:rPr>
          <w:rFonts w:eastAsiaTheme="majorEastAsia"/>
          <w:b/>
          <w:bCs/>
          <w:color w:val="2F5496" w:themeColor="accent1" w:themeShade="BF"/>
          <w:spacing w:val="20"/>
          <w:sz w:val="24"/>
          <w:szCs w:val="24"/>
        </w:rPr>
      </w:pPr>
    </w:p>
    <w:p w14:paraId="5EF6FC4D" w14:textId="77777777" w:rsidR="00FF1DAF" w:rsidRDefault="00FF1DAF" w:rsidP="00446825">
      <w:pPr>
        <w:spacing w:line="20" w:lineRule="atLeast"/>
        <w:jc w:val="center"/>
        <w:rPr>
          <w:rFonts w:eastAsiaTheme="majorEastAsia"/>
          <w:b/>
          <w:bCs/>
          <w:color w:val="2F5496" w:themeColor="accent1" w:themeShade="BF"/>
          <w:spacing w:val="20"/>
          <w:sz w:val="24"/>
          <w:szCs w:val="24"/>
        </w:rPr>
      </w:pPr>
    </w:p>
    <w:p w14:paraId="048E8AF5" w14:textId="77777777" w:rsidR="008E161C" w:rsidRDefault="008E161C" w:rsidP="00446825">
      <w:pPr>
        <w:spacing w:line="20" w:lineRule="atLeast"/>
        <w:jc w:val="center"/>
        <w:rPr>
          <w:rFonts w:eastAsiaTheme="majorEastAsia"/>
          <w:b/>
          <w:bCs/>
          <w:color w:val="2F5496" w:themeColor="accent1" w:themeShade="BF"/>
          <w:spacing w:val="20"/>
          <w:sz w:val="24"/>
          <w:szCs w:val="24"/>
        </w:rPr>
      </w:pPr>
    </w:p>
    <w:p w14:paraId="1813D6ED" w14:textId="77777777" w:rsidR="008E161C" w:rsidRDefault="008E161C" w:rsidP="00446825">
      <w:pPr>
        <w:spacing w:line="20" w:lineRule="atLeast"/>
        <w:jc w:val="center"/>
        <w:rPr>
          <w:rFonts w:eastAsiaTheme="majorEastAsia"/>
          <w:b/>
          <w:bCs/>
          <w:color w:val="2F5496" w:themeColor="accent1" w:themeShade="BF"/>
          <w:spacing w:val="20"/>
          <w:sz w:val="24"/>
          <w:szCs w:val="24"/>
        </w:rPr>
      </w:pPr>
    </w:p>
    <w:p w14:paraId="5D1F3A84" w14:textId="77777777" w:rsidR="008E161C" w:rsidRDefault="008E161C" w:rsidP="00446825">
      <w:pPr>
        <w:spacing w:line="20" w:lineRule="atLeast"/>
        <w:jc w:val="center"/>
        <w:rPr>
          <w:rFonts w:eastAsiaTheme="majorEastAsia"/>
          <w:b/>
          <w:bCs/>
          <w:color w:val="2F5496" w:themeColor="accent1" w:themeShade="BF"/>
          <w:spacing w:val="20"/>
          <w:sz w:val="24"/>
          <w:szCs w:val="24"/>
        </w:rPr>
      </w:pPr>
    </w:p>
    <w:p w14:paraId="43BA50F2" w14:textId="77777777" w:rsidR="008E161C" w:rsidRDefault="008E161C" w:rsidP="00446825">
      <w:pPr>
        <w:spacing w:line="20" w:lineRule="atLeast"/>
        <w:jc w:val="center"/>
        <w:rPr>
          <w:rFonts w:eastAsiaTheme="majorEastAsia"/>
          <w:b/>
          <w:bCs/>
          <w:color w:val="2F5496" w:themeColor="accent1" w:themeShade="BF"/>
          <w:spacing w:val="20"/>
          <w:sz w:val="24"/>
          <w:szCs w:val="24"/>
        </w:rPr>
      </w:pPr>
    </w:p>
    <w:p w14:paraId="32010744" w14:textId="77777777" w:rsidR="008E161C" w:rsidRDefault="008E161C" w:rsidP="00446825">
      <w:pPr>
        <w:spacing w:line="20" w:lineRule="atLeast"/>
        <w:jc w:val="center"/>
        <w:rPr>
          <w:rFonts w:eastAsiaTheme="majorEastAsia"/>
          <w:b/>
          <w:bCs/>
          <w:color w:val="2F5496" w:themeColor="accent1" w:themeShade="BF"/>
          <w:spacing w:val="20"/>
          <w:sz w:val="24"/>
          <w:szCs w:val="24"/>
        </w:rPr>
      </w:pPr>
    </w:p>
    <w:p w14:paraId="1C8580B4" w14:textId="77777777" w:rsidR="008E161C" w:rsidRDefault="008E161C" w:rsidP="00446825">
      <w:pPr>
        <w:spacing w:line="20" w:lineRule="atLeast"/>
        <w:jc w:val="center"/>
        <w:rPr>
          <w:rFonts w:eastAsiaTheme="majorEastAsia"/>
          <w:b/>
          <w:bCs/>
          <w:color w:val="2F5496" w:themeColor="accent1" w:themeShade="BF"/>
          <w:spacing w:val="20"/>
          <w:sz w:val="24"/>
          <w:szCs w:val="24"/>
        </w:rPr>
      </w:pPr>
    </w:p>
    <w:p w14:paraId="53FD6974" w14:textId="77777777" w:rsidR="008E161C" w:rsidRDefault="008E161C" w:rsidP="00446825">
      <w:pPr>
        <w:spacing w:line="20" w:lineRule="atLeast"/>
        <w:jc w:val="center"/>
        <w:rPr>
          <w:rFonts w:eastAsiaTheme="majorEastAsia"/>
          <w:b/>
          <w:bCs/>
          <w:color w:val="2F5496" w:themeColor="accent1" w:themeShade="BF"/>
          <w:spacing w:val="20"/>
          <w:sz w:val="24"/>
          <w:szCs w:val="24"/>
        </w:rPr>
      </w:pPr>
    </w:p>
    <w:p w14:paraId="51AB8C02" w14:textId="77777777" w:rsidR="008E161C" w:rsidRDefault="008E161C" w:rsidP="00446825">
      <w:pPr>
        <w:spacing w:line="20" w:lineRule="atLeast"/>
        <w:jc w:val="center"/>
        <w:rPr>
          <w:rFonts w:eastAsiaTheme="majorEastAsia"/>
          <w:b/>
          <w:bCs/>
          <w:color w:val="2F5496" w:themeColor="accent1" w:themeShade="BF"/>
          <w:spacing w:val="20"/>
          <w:sz w:val="24"/>
          <w:szCs w:val="24"/>
        </w:rPr>
      </w:pPr>
    </w:p>
    <w:p w14:paraId="20321CF7" w14:textId="77777777" w:rsidR="008E161C" w:rsidRDefault="008E161C" w:rsidP="00446825">
      <w:pPr>
        <w:spacing w:line="20" w:lineRule="atLeast"/>
        <w:jc w:val="center"/>
        <w:rPr>
          <w:rFonts w:eastAsiaTheme="majorEastAsia"/>
          <w:b/>
          <w:bCs/>
          <w:color w:val="2F5496" w:themeColor="accent1" w:themeShade="BF"/>
          <w:spacing w:val="20"/>
          <w:sz w:val="24"/>
          <w:szCs w:val="24"/>
        </w:rPr>
      </w:pPr>
    </w:p>
    <w:p w14:paraId="0AD8D152" w14:textId="77777777" w:rsidR="008E161C" w:rsidRDefault="008E161C" w:rsidP="00446825">
      <w:pPr>
        <w:spacing w:line="20" w:lineRule="atLeast"/>
        <w:jc w:val="center"/>
        <w:rPr>
          <w:rFonts w:eastAsiaTheme="majorEastAsia"/>
          <w:b/>
          <w:bCs/>
          <w:color w:val="2F5496" w:themeColor="accent1" w:themeShade="BF"/>
          <w:spacing w:val="20"/>
          <w:sz w:val="24"/>
          <w:szCs w:val="24"/>
        </w:rPr>
      </w:pPr>
    </w:p>
    <w:p w14:paraId="2FBD734E" w14:textId="77777777" w:rsidR="008E161C" w:rsidRDefault="008E161C" w:rsidP="00446825">
      <w:pPr>
        <w:spacing w:line="20" w:lineRule="atLeast"/>
        <w:jc w:val="center"/>
        <w:rPr>
          <w:rFonts w:eastAsiaTheme="majorEastAsia"/>
          <w:b/>
          <w:bCs/>
          <w:color w:val="2F5496" w:themeColor="accent1" w:themeShade="BF"/>
          <w:spacing w:val="20"/>
          <w:sz w:val="24"/>
          <w:szCs w:val="24"/>
        </w:rPr>
      </w:pPr>
    </w:p>
    <w:p w14:paraId="66080FEE" w14:textId="3AE2F428" w:rsidR="00A63F8D" w:rsidRPr="00D60F10" w:rsidRDefault="00A63F8D" w:rsidP="00446825">
      <w:pPr>
        <w:spacing w:line="20" w:lineRule="atLeast"/>
        <w:jc w:val="center"/>
        <w:rPr>
          <w:rFonts w:eastAsiaTheme="majorEastAsia"/>
          <w:b/>
          <w:bCs/>
          <w:color w:val="2F5496" w:themeColor="accent1" w:themeShade="BF"/>
          <w:spacing w:val="20"/>
          <w:sz w:val="24"/>
          <w:szCs w:val="24"/>
        </w:rPr>
      </w:pPr>
      <w:r w:rsidRPr="00D60F10">
        <w:rPr>
          <w:rFonts w:eastAsiaTheme="majorEastAsia"/>
          <w:b/>
          <w:bCs/>
          <w:color w:val="2F5496" w:themeColor="accent1" w:themeShade="BF"/>
          <w:spacing w:val="20"/>
          <w:sz w:val="24"/>
          <w:szCs w:val="24"/>
        </w:rPr>
        <w:t>Załącznik nr 1a do SWZ – Wymagania dotyczące znakowania podzespołów</w:t>
      </w:r>
    </w:p>
    <w:p w14:paraId="5E57FD4B" w14:textId="77777777" w:rsidR="00A63F8D" w:rsidRPr="00D60F10" w:rsidRDefault="00A63F8D" w:rsidP="00446825">
      <w:pPr>
        <w:spacing w:line="20" w:lineRule="atLeast"/>
        <w:jc w:val="center"/>
        <w:rPr>
          <w:b/>
          <w:color w:val="000000"/>
          <w:sz w:val="24"/>
          <w:szCs w:val="24"/>
        </w:rPr>
      </w:pPr>
      <w:r w:rsidRPr="00D60F10">
        <w:rPr>
          <w:b/>
          <w:color w:val="000000"/>
          <w:sz w:val="24"/>
          <w:szCs w:val="24"/>
        </w:rPr>
        <w:t xml:space="preserve">przy zakupie nowych środków trwałych, dla których wymagane jest wyposażenie </w:t>
      </w:r>
    </w:p>
    <w:p w14:paraId="709D0C4C" w14:textId="77777777" w:rsidR="00A63F8D" w:rsidRPr="00D60F10" w:rsidRDefault="00A63F8D" w:rsidP="00446825">
      <w:pPr>
        <w:spacing w:line="20" w:lineRule="atLeast"/>
        <w:jc w:val="center"/>
        <w:rPr>
          <w:b/>
          <w:color w:val="000000"/>
          <w:sz w:val="24"/>
          <w:szCs w:val="24"/>
        </w:rPr>
      </w:pPr>
      <w:r w:rsidRPr="00D60F10">
        <w:rPr>
          <w:b/>
          <w:color w:val="000000"/>
          <w:sz w:val="24"/>
          <w:szCs w:val="24"/>
        </w:rPr>
        <w:t>w elementy (transpondery) do elektronicznej identyfikacji.</w:t>
      </w:r>
    </w:p>
    <w:p w14:paraId="53EDA895" w14:textId="77777777" w:rsidR="00A63F8D" w:rsidRPr="00D60F10" w:rsidRDefault="00A63F8D" w:rsidP="00446825">
      <w:pPr>
        <w:spacing w:line="20" w:lineRule="atLeast"/>
        <w:jc w:val="center"/>
        <w:rPr>
          <w:b/>
          <w:color w:val="000000"/>
          <w:sz w:val="24"/>
          <w:szCs w:val="24"/>
        </w:rPr>
      </w:pPr>
    </w:p>
    <w:p w14:paraId="5F694866" w14:textId="2FA62DB6" w:rsidR="00A63F8D" w:rsidRPr="00D60F10" w:rsidRDefault="00A63F8D" w:rsidP="00446825">
      <w:pPr>
        <w:pStyle w:val="Akapitzlist"/>
        <w:numPr>
          <w:ilvl w:val="3"/>
          <w:numId w:val="78"/>
        </w:numPr>
        <w:spacing w:line="20" w:lineRule="atLeast"/>
        <w:ind w:left="284" w:hanging="284"/>
        <w:jc w:val="both"/>
      </w:pPr>
      <w:r w:rsidRPr="00D60F10">
        <w:t xml:space="preserve">Podzespoły przedmiotu zamówienia, tzn. </w:t>
      </w:r>
      <w:r w:rsidR="00DA70A6">
        <w:rPr>
          <w:color w:val="FF0000"/>
        </w:rPr>
        <w:t>u</w:t>
      </w:r>
      <w:r w:rsidR="00DA70A6" w:rsidRPr="00DA70A6">
        <w:rPr>
          <w:color w:val="FF0000"/>
        </w:rPr>
        <w:t>rządzenie dźwignicowe</w:t>
      </w:r>
      <w:r w:rsidRPr="00DA70A6">
        <w:rPr>
          <w:color w:val="FF0000"/>
        </w:rPr>
        <w:t>,</w:t>
      </w:r>
      <w:r w:rsidR="00DA70A6" w:rsidRPr="00DA70A6">
        <w:rPr>
          <w:color w:val="FF0000"/>
        </w:rPr>
        <w:t xml:space="preserve"> wciągniki</w:t>
      </w:r>
      <w:r w:rsidRPr="00DA70A6">
        <w:rPr>
          <w:color w:val="FF0000"/>
        </w:rPr>
        <w:t xml:space="preserve">  </w:t>
      </w:r>
      <w:r w:rsidRPr="00D60F10">
        <w:t>muszą być oznakowane w sposób trwały wg warunków technicznych producenta, a dodatkowo oznakowane transponderami pasywnymi w obudowie, pracującymi w paśmie o częstotliwości 13,56 MHz.</w:t>
      </w:r>
    </w:p>
    <w:p w14:paraId="650B5CF3" w14:textId="77777777" w:rsidR="00A63F8D" w:rsidRPr="00D60F10" w:rsidRDefault="00A63F8D" w:rsidP="00446825">
      <w:pPr>
        <w:pStyle w:val="Akapitzlist"/>
        <w:numPr>
          <w:ilvl w:val="3"/>
          <w:numId w:val="78"/>
        </w:numPr>
        <w:spacing w:line="20" w:lineRule="atLeast"/>
        <w:ind w:left="284" w:hanging="284"/>
        <w:jc w:val="both"/>
      </w:pPr>
      <w:r w:rsidRPr="00D60F10">
        <w:t>Zamawiający wymaga, aby transpondery były fabrycznie nowe, wolne od wad technicznych</w:t>
      </w:r>
      <w:r w:rsidRPr="00D60F10">
        <w:br/>
        <w:t xml:space="preserve"> i prawnych, dopuszczone do obrotu, dobrej jakości.</w:t>
      </w:r>
    </w:p>
    <w:p w14:paraId="7FF9C5B1" w14:textId="77777777" w:rsidR="00A63F8D" w:rsidRPr="00D60F10" w:rsidRDefault="00A63F8D" w:rsidP="00446825">
      <w:pPr>
        <w:pStyle w:val="Akapitzlist"/>
        <w:numPr>
          <w:ilvl w:val="3"/>
          <w:numId w:val="78"/>
        </w:numPr>
        <w:spacing w:line="20" w:lineRule="atLeast"/>
        <w:ind w:left="284" w:hanging="284"/>
        <w:jc w:val="both"/>
      </w:pPr>
      <w:r w:rsidRPr="00D60F10">
        <w:t>Zamawiający nie dopuszcza znakowania transponderami poddanych procesowi odnowienia (ang. </w:t>
      </w:r>
      <w:proofErr w:type="spellStart"/>
      <w:r w:rsidRPr="00D60F10">
        <w:t>refurbished</w:t>
      </w:r>
      <w:proofErr w:type="spellEnd"/>
      <w:r w:rsidRPr="00D60F10">
        <w:t>).</w:t>
      </w:r>
    </w:p>
    <w:p w14:paraId="2C221B53" w14:textId="77777777" w:rsidR="00A63F8D" w:rsidRPr="00D60F10" w:rsidRDefault="00A63F8D" w:rsidP="00446825">
      <w:pPr>
        <w:pStyle w:val="Akapitzlist"/>
        <w:numPr>
          <w:ilvl w:val="3"/>
          <w:numId w:val="78"/>
        </w:numPr>
        <w:spacing w:line="20" w:lineRule="atLeast"/>
        <w:ind w:left="284" w:hanging="284"/>
        <w:jc w:val="both"/>
      </w:pPr>
      <w:r w:rsidRPr="00D60F10">
        <w:t>Zamawiający dopuszcza możliwość oznaczenia przedmiotu dostawy transponderami równoważnymi w postaci zamienników o parametrach nie gorszych od określonych.</w:t>
      </w:r>
    </w:p>
    <w:p w14:paraId="337F1B17" w14:textId="77777777" w:rsidR="00A63F8D" w:rsidRPr="00D60F10" w:rsidRDefault="00A63F8D" w:rsidP="00446825">
      <w:pPr>
        <w:spacing w:line="20" w:lineRule="atLeast"/>
        <w:ind w:left="284"/>
        <w:jc w:val="both"/>
        <w:rPr>
          <w:rFonts w:eastAsia="Calibri"/>
          <w:sz w:val="24"/>
          <w:szCs w:val="24"/>
        </w:rPr>
      </w:pPr>
      <w:r w:rsidRPr="00D60F10">
        <w:rPr>
          <w:rFonts w:eastAsia="Calibri"/>
          <w:sz w:val="24"/>
          <w:szCs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2E3F1653" w14:textId="77777777" w:rsidR="00A63F8D" w:rsidRPr="00D60F10" w:rsidRDefault="00A63F8D" w:rsidP="00446825">
      <w:pPr>
        <w:pStyle w:val="Akapitzlist"/>
        <w:numPr>
          <w:ilvl w:val="3"/>
          <w:numId w:val="78"/>
        </w:numPr>
        <w:spacing w:line="20" w:lineRule="atLeast"/>
        <w:ind w:left="284" w:hanging="284"/>
        <w:jc w:val="both"/>
      </w:pPr>
      <w:r w:rsidRPr="00D60F10">
        <w:t>Zamawiający uzgodni po podpisaniu umowy z Wykonawcą miejsca w których należy przymocować transpondery na podzespołach składających się na przedmiot dostawy.</w:t>
      </w:r>
    </w:p>
    <w:p w14:paraId="4548473E" w14:textId="77777777" w:rsidR="00A63F8D" w:rsidRPr="00D60F10" w:rsidRDefault="00A63F8D" w:rsidP="00446825">
      <w:pPr>
        <w:pStyle w:val="Akapitzlist"/>
        <w:numPr>
          <w:ilvl w:val="3"/>
          <w:numId w:val="78"/>
        </w:numPr>
        <w:spacing w:line="20" w:lineRule="atLeast"/>
        <w:ind w:left="284" w:hanging="284"/>
        <w:jc w:val="both"/>
      </w:pPr>
      <w:r w:rsidRPr="00D60F10">
        <w:t>Wymagania techniczne elementów znakujących – transponderów pasywnych w obudowie do montażu w warunkach dołowych:</w:t>
      </w:r>
    </w:p>
    <w:p w14:paraId="00E1EE3E" w14:textId="77777777" w:rsidR="00A63F8D" w:rsidRPr="00D60F10" w:rsidRDefault="00A63F8D" w:rsidP="00446825">
      <w:pPr>
        <w:pStyle w:val="Akapitzlist"/>
        <w:numPr>
          <w:ilvl w:val="0"/>
          <w:numId w:val="79"/>
        </w:numPr>
        <w:spacing w:line="20" w:lineRule="atLeast"/>
        <w:ind w:left="567" w:hanging="283"/>
        <w:jc w:val="both"/>
      </w:pPr>
      <w:r w:rsidRPr="00D60F10">
        <w:t>budowa przeciwwybuchowa,</w:t>
      </w:r>
    </w:p>
    <w:p w14:paraId="767D7665" w14:textId="77777777" w:rsidR="00A63F8D" w:rsidRPr="00D60F10" w:rsidRDefault="00A63F8D" w:rsidP="00446825">
      <w:pPr>
        <w:pStyle w:val="Akapitzlist"/>
        <w:numPr>
          <w:ilvl w:val="0"/>
          <w:numId w:val="79"/>
        </w:numPr>
        <w:spacing w:line="20" w:lineRule="atLeast"/>
        <w:ind w:left="567" w:hanging="283"/>
        <w:jc w:val="both"/>
      </w:pPr>
      <w:r w:rsidRPr="00D60F10">
        <w:t>grupa, kategoria I M1,</w:t>
      </w:r>
    </w:p>
    <w:p w14:paraId="4633F189" w14:textId="77777777" w:rsidR="00A63F8D" w:rsidRPr="00D60F10" w:rsidRDefault="00A63F8D" w:rsidP="00446825">
      <w:pPr>
        <w:pStyle w:val="Akapitzlist"/>
        <w:numPr>
          <w:ilvl w:val="0"/>
          <w:numId w:val="79"/>
        </w:numPr>
        <w:spacing w:line="20" w:lineRule="atLeast"/>
        <w:ind w:left="567" w:hanging="283"/>
        <w:jc w:val="both"/>
      </w:pPr>
      <w:r w:rsidRPr="00D60F10">
        <w:t xml:space="preserve">częstotliwość pracy 13,56 MHz, </w:t>
      </w:r>
    </w:p>
    <w:p w14:paraId="51C5E8EA" w14:textId="77777777" w:rsidR="00A63F8D" w:rsidRPr="00D60F10" w:rsidRDefault="00A63F8D" w:rsidP="00446825">
      <w:pPr>
        <w:pStyle w:val="Akapitzlist"/>
        <w:numPr>
          <w:ilvl w:val="0"/>
          <w:numId w:val="79"/>
        </w:numPr>
        <w:spacing w:line="20" w:lineRule="atLeast"/>
        <w:ind w:left="567" w:hanging="283"/>
        <w:jc w:val="both"/>
      </w:pPr>
      <w:r w:rsidRPr="00D60F10">
        <w:t>numer identyfikacyjny powinien być zapisany w ogólnie przyjętym standardzie (</w:t>
      </w:r>
      <w:proofErr w:type="spellStart"/>
      <w:r w:rsidRPr="00D60F10">
        <w:t>Mifare</w:t>
      </w:r>
      <w:proofErr w:type="spellEnd"/>
      <w:r w:rsidRPr="00D60F10">
        <w:t xml:space="preserve">, ISO 14443 </w:t>
      </w:r>
      <w:proofErr w:type="spellStart"/>
      <w:r w:rsidRPr="00D60F10">
        <w:t>type</w:t>
      </w:r>
      <w:proofErr w:type="spellEnd"/>
      <w:r w:rsidRPr="00D60F10">
        <w:t xml:space="preserve"> A/B, ISO 15693, I-CODE) tj. odczytywanym przez terminal mobilny dostosowany</w:t>
      </w:r>
      <w:r w:rsidRPr="00D60F10">
        <w:br/>
        <w:t>do wymaganej częstotliwości,</w:t>
      </w:r>
    </w:p>
    <w:p w14:paraId="3085322C" w14:textId="77777777" w:rsidR="00A63F8D" w:rsidRPr="00D60F10" w:rsidRDefault="00A63F8D" w:rsidP="00446825">
      <w:pPr>
        <w:pStyle w:val="Akapitzlist"/>
        <w:numPr>
          <w:ilvl w:val="0"/>
          <w:numId w:val="79"/>
        </w:numPr>
        <w:spacing w:line="20" w:lineRule="atLeast"/>
        <w:ind w:left="567" w:hanging="283"/>
        <w:jc w:val="both"/>
      </w:pPr>
      <w:r w:rsidRPr="00D60F10">
        <w:t>temperatura robocza pracy od -10°C do +40 °C,</w:t>
      </w:r>
    </w:p>
    <w:p w14:paraId="00E2A1AC" w14:textId="77777777" w:rsidR="00A63F8D" w:rsidRPr="00D60F10" w:rsidRDefault="00A63F8D" w:rsidP="00446825">
      <w:pPr>
        <w:pStyle w:val="Akapitzlist"/>
        <w:numPr>
          <w:ilvl w:val="0"/>
          <w:numId w:val="79"/>
        </w:numPr>
        <w:spacing w:line="20" w:lineRule="atLeast"/>
        <w:ind w:left="567" w:hanging="283"/>
        <w:jc w:val="both"/>
      </w:pPr>
      <w:r w:rsidRPr="00D60F10">
        <w:t>zawarte w trwałej obudowie (np. zalewie z tworzywa) umożliwiającej bezpośredni montaż</w:t>
      </w:r>
      <w:r w:rsidRPr="00D60F10">
        <w:br/>
        <w:t>na środkach trwałych, za pomocą techniki klejenia, spawania lub opaskami</w:t>
      </w:r>
    </w:p>
    <w:p w14:paraId="1160F53D" w14:textId="77777777" w:rsidR="00A63F8D" w:rsidRPr="00D60F10" w:rsidRDefault="00A63F8D" w:rsidP="00446825">
      <w:pPr>
        <w:pStyle w:val="Akapitzlist"/>
        <w:numPr>
          <w:ilvl w:val="0"/>
          <w:numId w:val="79"/>
        </w:numPr>
        <w:spacing w:line="20" w:lineRule="atLeast"/>
        <w:ind w:left="567" w:hanging="283"/>
        <w:jc w:val="both"/>
      </w:pPr>
      <w:r w:rsidRPr="00D60F10">
        <w:t>wymiary umożliwiające trwały montaż poprzez klejenie na podzespołach przedmiotu dostawy, zgodnie z rysunkami stanowiącymi wzory A lub B lub C lub F (pożądane) M.</w:t>
      </w:r>
    </w:p>
    <w:p w14:paraId="4FACF004" w14:textId="77777777" w:rsidR="00A63F8D" w:rsidRPr="00D60F10" w:rsidRDefault="00A63F8D" w:rsidP="00446825">
      <w:pPr>
        <w:spacing w:line="20" w:lineRule="atLeast"/>
        <w:jc w:val="center"/>
        <w:rPr>
          <w:b/>
          <w:sz w:val="24"/>
          <w:szCs w:val="24"/>
        </w:rPr>
      </w:pPr>
    </w:p>
    <w:p w14:paraId="38809A0A" w14:textId="77777777" w:rsidR="00A63F8D" w:rsidRPr="00D60F10" w:rsidRDefault="00A63F8D" w:rsidP="00446825">
      <w:pPr>
        <w:spacing w:line="20" w:lineRule="atLeast"/>
        <w:jc w:val="center"/>
        <w:rPr>
          <w:b/>
          <w:sz w:val="24"/>
          <w:szCs w:val="24"/>
        </w:rPr>
      </w:pPr>
      <w:r w:rsidRPr="00D60F10">
        <w:rPr>
          <w:b/>
          <w:sz w:val="24"/>
          <w:szCs w:val="24"/>
        </w:rPr>
        <w:t>WYMIARY KONTRUKCJI UMOŻLIWIAJĄCE MONTAŻ</w:t>
      </w:r>
    </w:p>
    <w:p w14:paraId="38A245DA" w14:textId="77777777" w:rsidR="00A63F8D" w:rsidRPr="00D60F10" w:rsidRDefault="00A63F8D" w:rsidP="00446825">
      <w:pPr>
        <w:pStyle w:val="bullet"/>
        <w:tabs>
          <w:tab w:val="center" w:pos="4896"/>
          <w:tab w:val="right" w:pos="9432"/>
        </w:tabs>
        <w:spacing w:before="0" w:after="0" w:line="20" w:lineRule="atLeast"/>
        <w:jc w:val="center"/>
        <w:rPr>
          <w:b/>
        </w:rPr>
      </w:pPr>
      <w:r w:rsidRPr="00D60F10">
        <w:rPr>
          <w:b/>
        </w:rPr>
        <w:t xml:space="preserve">Transpondery pasywne w obudowie do montażu </w:t>
      </w:r>
    </w:p>
    <w:tbl>
      <w:tblPr>
        <w:tblStyle w:val="Tabela-Siatka"/>
        <w:tblW w:w="0" w:type="auto"/>
        <w:jc w:val="center"/>
        <w:tblLook w:val="04A0" w:firstRow="1" w:lastRow="0" w:firstColumn="1" w:lastColumn="0" w:noHBand="0" w:noVBand="1"/>
      </w:tblPr>
      <w:tblGrid>
        <w:gridCol w:w="7196"/>
      </w:tblGrid>
      <w:tr w:rsidR="00A63F8D" w:rsidRPr="00D60F10" w14:paraId="7CA01E13" w14:textId="77777777" w:rsidTr="009542A4">
        <w:trPr>
          <w:jc w:val="center"/>
        </w:trPr>
        <w:tc>
          <w:tcPr>
            <w:tcW w:w="7196" w:type="dxa"/>
          </w:tcPr>
          <w:p w14:paraId="445E9C54" w14:textId="77777777" w:rsidR="00A63F8D" w:rsidRPr="00D60F10" w:rsidRDefault="00A63F8D" w:rsidP="00446825">
            <w:pPr>
              <w:pStyle w:val="bullet"/>
              <w:tabs>
                <w:tab w:val="center" w:pos="4896"/>
                <w:tab w:val="right" w:pos="9432"/>
              </w:tabs>
              <w:spacing w:before="0" w:after="0" w:line="20" w:lineRule="atLeast"/>
              <w:jc w:val="center"/>
              <w:rPr>
                <w:b/>
              </w:rPr>
            </w:pPr>
            <w:r w:rsidRPr="00D60F10">
              <w:rPr>
                <w:b/>
              </w:rPr>
              <w:t>Nazwa materiału</w:t>
            </w:r>
          </w:p>
        </w:tc>
      </w:tr>
      <w:tr w:rsidR="00A63F8D" w:rsidRPr="00D60F10" w14:paraId="1CB23685" w14:textId="77777777" w:rsidTr="009542A4">
        <w:trPr>
          <w:jc w:val="center"/>
        </w:trPr>
        <w:tc>
          <w:tcPr>
            <w:tcW w:w="7196" w:type="dxa"/>
            <w:vAlign w:val="center"/>
          </w:tcPr>
          <w:p w14:paraId="25AEBDC2" w14:textId="77777777" w:rsidR="00A63F8D" w:rsidRPr="00D60F10" w:rsidRDefault="00A63F8D" w:rsidP="00446825">
            <w:pPr>
              <w:spacing w:line="20" w:lineRule="atLeast"/>
              <w:jc w:val="center"/>
              <w:rPr>
                <w:sz w:val="24"/>
                <w:szCs w:val="24"/>
              </w:rPr>
            </w:pPr>
            <w:r w:rsidRPr="00D60F10">
              <w:rPr>
                <w:sz w:val="24"/>
                <w:szCs w:val="24"/>
              </w:rPr>
              <w:t>Transponder pasywny pracujący w paśmie częstotliwości 13,56 MHz</w:t>
            </w:r>
            <w:r w:rsidRPr="00D60F10">
              <w:rPr>
                <w:sz w:val="24"/>
                <w:szCs w:val="24"/>
              </w:rPr>
              <w:br/>
              <w:t>w obudowach przeznaczonych do montażu na środkach trwałych w wersjach:</w:t>
            </w:r>
          </w:p>
          <w:p w14:paraId="3BB282E2" w14:textId="77777777" w:rsidR="00A63F8D" w:rsidRPr="00D60F10" w:rsidRDefault="00A63F8D" w:rsidP="00446825">
            <w:pPr>
              <w:pStyle w:val="Akapitzlist"/>
              <w:numPr>
                <w:ilvl w:val="0"/>
                <w:numId w:val="77"/>
              </w:numPr>
              <w:spacing w:line="20" w:lineRule="atLeast"/>
              <w:ind w:left="497" w:hanging="284"/>
              <w:jc w:val="center"/>
            </w:pPr>
            <w:r w:rsidRPr="00D60F10">
              <w:t>TRID-02/A- klejony</w:t>
            </w:r>
          </w:p>
          <w:p w14:paraId="4A53F5E9" w14:textId="77777777" w:rsidR="00A63F8D" w:rsidRPr="00D60F10" w:rsidRDefault="00A63F8D" w:rsidP="00446825">
            <w:pPr>
              <w:pStyle w:val="Akapitzlist"/>
              <w:numPr>
                <w:ilvl w:val="0"/>
                <w:numId w:val="77"/>
              </w:numPr>
              <w:spacing w:line="20" w:lineRule="atLeast"/>
              <w:ind w:left="497" w:hanging="284"/>
              <w:jc w:val="center"/>
            </w:pPr>
            <w:r w:rsidRPr="00D60F10">
              <w:t>TRID-02/B - klejony</w:t>
            </w:r>
          </w:p>
          <w:p w14:paraId="120DD55F" w14:textId="77777777" w:rsidR="00A63F8D" w:rsidRPr="00D60F10" w:rsidRDefault="00A63F8D" w:rsidP="00446825">
            <w:pPr>
              <w:pStyle w:val="Akapitzlist"/>
              <w:numPr>
                <w:ilvl w:val="0"/>
                <w:numId w:val="77"/>
              </w:numPr>
              <w:spacing w:line="20" w:lineRule="atLeast"/>
              <w:ind w:left="497" w:hanging="284"/>
              <w:jc w:val="center"/>
            </w:pPr>
            <w:r w:rsidRPr="00D60F10">
              <w:t>TRID-02/C - klejony</w:t>
            </w:r>
          </w:p>
          <w:p w14:paraId="37BF5C4D" w14:textId="77777777" w:rsidR="00A63F8D" w:rsidRPr="00D60F10" w:rsidRDefault="00A63F8D" w:rsidP="00446825">
            <w:pPr>
              <w:pStyle w:val="Akapitzlist"/>
              <w:numPr>
                <w:ilvl w:val="0"/>
                <w:numId w:val="77"/>
              </w:numPr>
              <w:spacing w:line="20" w:lineRule="atLeast"/>
              <w:ind w:left="497" w:hanging="284"/>
              <w:jc w:val="center"/>
            </w:pPr>
            <w:r w:rsidRPr="00D60F10">
              <w:t>TRID-02/D - klejony</w:t>
            </w:r>
          </w:p>
          <w:p w14:paraId="4344D80E" w14:textId="77777777" w:rsidR="00A63F8D" w:rsidRPr="00D60F10" w:rsidRDefault="00A63F8D" w:rsidP="00446825">
            <w:pPr>
              <w:pStyle w:val="Akapitzlist"/>
              <w:numPr>
                <w:ilvl w:val="0"/>
                <w:numId w:val="77"/>
              </w:numPr>
              <w:spacing w:line="20" w:lineRule="atLeast"/>
              <w:ind w:left="497" w:hanging="284"/>
              <w:jc w:val="center"/>
            </w:pPr>
            <w:r w:rsidRPr="00D60F10">
              <w:t>TRID-02/E - klejony</w:t>
            </w:r>
          </w:p>
          <w:p w14:paraId="43216202" w14:textId="77777777" w:rsidR="00A63F8D" w:rsidRPr="00D60F10" w:rsidRDefault="00A63F8D" w:rsidP="00446825">
            <w:pPr>
              <w:pStyle w:val="Akapitzlist"/>
              <w:numPr>
                <w:ilvl w:val="0"/>
                <w:numId w:val="77"/>
              </w:numPr>
              <w:spacing w:line="20" w:lineRule="atLeast"/>
              <w:ind w:left="497" w:hanging="284"/>
              <w:jc w:val="center"/>
            </w:pPr>
            <w:r w:rsidRPr="00D60F10">
              <w:t>TRID-02/F - klejony</w:t>
            </w:r>
          </w:p>
          <w:p w14:paraId="72B9C728" w14:textId="77777777" w:rsidR="00A63F8D" w:rsidRPr="00D60F10" w:rsidRDefault="00A63F8D" w:rsidP="00446825">
            <w:pPr>
              <w:pStyle w:val="Akapitzlist"/>
              <w:numPr>
                <w:ilvl w:val="0"/>
                <w:numId w:val="77"/>
              </w:numPr>
              <w:spacing w:line="20" w:lineRule="atLeast"/>
              <w:ind w:left="497" w:hanging="284"/>
              <w:jc w:val="center"/>
            </w:pPr>
            <w:r w:rsidRPr="00D60F10">
              <w:t>TRID-02/H - spawany</w:t>
            </w:r>
          </w:p>
          <w:p w14:paraId="5C1A40F7" w14:textId="77777777" w:rsidR="00A63F8D" w:rsidRPr="00D60F10" w:rsidRDefault="00A63F8D" w:rsidP="00446825">
            <w:pPr>
              <w:pStyle w:val="Akapitzlist"/>
              <w:numPr>
                <w:ilvl w:val="0"/>
                <w:numId w:val="77"/>
              </w:numPr>
              <w:spacing w:line="20" w:lineRule="atLeast"/>
              <w:ind w:left="497" w:hanging="284"/>
              <w:jc w:val="center"/>
            </w:pPr>
            <w:r w:rsidRPr="00D60F10">
              <w:lastRenderedPageBreak/>
              <w:t>TRID-02/K - opaskowy</w:t>
            </w:r>
          </w:p>
          <w:p w14:paraId="763B323F" w14:textId="77777777" w:rsidR="00A63F8D" w:rsidRPr="00D60F10" w:rsidRDefault="00A63F8D" w:rsidP="00446825">
            <w:pPr>
              <w:pStyle w:val="Akapitzlist"/>
              <w:numPr>
                <w:ilvl w:val="0"/>
                <w:numId w:val="77"/>
              </w:numPr>
              <w:spacing w:line="20" w:lineRule="atLeast"/>
              <w:ind w:left="497" w:hanging="284"/>
              <w:jc w:val="center"/>
            </w:pPr>
            <w:r w:rsidRPr="00D60F10">
              <w:t>TRID-02/L - opaskowy</w:t>
            </w:r>
          </w:p>
          <w:p w14:paraId="58039804" w14:textId="77777777" w:rsidR="00A63F8D" w:rsidRPr="00D60F10" w:rsidRDefault="00A63F8D" w:rsidP="00446825">
            <w:pPr>
              <w:pStyle w:val="Akapitzlist"/>
              <w:numPr>
                <w:ilvl w:val="0"/>
                <w:numId w:val="77"/>
              </w:numPr>
              <w:spacing w:line="20" w:lineRule="atLeast"/>
              <w:ind w:left="497" w:hanging="284"/>
              <w:jc w:val="center"/>
            </w:pPr>
            <w:r w:rsidRPr="00D60F10">
              <w:t>TRID-02/L1 – opaskowy</w:t>
            </w:r>
          </w:p>
          <w:p w14:paraId="1CEBB87B" w14:textId="77777777" w:rsidR="00A63F8D" w:rsidRPr="00D60F10" w:rsidRDefault="00A63F8D" w:rsidP="00446825">
            <w:pPr>
              <w:pStyle w:val="Akapitzlist"/>
              <w:numPr>
                <w:ilvl w:val="0"/>
                <w:numId w:val="77"/>
              </w:numPr>
              <w:spacing w:line="20" w:lineRule="atLeast"/>
              <w:ind w:left="497" w:hanging="284"/>
              <w:jc w:val="center"/>
            </w:pPr>
            <w:r w:rsidRPr="00D60F10">
              <w:t>TRID-02/L2 - opaskowy</w:t>
            </w:r>
          </w:p>
          <w:p w14:paraId="1A111729" w14:textId="77777777" w:rsidR="00A63F8D" w:rsidRPr="00D60F10" w:rsidRDefault="00A63F8D" w:rsidP="00446825">
            <w:pPr>
              <w:pStyle w:val="Akapitzlist"/>
              <w:numPr>
                <w:ilvl w:val="0"/>
                <w:numId w:val="77"/>
              </w:numPr>
              <w:spacing w:line="20" w:lineRule="atLeast"/>
              <w:ind w:left="497" w:hanging="284"/>
              <w:jc w:val="center"/>
              <w:rPr>
                <w:b/>
              </w:rPr>
            </w:pPr>
            <w:r w:rsidRPr="00D60F10">
              <w:t>TRID-02/M - klejony</w:t>
            </w:r>
          </w:p>
        </w:tc>
      </w:tr>
    </w:tbl>
    <w:p w14:paraId="7BE24FC0" w14:textId="77777777" w:rsidR="00A63F8D" w:rsidRPr="00D60F10" w:rsidRDefault="00A63F8D" w:rsidP="00446825">
      <w:pPr>
        <w:spacing w:line="20" w:lineRule="atLeast"/>
        <w:rPr>
          <w:b/>
          <w:bCs/>
          <w:sz w:val="24"/>
          <w:szCs w:val="24"/>
        </w:rPr>
      </w:pPr>
      <w:bookmarkStart w:id="111" w:name="_Hlk41388241"/>
      <w:r w:rsidRPr="00D60F10">
        <w:rPr>
          <w:b/>
          <w:bCs/>
          <w:sz w:val="24"/>
          <w:szCs w:val="24"/>
        </w:rPr>
        <w:lastRenderedPageBreak/>
        <w:t>Wzór A</w:t>
      </w:r>
    </w:p>
    <w:p w14:paraId="341A64DF" w14:textId="77777777" w:rsidR="00A63F8D" w:rsidRPr="00D60F10" w:rsidRDefault="00A63F8D" w:rsidP="00446825">
      <w:pPr>
        <w:spacing w:line="20" w:lineRule="atLeast"/>
        <w:rPr>
          <w:b/>
          <w:bCs/>
          <w:sz w:val="24"/>
          <w:szCs w:val="24"/>
        </w:rPr>
      </w:pPr>
      <w:r w:rsidRPr="00D60F10">
        <w:rPr>
          <w:b/>
          <w:bCs/>
          <w:sz w:val="24"/>
          <w:szCs w:val="24"/>
        </w:rPr>
        <w:t>(TRID-02/A)</w:t>
      </w:r>
      <w:bookmarkStart w:id="112" w:name="_Hlk41388193"/>
    </w:p>
    <w:p w14:paraId="739C9D0B" w14:textId="77777777" w:rsidR="00A63F8D" w:rsidRPr="00D60F10" w:rsidRDefault="00A63F8D" w:rsidP="00446825">
      <w:pPr>
        <w:spacing w:line="20" w:lineRule="atLeast"/>
        <w:jc w:val="center"/>
        <w:rPr>
          <w:b/>
          <w:bCs/>
          <w:sz w:val="24"/>
          <w:szCs w:val="24"/>
        </w:rPr>
      </w:pPr>
      <w:r w:rsidRPr="00D60F10">
        <w:rPr>
          <w:b/>
          <w:noProof/>
          <w:sz w:val="24"/>
          <w:szCs w:val="24"/>
        </w:rPr>
        <w:drawing>
          <wp:inline distT="0" distB="0" distL="0" distR="0" wp14:anchorId="17472460" wp14:editId="1F4B2C27">
            <wp:extent cx="3417570" cy="337930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8808" cy="3380529"/>
                    </a:xfrm>
                    <a:prstGeom prst="rect">
                      <a:avLst/>
                    </a:prstGeom>
                    <a:noFill/>
                    <a:ln>
                      <a:noFill/>
                    </a:ln>
                  </pic:spPr>
                </pic:pic>
              </a:graphicData>
            </a:graphic>
          </wp:inline>
        </w:drawing>
      </w:r>
      <w:bookmarkEnd w:id="111"/>
      <w:bookmarkEnd w:id="112"/>
    </w:p>
    <w:p w14:paraId="5A41ADA0" w14:textId="77777777" w:rsidR="00A63F8D" w:rsidRPr="00D60F10" w:rsidRDefault="00A63F8D" w:rsidP="00446825">
      <w:pPr>
        <w:spacing w:line="20" w:lineRule="atLeast"/>
        <w:rPr>
          <w:b/>
          <w:bCs/>
          <w:sz w:val="24"/>
          <w:szCs w:val="24"/>
        </w:rPr>
      </w:pPr>
    </w:p>
    <w:p w14:paraId="24AEAC11" w14:textId="77777777" w:rsidR="00A63F8D" w:rsidRPr="00D60F10" w:rsidRDefault="00A63F8D" w:rsidP="00446825">
      <w:pPr>
        <w:spacing w:line="20" w:lineRule="atLeast"/>
        <w:rPr>
          <w:b/>
          <w:bCs/>
          <w:sz w:val="24"/>
          <w:szCs w:val="24"/>
        </w:rPr>
      </w:pPr>
    </w:p>
    <w:p w14:paraId="5C0BD2F4" w14:textId="77777777" w:rsidR="00A63F8D" w:rsidRPr="00D60F10" w:rsidRDefault="00A63F8D" w:rsidP="00446825">
      <w:pPr>
        <w:spacing w:line="20" w:lineRule="atLeast"/>
        <w:rPr>
          <w:b/>
          <w:bCs/>
          <w:sz w:val="24"/>
          <w:szCs w:val="24"/>
        </w:rPr>
      </w:pPr>
      <w:r w:rsidRPr="00D60F10">
        <w:rPr>
          <w:b/>
          <w:bCs/>
          <w:sz w:val="24"/>
          <w:szCs w:val="24"/>
        </w:rPr>
        <w:t>Wzór B</w:t>
      </w:r>
    </w:p>
    <w:p w14:paraId="4CA8BF1E" w14:textId="77777777" w:rsidR="00A63F8D" w:rsidRPr="00D60F10" w:rsidRDefault="00A63F8D" w:rsidP="00446825">
      <w:pPr>
        <w:spacing w:line="20" w:lineRule="atLeast"/>
        <w:jc w:val="both"/>
        <w:rPr>
          <w:b/>
          <w:bCs/>
          <w:sz w:val="24"/>
          <w:szCs w:val="24"/>
        </w:rPr>
      </w:pPr>
      <w:r w:rsidRPr="00D60F10">
        <w:rPr>
          <w:b/>
          <w:bCs/>
          <w:sz w:val="24"/>
          <w:szCs w:val="24"/>
        </w:rPr>
        <w:t>(TRID-02/B)</w:t>
      </w:r>
    </w:p>
    <w:p w14:paraId="00B8D1FF" w14:textId="77777777" w:rsidR="00A63F8D" w:rsidRPr="00D60F10" w:rsidRDefault="00A63F8D" w:rsidP="00446825">
      <w:pPr>
        <w:spacing w:line="20" w:lineRule="atLeast"/>
        <w:jc w:val="center"/>
        <w:rPr>
          <w:b/>
          <w:bCs/>
          <w:sz w:val="24"/>
          <w:szCs w:val="24"/>
        </w:rPr>
      </w:pPr>
    </w:p>
    <w:p w14:paraId="4D5CCCEC" w14:textId="77777777" w:rsidR="00A63F8D" w:rsidRPr="00D60F10" w:rsidRDefault="00A63F8D" w:rsidP="00446825">
      <w:pPr>
        <w:spacing w:line="20" w:lineRule="atLeast"/>
        <w:jc w:val="center"/>
        <w:rPr>
          <w:b/>
          <w:bCs/>
          <w:sz w:val="24"/>
          <w:szCs w:val="24"/>
        </w:rPr>
      </w:pPr>
    </w:p>
    <w:p w14:paraId="7C2E56CB" w14:textId="77777777" w:rsidR="00A63F8D" w:rsidRPr="00D60F10" w:rsidRDefault="00A63F8D" w:rsidP="00446825">
      <w:pPr>
        <w:spacing w:line="20" w:lineRule="atLeast"/>
        <w:jc w:val="center"/>
        <w:rPr>
          <w:b/>
          <w:bCs/>
          <w:sz w:val="24"/>
          <w:szCs w:val="24"/>
        </w:rPr>
      </w:pPr>
      <w:r w:rsidRPr="00D60F10">
        <w:rPr>
          <w:b/>
          <w:noProof/>
          <w:sz w:val="24"/>
          <w:szCs w:val="24"/>
        </w:rPr>
        <w:drawing>
          <wp:inline distT="0" distB="0" distL="0" distR="0" wp14:anchorId="21E98D44" wp14:editId="17DD2CEB">
            <wp:extent cx="4169410" cy="2838616"/>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5">
                      <a:extLst>
                        <a:ext uri="{28A0092B-C50C-407E-A947-70E740481C1C}">
                          <a14:useLocalDpi xmlns:a14="http://schemas.microsoft.com/office/drawing/2010/main" val="0"/>
                        </a:ext>
                      </a:extLst>
                    </a:blip>
                    <a:srcRect l="11993" r="13553"/>
                    <a:stretch>
                      <a:fillRect/>
                    </a:stretch>
                  </pic:blipFill>
                  <pic:spPr bwMode="auto">
                    <a:xfrm>
                      <a:off x="0" y="0"/>
                      <a:ext cx="4174979" cy="2842407"/>
                    </a:xfrm>
                    <a:prstGeom prst="rect">
                      <a:avLst/>
                    </a:prstGeom>
                    <a:noFill/>
                    <a:ln>
                      <a:noFill/>
                    </a:ln>
                  </pic:spPr>
                </pic:pic>
              </a:graphicData>
            </a:graphic>
          </wp:inline>
        </w:drawing>
      </w:r>
    </w:p>
    <w:p w14:paraId="18C4A5FB" w14:textId="77777777" w:rsidR="00A63F8D" w:rsidRPr="00D60F10" w:rsidRDefault="00A63F8D" w:rsidP="00446825">
      <w:pPr>
        <w:spacing w:line="20" w:lineRule="atLeast"/>
        <w:rPr>
          <w:b/>
          <w:bCs/>
          <w:sz w:val="24"/>
          <w:szCs w:val="24"/>
        </w:rPr>
      </w:pPr>
    </w:p>
    <w:p w14:paraId="4B2047F4" w14:textId="77777777" w:rsidR="00A63F8D" w:rsidRPr="00D60F10" w:rsidRDefault="00A63F8D" w:rsidP="00446825">
      <w:pPr>
        <w:spacing w:line="20" w:lineRule="atLeast"/>
        <w:rPr>
          <w:b/>
          <w:bCs/>
          <w:sz w:val="24"/>
          <w:szCs w:val="24"/>
        </w:rPr>
      </w:pPr>
    </w:p>
    <w:p w14:paraId="30753734" w14:textId="77777777" w:rsidR="00A63F8D" w:rsidRPr="00D60F10" w:rsidRDefault="00A63F8D" w:rsidP="00446825">
      <w:pPr>
        <w:spacing w:line="20" w:lineRule="atLeast"/>
        <w:rPr>
          <w:b/>
          <w:bCs/>
          <w:sz w:val="24"/>
          <w:szCs w:val="24"/>
        </w:rPr>
      </w:pPr>
    </w:p>
    <w:p w14:paraId="1BD39E62" w14:textId="77777777" w:rsidR="00A63F8D" w:rsidRPr="00D60F10" w:rsidRDefault="00A63F8D" w:rsidP="00446825">
      <w:pPr>
        <w:spacing w:line="20" w:lineRule="atLeast"/>
        <w:rPr>
          <w:b/>
          <w:bCs/>
          <w:sz w:val="24"/>
          <w:szCs w:val="24"/>
        </w:rPr>
      </w:pPr>
    </w:p>
    <w:p w14:paraId="206FDCF0" w14:textId="77777777" w:rsidR="00A63F8D" w:rsidRPr="00D60F10" w:rsidRDefault="00A63F8D" w:rsidP="00446825">
      <w:pPr>
        <w:spacing w:line="20" w:lineRule="atLeast"/>
        <w:rPr>
          <w:b/>
          <w:bCs/>
          <w:sz w:val="24"/>
          <w:szCs w:val="24"/>
        </w:rPr>
      </w:pPr>
    </w:p>
    <w:p w14:paraId="7E7B93AA" w14:textId="77777777" w:rsidR="00A63F8D" w:rsidRPr="00D60F10" w:rsidRDefault="00A63F8D" w:rsidP="00446825">
      <w:pPr>
        <w:spacing w:line="20" w:lineRule="atLeast"/>
        <w:rPr>
          <w:b/>
          <w:bCs/>
          <w:sz w:val="24"/>
          <w:szCs w:val="24"/>
        </w:rPr>
      </w:pPr>
    </w:p>
    <w:p w14:paraId="65DCCE9A" w14:textId="77777777" w:rsidR="00A63F8D" w:rsidRPr="00D60F10" w:rsidRDefault="00A63F8D" w:rsidP="00446825">
      <w:pPr>
        <w:spacing w:line="20" w:lineRule="atLeast"/>
        <w:rPr>
          <w:b/>
          <w:bCs/>
          <w:sz w:val="24"/>
          <w:szCs w:val="24"/>
        </w:rPr>
      </w:pPr>
    </w:p>
    <w:p w14:paraId="62EECEDF" w14:textId="77777777" w:rsidR="00A63F8D" w:rsidRPr="00D60F10" w:rsidRDefault="00A63F8D" w:rsidP="00446825">
      <w:pPr>
        <w:spacing w:line="20" w:lineRule="atLeast"/>
        <w:rPr>
          <w:b/>
          <w:bCs/>
          <w:sz w:val="24"/>
          <w:szCs w:val="24"/>
        </w:rPr>
      </w:pPr>
    </w:p>
    <w:p w14:paraId="7E83348C" w14:textId="77777777" w:rsidR="00A63F8D" w:rsidRPr="00D60F10" w:rsidRDefault="00A63F8D" w:rsidP="00446825">
      <w:pPr>
        <w:spacing w:line="20" w:lineRule="atLeast"/>
        <w:rPr>
          <w:b/>
          <w:bCs/>
          <w:sz w:val="24"/>
          <w:szCs w:val="24"/>
        </w:rPr>
      </w:pPr>
    </w:p>
    <w:p w14:paraId="0A83E283" w14:textId="77777777" w:rsidR="00A63F8D" w:rsidRPr="00D60F10" w:rsidRDefault="00A63F8D" w:rsidP="00446825">
      <w:pPr>
        <w:spacing w:line="20" w:lineRule="atLeast"/>
        <w:rPr>
          <w:b/>
          <w:bCs/>
          <w:sz w:val="24"/>
          <w:szCs w:val="24"/>
        </w:rPr>
      </w:pPr>
      <w:r w:rsidRPr="00D60F10">
        <w:rPr>
          <w:b/>
          <w:bCs/>
          <w:sz w:val="24"/>
          <w:szCs w:val="24"/>
        </w:rPr>
        <w:t>Wzór C</w:t>
      </w:r>
    </w:p>
    <w:p w14:paraId="0095749D" w14:textId="77777777" w:rsidR="00A63F8D" w:rsidRPr="00D60F10" w:rsidRDefault="00A63F8D" w:rsidP="00446825">
      <w:pPr>
        <w:spacing w:line="20" w:lineRule="atLeast"/>
        <w:rPr>
          <w:b/>
          <w:bCs/>
          <w:sz w:val="24"/>
          <w:szCs w:val="24"/>
        </w:rPr>
      </w:pPr>
      <w:r w:rsidRPr="00D60F10">
        <w:rPr>
          <w:b/>
          <w:bCs/>
          <w:sz w:val="24"/>
          <w:szCs w:val="24"/>
        </w:rPr>
        <w:t>(TRID-02/C)</w:t>
      </w:r>
    </w:p>
    <w:p w14:paraId="00A76748" w14:textId="77777777" w:rsidR="00A63F8D" w:rsidRPr="00D60F10" w:rsidRDefault="00A63F8D" w:rsidP="00446825">
      <w:pPr>
        <w:spacing w:line="20" w:lineRule="atLeast"/>
        <w:jc w:val="center"/>
        <w:rPr>
          <w:b/>
          <w:bCs/>
          <w:sz w:val="24"/>
          <w:szCs w:val="24"/>
        </w:rPr>
      </w:pPr>
      <w:r w:rsidRPr="00D60F10">
        <w:rPr>
          <w:b/>
          <w:noProof/>
          <w:sz w:val="24"/>
          <w:szCs w:val="24"/>
        </w:rPr>
        <w:drawing>
          <wp:inline distT="0" distB="0" distL="0" distR="0" wp14:anchorId="1B10E43A" wp14:editId="72104907">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3131EA22" w14:textId="77777777" w:rsidR="00A63F8D" w:rsidRPr="00D60F10" w:rsidRDefault="00A63F8D" w:rsidP="00446825">
      <w:pPr>
        <w:spacing w:line="20" w:lineRule="atLeast"/>
        <w:rPr>
          <w:b/>
          <w:bCs/>
          <w:sz w:val="24"/>
          <w:szCs w:val="24"/>
        </w:rPr>
      </w:pPr>
      <w:r w:rsidRPr="00D60F10">
        <w:rPr>
          <w:b/>
          <w:bCs/>
          <w:sz w:val="24"/>
          <w:szCs w:val="24"/>
        </w:rPr>
        <w:t>Wzór D</w:t>
      </w:r>
    </w:p>
    <w:p w14:paraId="62EFE96F" w14:textId="77777777" w:rsidR="00A63F8D" w:rsidRPr="00D60F10" w:rsidRDefault="00A63F8D" w:rsidP="00446825">
      <w:pPr>
        <w:spacing w:line="20" w:lineRule="atLeast"/>
        <w:rPr>
          <w:b/>
          <w:bCs/>
          <w:sz w:val="24"/>
          <w:szCs w:val="24"/>
        </w:rPr>
      </w:pPr>
      <w:r w:rsidRPr="00D60F10">
        <w:rPr>
          <w:b/>
          <w:bCs/>
          <w:sz w:val="24"/>
          <w:szCs w:val="24"/>
        </w:rPr>
        <w:t>(TRID-02/D)</w:t>
      </w:r>
    </w:p>
    <w:p w14:paraId="28DB3908" w14:textId="77777777" w:rsidR="00A63F8D" w:rsidRPr="00D60F10" w:rsidRDefault="00A63F8D" w:rsidP="00446825">
      <w:pPr>
        <w:spacing w:line="20" w:lineRule="atLeast"/>
        <w:rPr>
          <w:b/>
          <w:bCs/>
          <w:sz w:val="24"/>
          <w:szCs w:val="24"/>
        </w:rPr>
      </w:pPr>
    </w:p>
    <w:p w14:paraId="7D27A0B3" w14:textId="77777777" w:rsidR="00A63F8D" w:rsidRPr="00D60F10" w:rsidRDefault="00A63F8D" w:rsidP="00446825">
      <w:pPr>
        <w:spacing w:line="20" w:lineRule="atLeast"/>
        <w:jc w:val="center"/>
        <w:rPr>
          <w:b/>
          <w:bCs/>
          <w:sz w:val="24"/>
          <w:szCs w:val="24"/>
        </w:rPr>
      </w:pPr>
    </w:p>
    <w:p w14:paraId="744CE717" w14:textId="77777777" w:rsidR="00A63F8D" w:rsidRPr="00D60F10" w:rsidRDefault="00A63F8D" w:rsidP="00446825">
      <w:pPr>
        <w:spacing w:line="20" w:lineRule="atLeast"/>
        <w:jc w:val="center"/>
        <w:rPr>
          <w:b/>
          <w:bCs/>
          <w:sz w:val="24"/>
          <w:szCs w:val="24"/>
        </w:rPr>
      </w:pPr>
      <w:r w:rsidRPr="00D60F10">
        <w:rPr>
          <w:b/>
          <w:noProof/>
          <w:sz w:val="24"/>
          <w:szCs w:val="24"/>
        </w:rPr>
        <w:lastRenderedPageBreak/>
        <w:drawing>
          <wp:inline distT="0" distB="0" distL="0" distR="0" wp14:anchorId="75CE8814" wp14:editId="0F474EE5">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454A4522" w14:textId="77777777" w:rsidR="00A63F8D" w:rsidRPr="00D60F10" w:rsidRDefault="00A63F8D" w:rsidP="00446825">
      <w:pPr>
        <w:tabs>
          <w:tab w:val="left" w:pos="142"/>
          <w:tab w:val="left" w:pos="180"/>
        </w:tabs>
        <w:spacing w:line="20" w:lineRule="atLeast"/>
        <w:rPr>
          <w:b/>
          <w:sz w:val="24"/>
          <w:szCs w:val="24"/>
        </w:rPr>
      </w:pPr>
    </w:p>
    <w:p w14:paraId="4D4AF2DB" w14:textId="77777777" w:rsidR="00A63F8D" w:rsidRPr="00D60F10" w:rsidRDefault="00A63F8D" w:rsidP="00446825">
      <w:pPr>
        <w:tabs>
          <w:tab w:val="left" w:pos="142"/>
          <w:tab w:val="left" w:pos="180"/>
        </w:tabs>
        <w:spacing w:line="20" w:lineRule="atLeast"/>
        <w:rPr>
          <w:b/>
          <w:sz w:val="24"/>
          <w:szCs w:val="24"/>
        </w:rPr>
      </w:pPr>
    </w:p>
    <w:p w14:paraId="4F539CAA" w14:textId="77777777" w:rsidR="00A63F8D" w:rsidRPr="00D60F10" w:rsidRDefault="00A63F8D" w:rsidP="00446825">
      <w:pPr>
        <w:tabs>
          <w:tab w:val="right" w:leader="dot" w:pos="10010"/>
        </w:tabs>
        <w:spacing w:line="20" w:lineRule="atLeast"/>
        <w:rPr>
          <w:b/>
          <w:bCs/>
          <w:sz w:val="24"/>
          <w:szCs w:val="24"/>
        </w:rPr>
      </w:pPr>
      <w:r w:rsidRPr="00D60F10">
        <w:rPr>
          <w:b/>
          <w:bCs/>
          <w:sz w:val="24"/>
          <w:szCs w:val="24"/>
        </w:rPr>
        <w:t>Wzór E</w:t>
      </w:r>
    </w:p>
    <w:p w14:paraId="55AE0F2E" w14:textId="77777777" w:rsidR="00A63F8D" w:rsidRPr="00D60F10" w:rsidRDefault="00A63F8D" w:rsidP="00446825">
      <w:pPr>
        <w:spacing w:line="20" w:lineRule="atLeast"/>
        <w:rPr>
          <w:b/>
          <w:bCs/>
          <w:sz w:val="24"/>
          <w:szCs w:val="24"/>
        </w:rPr>
      </w:pPr>
      <w:r w:rsidRPr="00D60F10">
        <w:rPr>
          <w:b/>
          <w:noProof/>
          <w:sz w:val="24"/>
          <w:szCs w:val="24"/>
        </w:rPr>
        <w:drawing>
          <wp:anchor distT="0" distB="0" distL="114300" distR="114300" simplePos="0" relativeHeight="251659264" behindDoc="0" locked="0" layoutInCell="1" allowOverlap="1" wp14:anchorId="3DAA62C3" wp14:editId="4C9B95D3">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F10">
        <w:rPr>
          <w:b/>
          <w:bCs/>
          <w:sz w:val="24"/>
          <w:szCs w:val="24"/>
        </w:rPr>
        <w:t>(TRID-02/E)</w:t>
      </w:r>
    </w:p>
    <w:p w14:paraId="1189475B" w14:textId="77777777" w:rsidR="00A63F8D" w:rsidRPr="00D60F10" w:rsidRDefault="00A63F8D" w:rsidP="00446825">
      <w:pPr>
        <w:spacing w:line="20" w:lineRule="atLeast"/>
        <w:rPr>
          <w:b/>
          <w:bCs/>
          <w:sz w:val="24"/>
          <w:szCs w:val="24"/>
        </w:rPr>
      </w:pPr>
    </w:p>
    <w:p w14:paraId="5A833A42" w14:textId="77777777" w:rsidR="00A63F8D" w:rsidRPr="00D60F10" w:rsidRDefault="00A63F8D" w:rsidP="00446825">
      <w:pPr>
        <w:spacing w:line="20" w:lineRule="atLeast"/>
        <w:rPr>
          <w:sz w:val="24"/>
          <w:szCs w:val="24"/>
        </w:rPr>
      </w:pPr>
    </w:p>
    <w:p w14:paraId="775EEBC3" w14:textId="77777777" w:rsidR="00A63F8D" w:rsidRPr="00D60F10" w:rsidRDefault="00A63F8D" w:rsidP="00446825">
      <w:pPr>
        <w:spacing w:line="20" w:lineRule="atLeast"/>
        <w:rPr>
          <w:sz w:val="24"/>
          <w:szCs w:val="24"/>
        </w:rPr>
      </w:pPr>
    </w:p>
    <w:p w14:paraId="0F87865D" w14:textId="77777777" w:rsidR="00A63F8D" w:rsidRPr="00D60F10" w:rsidRDefault="00A63F8D" w:rsidP="00446825">
      <w:pPr>
        <w:spacing w:line="20" w:lineRule="atLeast"/>
        <w:rPr>
          <w:sz w:val="24"/>
          <w:szCs w:val="24"/>
        </w:rPr>
      </w:pPr>
    </w:p>
    <w:p w14:paraId="5D3A4E43" w14:textId="77777777" w:rsidR="00A63F8D" w:rsidRPr="00D60F10" w:rsidRDefault="00A63F8D" w:rsidP="00446825">
      <w:pPr>
        <w:spacing w:line="20" w:lineRule="atLeast"/>
        <w:rPr>
          <w:sz w:val="24"/>
          <w:szCs w:val="24"/>
        </w:rPr>
      </w:pPr>
    </w:p>
    <w:p w14:paraId="20D94E30" w14:textId="77777777" w:rsidR="00A63F8D" w:rsidRPr="00D60F10" w:rsidRDefault="00A63F8D" w:rsidP="00446825">
      <w:pPr>
        <w:spacing w:line="20" w:lineRule="atLeast"/>
        <w:rPr>
          <w:sz w:val="24"/>
          <w:szCs w:val="24"/>
        </w:rPr>
      </w:pPr>
    </w:p>
    <w:p w14:paraId="4B9945DA" w14:textId="77777777" w:rsidR="00A63F8D" w:rsidRPr="00D60F10" w:rsidRDefault="00A63F8D" w:rsidP="00446825">
      <w:pPr>
        <w:spacing w:line="20" w:lineRule="atLeast"/>
        <w:rPr>
          <w:sz w:val="24"/>
          <w:szCs w:val="24"/>
        </w:rPr>
      </w:pPr>
    </w:p>
    <w:p w14:paraId="5219A1CC" w14:textId="77777777" w:rsidR="00A63F8D" w:rsidRPr="00D60F10" w:rsidRDefault="00A63F8D" w:rsidP="00446825">
      <w:pPr>
        <w:spacing w:line="20" w:lineRule="atLeast"/>
        <w:rPr>
          <w:sz w:val="24"/>
          <w:szCs w:val="24"/>
        </w:rPr>
      </w:pPr>
    </w:p>
    <w:p w14:paraId="3C60F4A3" w14:textId="77777777" w:rsidR="00A63F8D" w:rsidRPr="00D60F10" w:rsidRDefault="00A63F8D" w:rsidP="00446825">
      <w:pPr>
        <w:spacing w:line="20" w:lineRule="atLeast"/>
        <w:rPr>
          <w:sz w:val="24"/>
          <w:szCs w:val="24"/>
        </w:rPr>
      </w:pPr>
    </w:p>
    <w:p w14:paraId="6E95EFC6" w14:textId="77777777" w:rsidR="00A63F8D" w:rsidRPr="00D60F10" w:rsidRDefault="00A63F8D" w:rsidP="00446825">
      <w:pPr>
        <w:spacing w:line="20" w:lineRule="atLeast"/>
        <w:rPr>
          <w:sz w:val="24"/>
          <w:szCs w:val="24"/>
        </w:rPr>
      </w:pPr>
    </w:p>
    <w:p w14:paraId="091C619D" w14:textId="77777777" w:rsidR="00A63F8D" w:rsidRPr="00D60F10" w:rsidRDefault="00A63F8D" w:rsidP="00446825">
      <w:pPr>
        <w:spacing w:line="20" w:lineRule="atLeast"/>
        <w:rPr>
          <w:sz w:val="24"/>
          <w:szCs w:val="24"/>
        </w:rPr>
      </w:pPr>
    </w:p>
    <w:p w14:paraId="20D9800E" w14:textId="77777777" w:rsidR="00A63F8D" w:rsidRPr="00D60F10" w:rsidRDefault="00A63F8D" w:rsidP="00446825">
      <w:pPr>
        <w:spacing w:line="20" w:lineRule="atLeast"/>
        <w:rPr>
          <w:sz w:val="24"/>
          <w:szCs w:val="24"/>
        </w:rPr>
      </w:pPr>
    </w:p>
    <w:p w14:paraId="53125F85" w14:textId="77777777" w:rsidR="00A63F8D" w:rsidRPr="00D60F10" w:rsidRDefault="00A63F8D" w:rsidP="00446825">
      <w:pPr>
        <w:spacing w:line="20" w:lineRule="atLeast"/>
        <w:rPr>
          <w:sz w:val="24"/>
          <w:szCs w:val="24"/>
        </w:rPr>
      </w:pPr>
    </w:p>
    <w:p w14:paraId="02E74145" w14:textId="77777777" w:rsidR="00A63F8D" w:rsidRPr="00D60F10" w:rsidRDefault="00A63F8D" w:rsidP="00446825">
      <w:pPr>
        <w:spacing w:line="20" w:lineRule="atLeast"/>
        <w:rPr>
          <w:sz w:val="24"/>
          <w:szCs w:val="24"/>
        </w:rPr>
      </w:pPr>
    </w:p>
    <w:p w14:paraId="7CBFA045" w14:textId="77777777" w:rsidR="00A63F8D" w:rsidRPr="00D60F10" w:rsidRDefault="00A63F8D" w:rsidP="00446825">
      <w:pPr>
        <w:spacing w:line="20" w:lineRule="atLeast"/>
        <w:rPr>
          <w:sz w:val="24"/>
          <w:szCs w:val="24"/>
        </w:rPr>
      </w:pPr>
    </w:p>
    <w:p w14:paraId="5E747DB7" w14:textId="77777777" w:rsidR="00A63F8D" w:rsidRPr="00D60F10" w:rsidRDefault="00A63F8D" w:rsidP="00446825">
      <w:pPr>
        <w:spacing w:line="20" w:lineRule="atLeast"/>
        <w:rPr>
          <w:sz w:val="24"/>
          <w:szCs w:val="24"/>
        </w:rPr>
      </w:pPr>
    </w:p>
    <w:p w14:paraId="3607AF9F" w14:textId="77777777" w:rsidR="00A63F8D" w:rsidRPr="00D60F10" w:rsidRDefault="00A63F8D" w:rsidP="00446825">
      <w:pPr>
        <w:spacing w:line="20" w:lineRule="atLeast"/>
        <w:rPr>
          <w:sz w:val="24"/>
          <w:szCs w:val="24"/>
        </w:rPr>
      </w:pPr>
    </w:p>
    <w:p w14:paraId="5FE92DF1" w14:textId="77777777" w:rsidR="00A63F8D" w:rsidRPr="00D60F10" w:rsidRDefault="00A63F8D" w:rsidP="00446825">
      <w:pPr>
        <w:spacing w:line="20" w:lineRule="atLeast"/>
        <w:rPr>
          <w:sz w:val="24"/>
          <w:szCs w:val="24"/>
        </w:rPr>
      </w:pPr>
    </w:p>
    <w:p w14:paraId="0F9465D3" w14:textId="77777777" w:rsidR="00A63F8D" w:rsidRPr="00D60F10" w:rsidRDefault="00A63F8D" w:rsidP="00446825">
      <w:pPr>
        <w:spacing w:line="20" w:lineRule="atLeast"/>
        <w:rPr>
          <w:sz w:val="24"/>
          <w:szCs w:val="24"/>
        </w:rPr>
      </w:pPr>
    </w:p>
    <w:p w14:paraId="4B12F903" w14:textId="77777777" w:rsidR="00A63F8D" w:rsidRPr="00D60F10" w:rsidRDefault="00A63F8D" w:rsidP="00446825">
      <w:pPr>
        <w:spacing w:line="20" w:lineRule="atLeast"/>
        <w:rPr>
          <w:sz w:val="24"/>
          <w:szCs w:val="24"/>
        </w:rPr>
      </w:pPr>
    </w:p>
    <w:p w14:paraId="31E7CC1F" w14:textId="77777777" w:rsidR="00A63F8D" w:rsidRPr="00D60F10" w:rsidRDefault="00A63F8D" w:rsidP="00446825">
      <w:pPr>
        <w:spacing w:line="20" w:lineRule="atLeast"/>
        <w:rPr>
          <w:sz w:val="24"/>
          <w:szCs w:val="24"/>
        </w:rPr>
      </w:pPr>
    </w:p>
    <w:p w14:paraId="248E878C" w14:textId="77777777" w:rsidR="00A63F8D" w:rsidRPr="00D60F10" w:rsidRDefault="00A63F8D" w:rsidP="00446825">
      <w:pPr>
        <w:spacing w:line="20" w:lineRule="atLeast"/>
        <w:rPr>
          <w:sz w:val="24"/>
          <w:szCs w:val="24"/>
        </w:rPr>
      </w:pPr>
    </w:p>
    <w:p w14:paraId="0AF2C7E0" w14:textId="77777777" w:rsidR="00A63F8D" w:rsidRPr="00D60F10" w:rsidRDefault="00A63F8D" w:rsidP="00446825">
      <w:pPr>
        <w:tabs>
          <w:tab w:val="right" w:leader="dot" w:pos="10010"/>
        </w:tabs>
        <w:spacing w:line="20" w:lineRule="atLeast"/>
        <w:rPr>
          <w:b/>
          <w:bCs/>
          <w:sz w:val="24"/>
          <w:szCs w:val="24"/>
        </w:rPr>
      </w:pPr>
      <w:r w:rsidRPr="00D60F10">
        <w:rPr>
          <w:b/>
          <w:bCs/>
          <w:sz w:val="24"/>
          <w:szCs w:val="24"/>
        </w:rPr>
        <w:lastRenderedPageBreak/>
        <w:t>Wzór F</w:t>
      </w:r>
    </w:p>
    <w:p w14:paraId="1EEA90D4" w14:textId="77777777" w:rsidR="00A63F8D" w:rsidRPr="00D60F10" w:rsidRDefault="00A63F8D" w:rsidP="00446825">
      <w:pPr>
        <w:spacing w:line="20" w:lineRule="atLeast"/>
        <w:rPr>
          <w:b/>
          <w:bCs/>
          <w:sz w:val="24"/>
          <w:szCs w:val="24"/>
        </w:rPr>
      </w:pPr>
      <w:r w:rsidRPr="00D60F10">
        <w:rPr>
          <w:b/>
          <w:bCs/>
          <w:sz w:val="24"/>
          <w:szCs w:val="24"/>
        </w:rPr>
        <w:t>(TRID-02/F)</w:t>
      </w:r>
    </w:p>
    <w:p w14:paraId="27C2CE30" w14:textId="77777777" w:rsidR="00A63F8D" w:rsidRPr="00D60F10" w:rsidRDefault="00A63F8D" w:rsidP="00446825">
      <w:pPr>
        <w:spacing w:line="20" w:lineRule="atLeast"/>
        <w:jc w:val="center"/>
        <w:rPr>
          <w:b/>
          <w:bCs/>
          <w:sz w:val="24"/>
          <w:szCs w:val="24"/>
        </w:rPr>
      </w:pPr>
      <w:r w:rsidRPr="00D60F10">
        <w:rPr>
          <w:b/>
          <w:noProof/>
          <w:sz w:val="24"/>
          <w:szCs w:val="24"/>
        </w:rPr>
        <w:drawing>
          <wp:inline distT="0" distB="0" distL="0" distR="0" wp14:anchorId="07CFA855" wp14:editId="44796ED7">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776CD19D" w14:textId="77777777" w:rsidR="00A63F8D" w:rsidRPr="00D60F10" w:rsidRDefault="00A63F8D" w:rsidP="00446825">
      <w:pPr>
        <w:spacing w:line="20" w:lineRule="atLeast"/>
        <w:rPr>
          <w:b/>
          <w:bCs/>
          <w:sz w:val="24"/>
          <w:szCs w:val="24"/>
        </w:rPr>
      </w:pPr>
      <w:r w:rsidRPr="00D60F10">
        <w:rPr>
          <w:b/>
          <w:bCs/>
          <w:sz w:val="24"/>
          <w:szCs w:val="24"/>
        </w:rPr>
        <w:br w:type="page"/>
      </w:r>
    </w:p>
    <w:p w14:paraId="24B26D7F" w14:textId="77777777" w:rsidR="00A63F8D" w:rsidRPr="00D60F10" w:rsidRDefault="00A63F8D" w:rsidP="00446825">
      <w:pPr>
        <w:tabs>
          <w:tab w:val="right" w:leader="dot" w:pos="10010"/>
        </w:tabs>
        <w:spacing w:line="20" w:lineRule="atLeast"/>
        <w:rPr>
          <w:b/>
          <w:bCs/>
          <w:sz w:val="24"/>
          <w:szCs w:val="24"/>
        </w:rPr>
      </w:pPr>
      <w:r w:rsidRPr="00D60F10">
        <w:rPr>
          <w:b/>
          <w:bCs/>
          <w:sz w:val="24"/>
          <w:szCs w:val="24"/>
        </w:rPr>
        <w:lastRenderedPageBreak/>
        <w:t>Wzór M</w:t>
      </w:r>
    </w:p>
    <w:p w14:paraId="6C1F658B" w14:textId="77777777" w:rsidR="00A63F8D" w:rsidRPr="00D60F10" w:rsidRDefault="00A63F8D" w:rsidP="00446825">
      <w:pPr>
        <w:tabs>
          <w:tab w:val="right" w:leader="dot" w:pos="10010"/>
        </w:tabs>
        <w:spacing w:line="20" w:lineRule="atLeast"/>
        <w:rPr>
          <w:b/>
          <w:bCs/>
          <w:sz w:val="24"/>
          <w:szCs w:val="24"/>
        </w:rPr>
      </w:pPr>
      <w:r w:rsidRPr="00D60F10">
        <w:rPr>
          <w:b/>
          <w:bCs/>
          <w:sz w:val="24"/>
          <w:szCs w:val="24"/>
        </w:rPr>
        <w:t>(TRID-02/M)</w:t>
      </w:r>
    </w:p>
    <w:p w14:paraId="0B877F7C" w14:textId="77777777" w:rsidR="00A63F8D" w:rsidRPr="00D60F10" w:rsidRDefault="00A63F8D" w:rsidP="00446825">
      <w:pPr>
        <w:tabs>
          <w:tab w:val="right" w:leader="dot" w:pos="10010"/>
        </w:tabs>
        <w:spacing w:line="20" w:lineRule="atLeast"/>
        <w:rPr>
          <w:b/>
          <w:bCs/>
          <w:sz w:val="24"/>
          <w:szCs w:val="24"/>
        </w:rPr>
      </w:pPr>
    </w:p>
    <w:p w14:paraId="6832606E" w14:textId="77777777" w:rsidR="00A63F8D" w:rsidRPr="00D60F10" w:rsidRDefault="00A63F8D" w:rsidP="00446825">
      <w:pPr>
        <w:tabs>
          <w:tab w:val="right" w:leader="dot" w:pos="10010"/>
        </w:tabs>
        <w:spacing w:line="20" w:lineRule="atLeast"/>
        <w:rPr>
          <w:b/>
          <w:bCs/>
          <w:sz w:val="24"/>
          <w:szCs w:val="24"/>
        </w:rPr>
      </w:pPr>
    </w:p>
    <w:p w14:paraId="6FAA587D" w14:textId="77777777" w:rsidR="00A63F8D" w:rsidRPr="00D60F10" w:rsidRDefault="00A63F8D" w:rsidP="00446825">
      <w:pPr>
        <w:tabs>
          <w:tab w:val="right" w:leader="dot" w:pos="10010"/>
        </w:tabs>
        <w:spacing w:line="20" w:lineRule="atLeast"/>
        <w:rPr>
          <w:b/>
          <w:bCs/>
          <w:sz w:val="24"/>
          <w:szCs w:val="24"/>
        </w:rPr>
      </w:pPr>
    </w:p>
    <w:p w14:paraId="7511AF44" w14:textId="77777777" w:rsidR="00A63F8D" w:rsidRPr="00D60F10" w:rsidRDefault="00A63F8D" w:rsidP="00446825">
      <w:pPr>
        <w:tabs>
          <w:tab w:val="left" w:pos="1230"/>
        </w:tabs>
        <w:spacing w:line="20" w:lineRule="atLeast"/>
        <w:jc w:val="center"/>
        <w:rPr>
          <w:sz w:val="24"/>
          <w:szCs w:val="24"/>
        </w:rPr>
      </w:pPr>
      <w:r w:rsidRPr="00D60F10">
        <w:rPr>
          <w:noProof/>
          <w:sz w:val="24"/>
          <w:szCs w:val="24"/>
        </w:rPr>
        <w:drawing>
          <wp:inline distT="0" distB="0" distL="0" distR="0" wp14:anchorId="019DFD29" wp14:editId="2505B336">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427DA748" w14:textId="77777777" w:rsidR="00A63F8D" w:rsidRPr="00D60F10" w:rsidRDefault="00A63F8D" w:rsidP="00446825">
      <w:pPr>
        <w:tabs>
          <w:tab w:val="left" w:pos="1230"/>
        </w:tabs>
        <w:spacing w:line="20" w:lineRule="atLeast"/>
        <w:rPr>
          <w:sz w:val="24"/>
          <w:szCs w:val="24"/>
        </w:rPr>
      </w:pPr>
    </w:p>
    <w:p w14:paraId="69875E6E" w14:textId="77777777" w:rsidR="00A63F8D" w:rsidRPr="00D60F10" w:rsidRDefault="00A63F8D" w:rsidP="00446825">
      <w:pPr>
        <w:tabs>
          <w:tab w:val="left" w:pos="1230"/>
        </w:tabs>
        <w:spacing w:line="20" w:lineRule="atLeast"/>
        <w:rPr>
          <w:sz w:val="24"/>
          <w:szCs w:val="24"/>
        </w:rPr>
      </w:pPr>
    </w:p>
    <w:p w14:paraId="093E83AC" w14:textId="77777777" w:rsidR="00A63F8D" w:rsidRPr="00D60F10" w:rsidRDefault="00A63F8D" w:rsidP="00446825">
      <w:pPr>
        <w:tabs>
          <w:tab w:val="left" w:pos="1230"/>
        </w:tabs>
        <w:spacing w:line="20" w:lineRule="atLeast"/>
        <w:rPr>
          <w:sz w:val="24"/>
          <w:szCs w:val="24"/>
        </w:rPr>
      </w:pPr>
    </w:p>
    <w:p w14:paraId="3E4E0B91" w14:textId="77777777" w:rsidR="00A63F8D" w:rsidRPr="00D60F10" w:rsidRDefault="00A63F8D" w:rsidP="00446825">
      <w:pPr>
        <w:tabs>
          <w:tab w:val="left" w:pos="1230"/>
        </w:tabs>
        <w:spacing w:line="20" w:lineRule="atLeast"/>
        <w:rPr>
          <w:sz w:val="24"/>
          <w:szCs w:val="24"/>
        </w:rPr>
      </w:pPr>
    </w:p>
    <w:p w14:paraId="531E885A" w14:textId="77777777" w:rsidR="00A63F8D" w:rsidRPr="00D60F10" w:rsidRDefault="00A63F8D" w:rsidP="00446825">
      <w:pPr>
        <w:tabs>
          <w:tab w:val="left" w:pos="1230"/>
        </w:tabs>
        <w:spacing w:line="20" w:lineRule="atLeast"/>
        <w:rPr>
          <w:sz w:val="24"/>
          <w:szCs w:val="24"/>
        </w:rPr>
      </w:pPr>
    </w:p>
    <w:p w14:paraId="5561B3E5" w14:textId="77777777" w:rsidR="00A63F8D" w:rsidRPr="00D60F10" w:rsidRDefault="00A63F8D" w:rsidP="00446825">
      <w:pPr>
        <w:tabs>
          <w:tab w:val="left" w:pos="1230"/>
        </w:tabs>
        <w:spacing w:line="20" w:lineRule="atLeast"/>
        <w:rPr>
          <w:sz w:val="24"/>
          <w:szCs w:val="24"/>
        </w:rPr>
      </w:pPr>
    </w:p>
    <w:p w14:paraId="203F31CF" w14:textId="77777777" w:rsidR="00A63F8D" w:rsidRPr="00D60F10" w:rsidRDefault="00A63F8D" w:rsidP="00446825">
      <w:pPr>
        <w:tabs>
          <w:tab w:val="left" w:pos="1230"/>
        </w:tabs>
        <w:spacing w:line="20" w:lineRule="atLeast"/>
        <w:rPr>
          <w:sz w:val="24"/>
          <w:szCs w:val="24"/>
        </w:rPr>
      </w:pPr>
    </w:p>
    <w:p w14:paraId="33668EF8" w14:textId="77777777" w:rsidR="00A63F8D" w:rsidRPr="00D60F10" w:rsidRDefault="00A63F8D" w:rsidP="00446825">
      <w:pPr>
        <w:tabs>
          <w:tab w:val="left" w:pos="1230"/>
        </w:tabs>
        <w:spacing w:line="20" w:lineRule="atLeast"/>
        <w:rPr>
          <w:sz w:val="24"/>
          <w:szCs w:val="24"/>
        </w:rPr>
      </w:pPr>
    </w:p>
    <w:p w14:paraId="00877F7D" w14:textId="77777777" w:rsidR="00A63F8D" w:rsidRPr="00D60F10" w:rsidRDefault="00A63F8D" w:rsidP="00446825">
      <w:pPr>
        <w:tabs>
          <w:tab w:val="left" w:pos="1230"/>
        </w:tabs>
        <w:spacing w:line="20" w:lineRule="atLeast"/>
        <w:rPr>
          <w:sz w:val="24"/>
          <w:szCs w:val="24"/>
        </w:rPr>
      </w:pPr>
    </w:p>
    <w:p w14:paraId="69328525" w14:textId="77777777" w:rsidR="00A63F8D" w:rsidRPr="00D60F10" w:rsidRDefault="00A63F8D" w:rsidP="00446825">
      <w:pPr>
        <w:tabs>
          <w:tab w:val="left" w:pos="1230"/>
        </w:tabs>
        <w:spacing w:line="20" w:lineRule="atLeast"/>
        <w:rPr>
          <w:sz w:val="24"/>
          <w:szCs w:val="24"/>
        </w:rPr>
      </w:pPr>
    </w:p>
    <w:p w14:paraId="522AD91F" w14:textId="77777777" w:rsidR="00A63F8D" w:rsidRPr="00D60F10" w:rsidRDefault="00A63F8D" w:rsidP="00446825">
      <w:pPr>
        <w:tabs>
          <w:tab w:val="left" w:pos="1230"/>
        </w:tabs>
        <w:spacing w:line="20" w:lineRule="atLeast"/>
        <w:rPr>
          <w:sz w:val="24"/>
          <w:szCs w:val="24"/>
        </w:rPr>
      </w:pPr>
    </w:p>
    <w:p w14:paraId="50D86928" w14:textId="77777777" w:rsidR="00A63F8D" w:rsidRPr="00D60F10" w:rsidRDefault="00A63F8D" w:rsidP="00446825">
      <w:pPr>
        <w:tabs>
          <w:tab w:val="left" w:pos="1230"/>
        </w:tabs>
        <w:spacing w:line="20" w:lineRule="atLeast"/>
        <w:rPr>
          <w:sz w:val="24"/>
          <w:szCs w:val="24"/>
        </w:rPr>
      </w:pPr>
    </w:p>
    <w:p w14:paraId="1946F6C7" w14:textId="77777777" w:rsidR="00A63F8D" w:rsidRPr="00D60F10" w:rsidRDefault="00A63F8D" w:rsidP="00446825">
      <w:pPr>
        <w:tabs>
          <w:tab w:val="left" w:pos="1230"/>
        </w:tabs>
        <w:spacing w:line="20" w:lineRule="atLeast"/>
        <w:rPr>
          <w:sz w:val="24"/>
          <w:szCs w:val="24"/>
        </w:rPr>
      </w:pPr>
    </w:p>
    <w:p w14:paraId="52760290" w14:textId="77777777" w:rsidR="00A63F8D" w:rsidRPr="00D60F10" w:rsidRDefault="00A63F8D" w:rsidP="00446825">
      <w:pPr>
        <w:tabs>
          <w:tab w:val="left" w:pos="1230"/>
        </w:tabs>
        <w:spacing w:line="20" w:lineRule="atLeast"/>
        <w:rPr>
          <w:sz w:val="24"/>
          <w:szCs w:val="24"/>
        </w:rPr>
      </w:pPr>
    </w:p>
    <w:p w14:paraId="144D3917" w14:textId="77777777" w:rsidR="00A63F8D" w:rsidRPr="00D60F10" w:rsidRDefault="00A63F8D" w:rsidP="00446825">
      <w:pPr>
        <w:tabs>
          <w:tab w:val="left" w:pos="1230"/>
        </w:tabs>
        <w:spacing w:line="20" w:lineRule="atLeast"/>
        <w:rPr>
          <w:sz w:val="24"/>
          <w:szCs w:val="24"/>
        </w:rPr>
      </w:pPr>
    </w:p>
    <w:p w14:paraId="7193D49C" w14:textId="77777777" w:rsidR="00A63F8D" w:rsidRPr="00D60F10" w:rsidRDefault="00A63F8D" w:rsidP="00446825">
      <w:pPr>
        <w:tabs>
          <w:tab w:val="left" w:pos="1230"/>
        </w:tabs>
        <w:spacing w:line="20" w:lineRule="atLeast"/>
        <w:rPr>
          <w:sz w:val="24"/>
          <w:szCs w:val="24"/>
        </w:rPr>
      </w:pPr>
    </w:p>
    <w:p w14:paraId="4F5059C9" w14:textId="77777777" w:rsidR="00A63F8D" w:rsidRPr="00D60F10" w:rsidRDefault="00A63F8D" w:rsidP="00446825">
      <w:pPr>
        <w:tabs>
          <w:tab w:val="left" w:pos="1230"/>
        </w:tabs>
        <w:spacing w:line="20" w:lineRule="atLeast"/>
        <w:rPr>
          <w:sz w:val="24"/>
          <w:szCs w:val="24"/>
        </w:rPr>
      </w:pPr>
    </w:p>
    <w:p w14:paraId="73DC9729" w14:textId="77777777" w:rsidR="00A63F8D" w:rsidRPr="00D60F10" w:rsidRDefault="00A63F8D" w:rsidP="00446825">
      <w:pPr>
        <w:tabs>
          <w:tab w:val="left" w:pos="1230"/>
        </w:tabs>
        <w:spacing w:line="20" w:lineRule="atLeast"/>
        <w:rPr>
          <w:sz w:val="24"/>
          <w:szCs w:val="24"/>
        </w:rPr>
      </w:pPr>
    </w:p>
    <w:p w14:paraId="70A00198" w14:textId="77777777" w:rsidR="00A63F8D" w:rsidRPr="00D60F10" w:rsidRDefault="00A63F8D" w:rsidP="00446825">
      <w:pPr>
        <w:tabs>
          <w:tab w:val="left" w:pos="1230"/>
        </w:tabs>
        <w:spacing w:line="20" w:lineRule="atLeast"/>
        <w:rPr>
          <w:sz w:val="24"/>
          <w:szCs w:val="24"/>
        </w:rPr>
      </w:pPr>
    </w:p>
    <w:p w14:paraId="456A0E3E" w14:textId="77777777" w:rsidR="00A63F8D" w:rsidRPr="00D60F10" w:rsidRDefault="00A63F8D" w:rsidP="00446825">
      <w:pPr>
        <w:tabs>
          <w:tab w:val="right" w:leader="dot" w:pos="10010"/>
        </w:tabs>
        <w:spacing w:line="20" w:lineRule="atLeast"/>
        <w:rPr>
          <w:b/>
          <w:bCs/>
          <w:sz w:val="24"/>
          <w:szCs w:val="24"/>
        </w:rPr>
      </w:pPr>
      <w:r w:rsidRPr="00D60F10">
        <w:rPr>
          <w:b/>
          <w:bCs/>
          <w:sz w:val="24"/>
          <w:szCs w:val="24"/>
        </w:rPr>
        <w:t>Wzór H</w:t>
      </w:r>
    </w:p>
    <w:p w14:paraId="10B13B44" w14:textId="77777777" w:rsidR="00A63F8D" w:rsidRPr="00D60F10" w:rsidRDefault="00A63F8D" w:rsidP="00446825">
      <w:pPr>
        <w:tabs>
          <w:tab w:val="right" w:leader="dot" w:pos="10010"/>
        </w:tabs>
        <w:spacing w:line="20" w:lineRule="atLeast"/>
        <w:rPr>
          <w:b/>
          <w:bCs/>
          <w:sz w:val="24"/>
          <w:szCs w:val="24"/>
        </w:rPr>
      </w:pPr>
      <w:r w:rsidRPr="00D60F10">
        <w:rPr>
          <w:b/>
          <w:bCs/>
          <w:sz w:val="24"/>
          <w:szCs w:val="24"/>
        </w:rPr>
        <w:t>(TRID-02/H)</w:t>
      </w:r>
    </w:p>
    <w:p w14:paraId="7A3B51E7" w14:textId="77777777" w:rsidR="00A63F8D" w:rsidRPr="00D60F10" w:rsidRDefault="00A63F8D" w:rsidP="00446825">
      <w:pPr>
        <w:tabs>
          <w:tab w:val="right" w:leader="dot" w:pos="10010"/>
        </w:tabs>
        <w:spacing w:line="20" w:lineRule="atLeast"/>
        <w:rPr>
          <w:b/>
          <w:bCs/>
          <w:sz w:val="24"/>
          <w:szCs w:val="24"/>
        </w:rPr>
      </w:pPr>
      <w:r w:rsidRPr="00D60F10">
        <w:rPr>
          <w:b/>
          <w:bCs/>
          <w:noProof/>
          <w:sz w:val="24"/>
          <w:szCs w:val="24"/>
        </w:rPr>
        <mc:AlternateContent>
          <mc:Choice Requires="wpg">
            <w:drawing>
              <wp:anchor distT="0" distB="0" distL="114300" distR="114300" simplePos="0" relativeHeight="251660288" behindDoc="0" locked="0" layoutInCell="1" allowOverlap="1" wp14:anchorId="66B8E3A0" wp14:editId="5E0161A1">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2">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25DC720"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3"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4" o:title="2b" cropbottom="17411f" cropleft="12716f"/>
                </v:shape>
                <w10:wrap type="square"/>
              </v:group>
            </w:pict>
          </mc:Fallback>
        </mc:AlternateContent>
      </w:r>
    </w:p>
    <w:p w14:paraId="50C1FF95" w14:textId="77777777" w:rsidR="00A63F8D" w:rsidRPr="00D60F10" w:rsidRDefault="00A63F8D" w:rsidP="00446825">
      <w:pPr>
        <w:tabs>
          <w:tab w:val="right" w:leader="dot" w:pos="10010"/>
        </w:tabs>
        <w:spacing w:line="20" w:lineRule="atLeast"/>
        <w:rPr>
          <w:b/>
          <w:bCs/>
          <w:sz w:val="24"/>
          <w:szCs w:val="24"/>
        </w:rPr>
      </w:pPr>
    </w:p>
    <w:p w14:paraId="3D76C9ED" w14:textId="77777777" w:rsidR="00A63F8D" w:rsidRPr="00D60F10" w:rsidRDefault="00A63F8D" w:rsidP="00446825">
      <w:pPr>
        <w:tabs>
          <w:tab w:val="left" w:pos="1230"/>
        </w:tabs>
        <w:spacing w:line="20" w:lineRule="atLeast"/>
        <w:rPr>
          <w:sz w:val="24"/>
          <w:szCs w:val="24"/>
        </w:rPr>
      </w:pPr>
    </w:p>
    <w:p w14:paraId="112D57ED" w14:textId="77777777" w:rsidR="00A63F8D" w:rsidRPr="00D60F10" w:rsidRDefault="00A63F8D" w:rsidP="00446825">
      <w:pPr>
        <w:spacing w:line="20" w:lineRule="atLeast"/>
        <w:rPr>
          <w:sz w:val="24"/>
          <w:szCs w:val="24"/>
        </w:rPr>
      </w:pPr>
    </w:p>
    <w:p w14:paraId="1392D5E0" w14:textId="77777777" w:rsidR="00A63F8D" w:rsidRPr="00D60F10" w:rsidRDefault="00A63F8D" w:rsidP="00446825">
      <w:pPr>
        <w:spacing w:line="20" w:lineRule="atLeast"/>
        <w:rPr>
          <w:sz w:val="24"/>
          <w:szCs w:val="24"/>
        </w:rPr>
      </w:pPr>
    </w:p>
    <w:p w14:paraId="03239D63" w14:textId="77777777" w:rsidR="00A63F8D" w:rsidRPr="00D60F10" w:rsidRDefault="00A63F8D" w:rsidP="00446825">
      <w:pPr>
        <w:spacing w:line="20" w:lineRule="atLeast"/>
        <w:rPr>
          <w:sz w:val="24"/>
          <w:szCs w:val="24"/>
        </w:rPr>
      </w:pPr>
    </w:p>
    <w:p w14:paraId="08599C7C" w14:textId="77777777" w:rsidR="00A63F8D" w:rsidRPr="00D60F10" w:rsidRDefault="00A63F8D" w:rsidP="00446825">
      <w:pPr>
        <w:spacing w:line="20" w:lineRule="atLeast"/>
        <w:rPr>
          <w:sz w:val="24"/>
          <w:szCs w:val="24"/>
        </w:rPr>
      </w:pPr>
    </w:p>
    <w:p w14:paraId="70D4F965" w14:textId="77777777" w:rsidR="00A63F8D" w:rsidRPr="00D60F10" w:rsidRDefault="00A63F8D" w:rsidP="00446825">
      <w:pPr>
        <w:spacing w:line="20" w:lineRule="atLeast"/>
        <w:rPr>
          <w:sz w:val="24"/>
          <w:szCs w:val="24"/>
        </w:rPr>
      </w:pPr>
    </w:p>
    <w:p w14:paraId="357078F1" w14:textId="77777777" w:rsidR="00A63F8D" w:rsidRPr="00D60F10" w:rsidRDefault="00A63F8D" w:rsidP="00446825">
      <w:pPr>
        <w:spacing w:line="20" w:lineRule="atLeast"/>
        <w:rPr>
          <w:sz w:val="24"/>
          <w:szCs w:val="24"/>
        </w:rPr>
      </w:pPr>
    </w:p>
    <w:p w14:paraId="36DC776A" w14:textId="77777777" w:rsidR="00A63F8D" w:rsidRPr="00D60F10" w:rsidRDefault="00A63F8D" w:rsidP="00446825">
      <w:pPr>
        <w:spacing w:line="20" w:lineRule="atLeast"/>
        <w:rPr>
          <w:sz w:val="24"/>
          <w:szCs w:val="24"/>
        </w:rPr>
      </w:pPr>
    </w:p>
    <w:p w14:paraId="42DDEA62" w14:textId="77777777" w:rsidR="00A63F8D" w:rsidRPr="00D60F10" w:rsidRDefault="00A63F8D" w:rsidP="00446825">
      <w:pPr>
        <w:spacing w:line="20" w:lineRule="atLeast"/>
        <w:rPr>
          <w:sz w:val="24"/>
          <w:szCs w:val="24"/>
        </w:rPr>
      </w:pPr>
    </w:p>
    <w:p w14:paraId="56759960" w14:textId="77777777" w:rsidR="00A63F8D" w:rsidRPr="00D60F10" w:rsidRDefault="00A63F8D" w:rsidP="00446825">
      <w:pPr>
        <w:spacing w:line="20" w:lineRule="atLeast"/>
        <w:rPr>
          <w:sz w:val="24"/>
          <w:szCs w:val="24"/>
        </w:rPr>
      </w:pPr>
    </w:p>
    <w:p w14:paraId="7889E7AA" w14:textId="77777777" w:rsidR="00A63F8D" w:rsidRPr="00D60F10" w:rsidRDefault="00A63F8D" w:rsidP="00446825">
      <w:pPr>
        <w:spacing w:line="20" w:lineRule="atLeast"/>
        <w:rPr>
          <w:sz w:val="24"/>
          <w:szCs w:val="24"/>
        </w:rPr>
      </w:pPr>
    </w:p>
    <w:p w14:paraId="5D896542" w14:textId="77777777" w:rsidR="00A63F8D" w:rsidRPr="00D60F10" w:rsidRDefault="00A63F8D" w:rsidP="00446825">
      <w:pPr>
        <w:spacing w:line="20" w:lineRule="atLeast"/>
        <w:rPr>
          <w:sz w:val="24"/>
          <w:szCs w:val="24"/>
        </w:rPr>
      </w:pPr>
    </w:p>
    <w:p w14:paraId="7AFE8298" w14:textId="77777777" w:rsidR="00A63F8D" w:rsidRPr="00D60F10" w:rsidRDefault="00A63F8D" w:rsidP="00446825">
      <w:pPr>
        <w:spacing w:line="20" w:lineRule="atLeast"/>
        <w:rPr>
          <w:sz w:val="24"/>
          <w:szCs w:val="24"/>
        </w:rPr>
      </w:pPr>
    </w:p>
    <w:p w14:paraId="10E4F775" w14:textId="77777777" w:rsidR="00A63F8D" w:rsidRPr="00D60F10" w:rsidRDefault="00A63F8D" w:rsidP="00446825">
      <w:pPr>
        <w:spacing w:line="20" w:lineRule="atLeast"/>
        <w:rPr>
          <w:sz w:val="24"/>
          <w:szCs w:val="24"/>
        </w:rPr>
      </w:pPr>
    </w:p>
    <w:p w14:paraId="3AF60F42" w14:textId="77777777" w:rsidR="00A63F8D" w:rsidRPr="00D60F10" w:rsidRDefault="00A63F8D" w:rsidP="00446825">
      <w:pPr>
        <w:spacing w:line="20" w:lineRule="atLeast"/>
        <w:rPr>
          <w:sz w:val="24"/>
          <w:szCs w:val="24"/>
        </w:rPr>
      </w:pPr>
    </w:p>
    <w:p w14:paraId="0CB422F5" w14:textId="77777777" w:rsidR="00A63F8D" w:rsidRPr="00D60F10" w:rsidRDefault="00A63F8D" w:rsidP="00446825">
      <w:pPr>
        <w:spacing w:line="20" w:lineRule="atLeast"/>
        <w:rPr>
          <w:sz w:val="24"/>
          <w:szCs w:val="24"/>
        </w:rPr>
      </w:pPr>
    </w:p>
    <w:p w14:paraId="75ADCB85" w14:textId="77777777" w:rsidR="00A63F8D" w:rsidRPr="00D60F10" w:rsidRDefault="00A63F8D" w:rsidP="00446825">
      <w:pPr>
        <w:spacing w:line="20" w:lineRule="atLeast"/>
        <w:rPr>
          <w:sz w:val="24"/>
          <w:szCs w:val="24"/>
        </w:rPr>
      </w:pPr>
    </w:p>
    <w:p w14:paraId="2765A833" w14:textId="77777777" w:rsidR="00A63F8D" w:rsidRPr="00D60F10" w:rsidRDefault="00A63F8D" w:rsidP="00446825">
      <w:pPr>
        <w:spacing w:line="20" w:lineRule="atLeast"/>
        <w:rPr>
          <w:sz w:val="24"/>
          <w:szCs w:val="24"/>
        </w:rPr>
      </w:pPr>
    </w:p>
    <w:p w14:paraId="01F2822D" w14:textId="77777777" w:rsidR="00A63F8D" w:rsidRPr="00D60F10" w:rsidRDefault="00A63F8D" w:rsidP="00446825">
      <w:pPr>
        <w:spacing w:line="20" w:lineRule="atLeast"/>
        <w:rPr>
          <w:sz w:val="24"/>
          <w:szCs w:val="24"/>
        </w:rPr>
      </w:pPr>
    </w:p>
    <w:p w14:paraId="4F789D10" w14:textId="77777777" w:rsidR="00A63F8D" w:rsidRPr="00D60F10" w:rsidRDefault="00A63F8D" w:rsidP="00446825">
      <w:pPr>
        <w:spacing w:line="20" w:lineRule="atLeast"/>
        <w:rPr>
          <w:sz w:val="24"/>
          <w:szCs w:val="24"/>
        </w:rPr>
      </w:pPr>
    </w:p>
    <w:p w14:paraId="612E48CD" w14:textId="77777777" w:rsidR="00A63F8D" w:rsidRPr="00D60F10" w:rsidRDefault="00A63F8D" w:rsidP="00446825">
      <w:pPr>
        <w:spacing w:line="20" w:lineRule="atLeast"/>
        <w:rPr>
          <w:sz w:val="24"/>
          <w:szCs w:val="24"/>
        </w:rPr>
      </w:pPr>
    </w:p>
    <w:p w14:paraId="47ABD716" w14:textId="77777777" w:rsidR="00A63F8D" w:rsidRPr="00D60F10" w:rsidRDefault="00A63F8D" w:rsidP="00446825">
      <w:pPr>
        <w:spacing w:line="20" w:lineRule="atLeast"/>
        <w:rPr>
          <w:sz w:val="24"/>
          <w:szCs w:val="24"/>
        </w:rPr>
      </w:pPr>
    </w:p>
    <w:p w14:paraId="26672F13" w14:textId="77777777" w:rsidR="00A63F8D" w:rsidRPr="00D60F10" w:rsidRDefault="00A63F8D" w:rsidP="00446825">
      <w:pPr>
        <w:spacing w:line="20" w:lineRule="atLeast"/>
        <w:rPr>
          <w:sz w:val="24"/>
          <w:szCs w:val="24"/>
        </w:rPr>
      </w:pPr>
    </w:p>
    <w:p w14:paraId="5F85BBB3" w14:textId="77777777" w:rsidR="00A63F8D" w:rsidRPr="00D60F10" w:rsidRDefault="00A63F8D" w:rsidP="00446825">
      <w:pPr>
        <w:spacing w:line="20" w:lineRule="atLeast"/>
        <w:rPr>
          <w:sz w:val="24"/>
          <w:szCs w:val="24"/>
        </w:rPr>
      </w:pPr>
    </w:p>
    <w:p w14:paraId="287EAD07" w14:textId="77777777" w:rsidR="00A63F8D" w:rsidRPr="00D60F10" w:rsidRDefault="00A63F8D" w:rsidP="00446825">
      <w:pPr>
        <w:spacing w:line="20" w:lineRule="atLeast"/>
        <w:rPr>
          <w:sz w:val="24"/>
          <w:szCs w:val="24"/>
        </w:rPr>
      </w:pPr>
    </w:p>
    <w:p w14:paraId="1EC0A7B5" w14:textId="77777777" w:rsidR="00A63F8D" w:rsidRPr="00D60F10" w:rsidRDefault="00A63F8D" w:rsidP="00446825">
      <w:pPr>
        <w:spacing w:line="20" w:lineRule="atLeast"/>
        <w:rPr>
          <w:sz w:val="24"/>
          <w:szCs w:val="24"/>
        </w:rPr>
      </w:pPr>
    </w:p>
    <w:p w14:paraId="5FEE8D24" w14:textId="77777777" w:rsidR="00A63F8D" w:rsidRPr="00D60F10" w:rsidRDefault="00A63F8D" w:rsidP="00446825">
      <w:pPr>
        <w:spacing w:line="20" w:lineRule="atLeast"/>
        <w:rPr>
          <w:sz w:val="24"/>
          <w:szCs w:val="24"/>
        </w:rPr>
      </w:pPr>
    </w:p>
    <w:p w14:paraId="5DA9755E" w14:textId="77777777" w:rsidR="00A63F8D" w:rsidRPr="00D60F10" w:rsidRDefault="00A63F8D" w:rsidP="00446825">
      <w:pPr>
        <w:spacing w:line="20" w:lineRule="atLeast"/>
        <w:rPr>
          <w:sz w:val="24"/>
          <w:szCs w:val="24"/>
        </w:rPr>
      </w:pPr>
    </w:p>
    <w:p w14:paraId="49088871" w14:textId="77777777" w:rsidR="00A63F8D" w:rsidRPr="00D60F10" w:rsidRDefault="00A63F8D" w:rsidP="00446825">
      <w:pPr>
        <w:spacing w:line="20" w:lineRule="atLeast"/>
        <w:rPr>
          <w:sz w:val="24"/>
          <w:szCs w:val="24"/>
        </w:rPr>
      </w:pPr>
    </w:p>
    <w:p w14:paraId="6767231A" w14:textId="77777777" w:rsidR="00A63F8D" w:rsidRPr="00D60F10" w:rsidRDefault="00A63F8D" w:rsidP="00446825">
      <w:pPr>
        <w:spacing w:line="20" w:lineRule="atLeast"/>
        <w:rPr>
          <w:sz w:val="24"/>
          <w:szCs w:val="24"/>
        </w:rPr>
      </w:pPr>
    </w:p>
    <w:p w14:paraId="7ABA844B" w14:textId="77777777" w:rsidR="00A63F8D" w:rsidRPr="00D60F10" w:rsidRDefault="00A63F8D" w:rsidP="00446825">
      <w:pPr>
        <w:spacing w:line="20" w:lineRule="atLeast"/>
        <w:rPr>
          <w:sz w:val="24"/>
          <w:szCs w:val="24"/>
        </w:rPr>
      </w:pPr>
    </w:p>
    <w:p w14:paraId="60722801" w14:textId="77777777" w:rsidR="00A63F8D" w:rsidRPr="00D60F10" w:rsidRDefault="00A63F8D" w:rsidP="00446825">
      <w:pPr>
        <w:spacing w:line="20" w:lineRule="atLeast"/>
        <w:rPr>
          <w:sz w:val="24"/>
          <w:szCs w:val="24"/>
        </w:rPr>
      </w:pPr>
    </w:p>
    <w:p w14:paraId="1675AAD2" w14:textId="77777777" w:rsidR="00A63F8D" w:rsidRPr="00D60F10" w:rsidRDefault="00A63F8D" w:rsidP="00446825">
      <w:pPr>
        <w:spacing w:line="20" w:lineRule="atLeast"/>
        <w:rPr>
          <w:sz w:val="24"/>
          <w:szCs w:val="24"/>
        </w:rPr>
      </w:pPr>
    </w:p>
    <w:p w14:paraId="3B2708D1" w14:textId="77777777" w:rsidR="00A63F8D" w:rsidRPr="00D60F10" w:rsidRDefault="00A63F8D" w:rsidP="00446825">
      <w:pPr>
        <w:spacing w:line="20" w:lineRule="atLeast"/>
        <w:rPr>
          <w:sz w:val="24"/>
          <w:szCs w:val="24"/>
        </w:rPr>
      </w:pPr>
    </w:p>
    <w:p w14:paraId="6389FB30" w14:textId="77777777" w:rsidR="00A63F8D" w:rsidRPr="00D60F10" w:rsidRDefault="00A63F8D" w:rsidP="00446825">
      <w:pPr>
        <w:spacing w:line="20" w:lineRule="atLeast"/>
        <w:rPr>
          <w:sz w:val="24"/>
          <w:szCs w:val="24"/>
        </w:rPr>
      </w:pPr>
    </w:p>
    <w:p w14:paraId="3F76424B" w14:textId="77777777" w:rsidR="00A63F8D" w:rsidRPr="00D60F10" w:rsidRDefault="00A63F8D" w:rsidP="00446825">
      <w:pPr>
        <w:spacing w:line="20" w:lineRule="atLeast"/>
        <w:rPr>
          <w:sz w:val="24"/>
          <w:szCs w:val="24"/>
        </w:rPr>
      </w:pPr>
    </w:p>
    <w:p w14:paraId="36DA19A1" w14:textId="77777777" w:rsidR="00A63F8D" w:rsidRPr="00D60F10" w:rsidRDefault="00A63F8D" w:rsidP="00446825">
      <w:pPr>
        <w:spacing w:line="20" w:lineRule="atLeast"/>
        <w:rPr>
          <w:sz w:val="24"/>
          <w:szCs w:val="24"/>
        </w:rPr>
      </w:pPr>
    </w:p>
    <w:p w14:paraId="6815FBEB" w14:textId="77777777" w:rsidR="00A63F8D" w:rsidRPr="00D60F10" w:rsidRDefault="00A63F8D" w:rsidP="00446825">
      <w:pPr>
        <w:spacing w:line="20" w:lineRule="atLeast"/>
        <w:rPr>
          <w:sz w:val="24"/>
          <w:szCs w:val="24"/>
        </w:rPr>
      </w:pPr>
    </w:p>
    <w:p w14:paraId="2E6E5CAF" w14:textId="77777777" w:rsidR="00A63F8D" w:rsidRPr="00D60F10" w:rsidRDefault="00A63F8D" w:rsidP="00446825">
      <w:pPr>
        <w:spacing w:line="20" w:lineRule="atLeast"/>
        <w:rPr>
          <w:sz w:val="24"/>
          <w:szCs w:val="24"/>
        </w:rPr>
      </w:pPr>
    </w:p>
    <w:p w14:paraId="5AE67825" w14:textId="77777777" w:rsidR="00A63F8D" w:rsidRPr="00D60F10" w:rsidRDefault="00A63F8D" w:rsidP="00446825">
      <w:pPr>
        <w:spacing w:line="20" w:lineRule="atLeast"/>
        <w:rPr>
          <w:sz w:val="24"/>
          <w:szCs w:val="24"/>
        </w:rPr>
      </w:pPr>
    </w:p>
    <w:p w14:paraId="569C03B9" w14:textId="77777777" w:rsidR="00A63F8D" w:rsidRPr="00D60F10" w:rsidRDefault="00A63F8D" w:rsidP="00446825">
      <w:pPr>
        <w:spacing w:line="20" w:lineRule="atLeast"/>
        <w:rPr>
          <w:sz w:val="24"/>
          <w:szCs w:val="24"/>
        </w:rPr>
      </w:pPr>
    </w:p>
    <w:p w14:paraId="3A47B9B5" w14:textId="77777777" w:rsidR="00A63F8D" w:rsidRPr="00D60F10" w:rsidRDefault="00A63F8D" w:rsidP="00446825">
      <w:pPr>
        <w:spacing w:line="20" w:lineRule="atLeast"/>
        <w:rPr>
          <w:sz w:val="24"/>
          <w:szCs w:val="24"/>
        </w:rPr>
      </w:pPr>
    </w:p>
    <w:p w14:paraId="6CAC2500" w14:textId="77777777" w:rsidR="00A63F8D" w:rsidRPr="00D60F10" w:rsidRDefault="00A63F8D" w:rsidP="00446825">
      <w:pPr>
        <w:spacing w:line="20" w:lineRule="atLeast"/>
        <w:rPr>
          <w:sz w:val="24"/>
          <w:szCs w:val="24"/>
        </w:rPr>
      </w:pPr>
    </w:p>
    <w:p w14:paraId="23145F72" w14:textId="77777777" w:rsidR="00A63F8D" w:rsidRPr="00D60F10" w:rsidRDefault="00A63F8D" w:rsidP="00446825">
      <w:pPr>
        <w:spacing w:line="20" w:lineRule="atLeast"/>
        <w:rPr>
          <w:sz w:val="24"/>
          <w:szCs w:val="24"/>
        </w:rPr>
      </w:pPr>
    </w:p>
    <w:p w14:paraId="70330332" w14:textId="77777777" w:rsidR="00A63F8D" w:rsidRPr="00D60F10" w:rsidRDefault="00A63F8D" w:rsidP="00446825">
      <w:pPr>
        <w:spacing w:line="20" w:lineRule="atLeast"/>
        <w:rPr>
          <w:sz w:val="24"/>
          <w:szCs w:val="24"/>
        </w:rPr>
      </w:pPr>
    </w:p>
    <w:p w14:paraId="700E8E35" w14:textId="77777777" w:rsidR="00A63F8D" w:rsidRPr="00D60F10" w:rsidRDefault="00A63F8D" w:rsidP="00446825">
      <w:pPr>
        <w:tabs>
          <w:tab w:val="right" w:leader="dot" w:pos="10010"/>
        </w:tabs>
        <w:spacing w:line="20" w:lineRule="atLeast"/>
        <w:rPr>
          <w:b/>
          <w:bCs/>
          <w:sz w:val="24"/>
          <w:szCs w:val="24"/>
        </w:rPr>
      </w:pPr>
      <w:r w:rsidRPr="00D60F10">
        <w:rPr>
          <w:b/>
          <w:bCs/>
          <w:sz w:val="24"/>
          <w:szCs w:val="24"/>
        </w:rPr>
        <w:lastRenderedPageBreak/>
        <w:t>Wzór K</w:t>
      </w:r>
    </w:p>
    <w:p w14:paraId="79728535" w14:textId="77777777" w:rsidR="00A63F8D" w:rsidRPr="00D60F10" w:rsidRDefault="00A63F8D" w:rsidP="00446825">
      <w:pPr>
        <w:tabs>
          <w:tab w:val="right" w:leader="dot" w:pos="10010"/>
        </w:tabs>
        <w:spacing w:line="20" w:lineRule="atLeast"/>
        <w:rPr>
          <w:b/>
          <w:bCs/>
          <w:sz w:val="24"/>
          <w:szCs w:val="24"/>
        </w:rPr>
      </w:pPr>
      <w:r w:rsidRPr="00D60F10">
        <w:rPr>
          <w:b/>
          <w:bCs/>
          <w:sz w:val="24"/>
          <w:szCs w:val="24"/>
        </w:rPr>
        <w:t>(TRID-02/K)</w:t>
      </w:r>
    </w:p>
    <w:p w14:paraId="396D2922" w14:textId="77777777" w:rsidR="00A63F8D" w:rsidRPr="00D60F10" w:rsidRDefault="00A63F8D" w:rsidP="00446825">
      <w:pPr>
        <w:tabs>
          <w:tab w:val="right" w:leader="dot" w:pos="10010"/>
        </w:tabs>
        <w:spacing w:line="20" w:lineRule="atLeast"/>
        <w:rPr>
          <w:b/>
          <w:bCs/>
          <w:sz w:val="24"/>
          <w:szCs w:val="24"/>
        </w:rPr>
      </w:pPr>
    </w:p>
    <w:p w14:paraId="2BCFBFF7" w14:textId="77777777" w:rsidR="00A63F8D" w:rsidRPr="00D60F10" w:rsidRDefault="00A63F8D" w:rsidP="00446825">
      <w:pPr>
        <w:tabs>
          <w:tab w:val="right" w:leader="dot" w:pos="10010"/>
        </w:tabs>
        <w:spacing w:line="20" w:lineRule="atLeast"/>
        <w:jc w:val="center"/>
        <w:rPr>
          <w:b/>
          <w:bCs/>
          <w:sz w:val="24"/>
          <w:szCs w:val="24"/>
        </w:rPr>
      </w:pPr>
      <w:r w:rsidRPr="00D60F10">
        <w:rPr>
          <w:b/>
          <w:noProof/>
          <w:sz w:val="24"/>
          <w:szCs w:val="24"/>
        </w:rPr>
        <w:drawing>
          <wp:inline distT="0" distB="0" distL="0" distR="0" wp14:anchorId="760B403E" wp14:editId="28AC73CD">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5C042C90" w14:textId="77777777" w:rsidR="00A63F8D" w:rsidRPr="00D60F10" w:rsidRDefault="00A63F8D" w:rsidP="00446825">
      <w:pPr>
        <w:tabs>
          <w:tab w:val="right" w:leader="dot" w:pos="10010"/>
        </w:tabs>
        <w:spacing w:line="20" w:lineRule="atLeast"/>
        <w:rPr>
          <w:b/>
          <w:sz w:val="24"/>
          <w:szCs w:val="24"/>
        </w:rPr>
      </w:pPr>
    </w:p>
    <w:p w14:paraId="272E753E" w14:textId="77777777" w:rsidR="00A63F8D" w:rsidRPr="00D60F10" w:rsidRDefault="00A63F8D" w:rsidP="00446825">
      <w:pPr>
        <w:spacing w:line="20" w:lineRule="atLeast"/>
        <w:ind w:firstLine="709"/>
        <w:rPr>
          <w:sz w:val="24"/>
          <w:szCs w:val="24"/>
        </w:rPr>
      </w:pPr>
    </w:p>
    <w:p w14:paraId="3C5498B3" w14:textId="77777777" w:rsidR="00A63F8D" w:rsidRPr="00D60F10" w:rsidRDefault="00A63F8D" w:rsidP="00446825">
      <w:pPr>
        <w:spacing w:line="20" w:lineRule="atLeast"/>
        <w:rPr>
          <w:sz w:val="24"/>
          <w:szCs w:val="24"/>
        </w:rPr>
      </w:pPr>
    </w:p>
    <w:p w14:paraId="1472E851" w14:textId="77777777" w:rsidR="00A63F8D" w:rsidRPr="00D60F10" w:rsidRDefault="00A63F8D" w:rsidP="00446825">
      <w:pPr>
        <w:spacing w:line="20" w:lineRule="atLeast"/>
        <w:rPr>
          <w:sz w:val="24"/>
          <w:szCs w:val="24"/>
        </w:rPr>
      </w:pPr>
    </w:p>
    <w:p w14:paraId="3A4FC86F" w14:textId="77777777" w:rsidR="001F655F" w:rsidRPr="0058495C" w:rsidRDefault="001F655F" w:rsidP="00446825">
      <w:pPr>
        <w:pStyle w:val="Akapitzlist"/>
        <w:spacing w:line="20" w:lineRule="atLeast"/>
        <w:jc w:val="both"/>
        <w:rPr>
          <w:b/>
          <w:bCs/>
        </w:rPr>
      </w:pPr>
    </w:p>
    <w:bookmarkEnd w:id="109"/>
    <w:p w14:paraId="56FFAFF3" w14:textId="50982E9F" w:rsidR="00602FAA" w:rsidRDefault="00602FAA" w:rsidP="00446825">
      <w:pPr>
        <w:spacing w:line="20" w:lineRule="atLeast"/>
        <w:jc w:val="right"/>
        <w:rPr>
          <w:b/>
          <w:bCs/>
          <w:color w:val="4472C4" w:themeColor="accent1"/>
          <w:sz w:val="22"/>
          <w:szCs w:val="22"/>
        </w:rPr>
      </w:pPr>
    </w:p>
    <w:p w14:paraId="79417641" w14:textId="5F629C6A" w:rsidR="006E5FB0" w:rsidRDefault="006E5FB0" w:rsidP="00446825">
      <w:pPr>
        <w:spacing w:line="20" w:lineRule="atLeast"/>
        <w:jc w:val="right"/>
        <w:rPr>
          <w:b/>
          <w:bCs/>
          <w:color w:val="4472C4" w:themeColor="accent1"/>
          <w:sz w:val="22"/>
          <w:szCs w:val="22"/>
        </w:rPr>
      </w:pPr>
    </w:p>
    <w:p w14:paraId="651771A3" w14:textId="77777777" w:rsidR="006E5FB0" w:rsidRPr="009C024D" w:rsidRDefault="006E5FB0" w:rsidP="00446825">
      <w:pPr>
        <w:spacing w:line="20" w:lineRule="atLeast"/>
        <w:jc w:val="right"/>
        <w:rPr>
          <w:b/>
          <w:bCs/>
          <w:color w:val="4472C4" w:themeColor="accent1"/>
          <w:sz w:val="22"/>
          <w:szCs w:val="22"/>
        </w:rPr>
      </w:pPr>
    </w:p>
    <w:p w14:paraId="1CBECB55" w14:textId="50886B0E" w:rsidR="00AC4DB5" w:rsidRDefault="00AC4DB5" w:rsidP="00446825">
      <w:pPr>
        <w:spacing w:line="20" w:lineRule="atLeast"/>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D6588AE" w14:textId="5C626516" w:rsidR="00490259" w:rsidRPr="007A4EE6" w:rsidRDefault="00490259" w:rsidP="00446825">
      <w:pPr>
        <w:spacing w:line="20" w:lineRule="atLeast"/>
        <w:jc w:val="both"/>
      </w:pPr>
    </w:p>
    <w:p w14:paraId="0B39422C" w14:textId="787C8760" w:rsidR="00490259" w:rsidRPr="000F6329" w:rsidRDefault="005C31A6" w:rsidP="00446825">
      <w:pPr>
        <w:spacing w:line="20" w:lineRule="atLeast"/>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Z</w:t>
      </w:r>
      <w:r w:rsidR="00490259" w:rsidRPr="000F6329">
        <w:rPr>
          <w:rFonts w:eastAsiaTheme="majorEastAsia"/>
          <w:b/>
          <w:bCs/>
          <w:color w:val="2F5496" w:themeColor="accent1" w:themeShade="BF"/>
          <w:spacing w:val="20"/>
          <w:sz w:val="28"/>
          <w:szCs w:val="28"/>
        </w:rPr>
        <w:t xml:space="preserve">ałącznik nr 2 do SWZ </w:t>
      </w:r>
      <w:r w:rsidR="006E5FB0">
        <w:rPr>
          <w:rFonts w:eastAsiaTheme="majorEastAsia"/>
          <w:b/>
          <w:bCs/>
          <w:color w:val="2F5496" w:themeColor="accent1" w:themeShade="BF"/>
          <w:spacing w:val="20"/>
          <w:sz w:val="28"/>
          <w:szCs w:val="28"/>
        </w:rPr>
        <w:t xml:space="preserve"> - </w:t>
      </w:r>
      <w:r w:rsidR="00490259"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46825">
      <w:pPr>
        <w:spacing w:line="20" w:lineRule="atLeast"/>
        <w:ind w:left="426"/>
        <w:jc w:val="center"/>
        <w:rPr>
          <w:b/>
          <w:bCs/>
          <w:spacing w:val="20"/>
          <w:sz w:val="28"/>
          <w:szCs w:val="28"/>
        </w:rPr>
      </w:pPr>
    </w:p>
    <w:p w14:paraId="2205B0A3" w14:textId="758A57E7" w:rsidR="00490259" w:rsidRDefault="00490259" w:rsidP="00446825">
      <w:pPr>
        <w:spacing w:line="20" w:lineRule="atLeast"/>
        <w:ind w:left="426"/>
        <w:jc w:val="center"/>
        <w:rPr>
          <w:b/>
          <w:bCs/>
          <w:spacing w:val="20"/>
          <w:sz w:val="28"/>
          <w:szCs w:val="28"/>
        </w:rPr>
      </w:pPr>
    </w:p>
    <w:p w14:paraId="575B3479" w14:textId="77777777" w:rsidR="006E5FB0" w:rsidRPr="00E66F78" w:rsidRDefault="006E5FB0" w:rsidP="00446825">
      <w:pPr>
        <w:spacing w:line="20" w:lineRule="atLeast"/>
        <w:ind w:left="426"/>
        <w:jc w:val="center"/>
        <w:rPr>
          <w:b/>
          <w:bCs/>
          <w:spacing w:val="20"/>
          <w:sz w:val="28"/>
          <w:szCs w:val="28"/>
        </w:rPr>
      </w:pPr>
    </w:p>
    <w:p w14:paraId="4F5619C2" w14:textId="77777777" w:rsidR="00490259" w:rsidRPr="00E66F78" w:rsidRDefault="00490259" w:rsidP="00446825">
      <w:pPr>
        <w:spacing w:line="20" w:lineRule="atLeast"/>
        <w:ind w:left="426"/>
        <w:jc w:val="center"/>
        <w:rPr>
          <w:b/>
          <w:bCs/>
          <w:spacing w:val="20"/>
          <w:sz w:val="28"/>
          <w:szCs w:val="28"/>
        </w:rPr>
      </w:pPr>
    </w:p>
    <w:p w14:paraId="3526F853" w14:textId="77777777" w:rsidR="00490259" w:rsidRPr="00E66F78" w:rsidRDefault="00490259" w:rsidP="00446825">
      <w:pPr>
        <w:spacing w:line="20" w:lineRule="atLeast"/>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46825">
      <w:pPr>
        <w:spacing w:line="20" w:lineRule="atLeast"/>
        <w:ind w:left="426"/>
        <w:jc w:val="center"/>
        <w:rPr>
          <w:b/>
          <w:bCs/>
          <w:spacing w:val="20"/>
          <w:sz w:val="28"/>
          <w:szCs w:val="28"/>
        </w:rPr>
      </w:pPr>
    </w:p>
    <w:p w14:paraId="34928F25" w14:textId="77777777" w:rsidR="006E5FB0" w:rsidRPr="00E66F78" w:rsidRDefault="006E5FB0" w:rsidP="00446825">
      <w:pPr>
        <w:spacing w:line="20" w:lineRule="atLeast"/>
        <w:ind w:left="426"/>
        <w:jc w:val="center"/>
        <w:rPr>
          <w:b/>
          <w:bCs/>
          <w:spacing w:val="20"/>
          <w:sz w:val="28"/>
          <w:szCs w:val="28"/>
        </w:rPr>
      </w:pPr>
    </w:p>
    <w:p w14:paraId="3CDABF98" w14:textId="77777777" w:rsidR="00490259" w:rsidRPr="00E66F78" w:rsidRDefault="00490259" w:rsidP="00446825">
      <w:pPr>
        <w:spacing w:line="20" w:lineRule="atLeast"/>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46825">
      <w:pPr>
        <w:spacing w:line="20" w:lineRule="atLeast"/>
        <w:jc w:val="center"/>
        <w:rPr>
          <w:b/>
          <w:bCs/>
          <w:spacing w:val="20"/>
          <w:sz w:val="28"/>
          <w:szCs w:val="28"/>
        </w:rPr>
      </w:pPr>
    </w:p>
    <w:p w14:paraId="05EF048D" w14:textId="77777777" w:rsidR="00490259" w:rsidRPr="00E66F78" w:rsidRDefault="00490259" w:rsidP="00446825">
      <w:pPr>
        <w:spacing w:line="20" w:lineRule="atLeast"/>
        <w:jc w:val="center"/>
        <w:rPr>
          <w:b/>
          <w:bCs/>
          <w:spacing w:val="20"/>
          <w:sz w:val="28"/>
          <w:szCs w:val="28"/>
        </w:rPr>
      </w:pPr>
    </w:p>
    <w:p w14:paraId="3D8E4C38" w14:textId="77777777" w:rsidR="00490259" w:rsidRPr="00E66F78" w:rsidRDefault="00490259" w:rsidP="00446825">
      <w:pPr>
        <w:spacing w:line="20" w:lineRule="atLeast"/>
        <w:jc w:val="both"/>
        <w:rPr>
          <w:b/>
          <w:bCs/>
          <w:spacing w:val="20"/>
          <w:sz w:val="28"/>
          <w:szCs w:val="28"/>
          <w:u w:val="single"/>
        </w:rPr>
      </w:pPr>
    </w:p>
    <w:p w14:paraId="170EE6A0" w14:textId="77777777" w:rsidR="00490259" w:rsidRPr="00E66F78" w:rsidRDefault="00490259" w:rsidP="00446825">
      <w:pPr>
        <w:spacing w:line="20" w:lineRule="atLeast"/>
        <w:jc w:val="both"/>
        <w:rPr>
          <w:b/>
          <w:bCs/>
          <w:spacing w:val="20"/>
          <w:sz w:val="28"/>
          <w:szCs w:val="28"/>
          <w:u w:val="single"/>
        </w:rPr>
      </w:pPr>
    </w:p>
    <w:p w14:paraId="76D8467E" w14:textId="77777777" w:rsidR="00490259" w:rsidRDefault="00490259" w:rsidP="00446825">
      <w:pPr>
        <w:spacing w:line="20" w:lineRule="atLeast"/>
        <w:rPr>
          <w:b/>
          <w:bCs/>
          <w:spacing w:val="20"/>
          <w:sz w:val="28"/>
          <w:szCs w:val="28"/>
          <w:u w:val="single"/>
        </w:rPr>
      </w:pPr>
    </w:p>
    <w:p w14:paraId="378D0B2A" w14:textId="77777777" w:rsidR="00A63F8D" w:rsidRPr="00A63F8D" w:rsidRDefault="00A63F8D" w:rsidP="00446825">
      <w:pPr>
        <w:spacing w:line="20" w:lineRule="atLeast"/>
        <w:rPr>
          <w:sz w:val="28"/>
          <w:szCs w:val="28"/>
        </w:rPr>
      </w:pPr>
    </w:p>
    <w:p w14:paraId="3BE6EA30" w14:textId="77777777" w:rsidR="00A63F8D" w:rsidRPr="00A63F8D" w:rsidRDefault="00A63F8D" w:rsidP="00446825">
      <w:pPr>
        <w:spacing w:line="20" w:lineRule="atLeast"/>
        <w:rPr>
          <w:sz w:val="28"/>
          <w:szCs w:val="28"/>
        </w:rPr>
      </w:pPr>
    </w:p>
    <w:p w14:paraId="01314F94" w14:textId="77777777" w:rsidR="00A63F8D" w:rsidRPr="00A63F8D" w:rsidRDefault="00A63F8D" w:rsidP="00446825">
      <w:pPr>
        <w:spacing w:line="20" w:lineRule="atLeast"/>
        <w:rPr>
          <w:sz w:val="28"/>
          <w:szCs w:val="28"/>
        </w:rPr>
      </w:pPr>
    </w:p>
    <w:p w14:paraId="6940C214" w14:textId="77777777" w:rsidR="00A63F8D" w:rsidRPr="00A63F8D" w:rsidRDefault="00A63F8D" w:rsidP="00446825">
      <w:pPr>
        <w:spacing w:line="20" w:lineRule="atLeast"/>
        <w:rPr>
          <w:sz w:val="28"/>
          <w:szCs w:val="28"/>
        </w:rPr>
      </w:pPr>
    </w:p>
    <w:p w14:paraId="7D9647E5" w14:textId="77777777" w:rsidR="00A63F8D" w:rsidRPr="00A63F8D" w:rsidRDefault="00A63F8D" w:rsidP="00446825">
      <w:pPr>
        <w:spacing w:line="20" w:lineRule="atLeast"/>
        <w:rPr>
          <w:sz w:val="28"/>
          <w:szCs w:val="28"/>
        </w:rPr>
      </w:pPr>
    </w:p>
    <w:p w14:paraId="092B0FE3" w14:textId="77777777" w:rsidR="00A63F8D" w:rsidRPr="00A63F8D" w:rsidRDefault="00A63F8D" w:rsidP="00446825">
      <w:pPr>
        <w:spacing w:line="20" w:lineRule="atLeast"/>
        <w:rPr>
          <w:sz w:val="28"/>
          <w:szCs w:val="28"/>
        </w:rPr>
      </w:pPr>
    </w:p>
    <w:p w14:paraId="1A9F356C" w14:textId="77777777" w:rsidR="00A63F8D" w:rsidRPr="00A63F8D" w:rsidRDefault="00A63F8D" w:rsidP="00446825">
      <w:pPr>
        <w:spacing w:line="20" w:lineRule="atLeast"/>
        <w:rPr>
          <w:sz w:val="28"/>
          <w:szCs w:val="28"/>
        </w:rPr>
      </w:pPr>
    </w:p>
    <w:p w14:paraId="39B5B5E7" w14:textId="77777777" w:rsidR="00A63F8D" w:rsidRPr="00A63F8D" w:rsidRDefault="00A63F8D" w:rsidP="00446825">
      <w:pPr>
        <w:spacing w:line="20" w:lineRule="atLeast"/>
        <w:rPr>
          <w:sz w:val="28"/>
          <w:szCs w:val="28"/>
        </w:rPr>
      </w:pPr>
    </w:p>
    <w:p w14:paraId="07C5E302" w14:textId="6C7BC33A" w:rsidR="00A63F8D" w:rsidRDefault="00A63F8D" w:rsidP="00446825">
      <w:pPr>
        <w:tabs>
          <w:tab w:val="left" w:pos="975"/>
        </w:tabs>
        <w:spacing w:line="20" w:lineRule="atLeast"/>
        <w:rPr>
          <w:b/>
          <w:bCs/>
          <w:spacing w:val="20"/>
          <w:sz w:val="28"/>
          <w:szCs w:val="28"/>
          <w:u w:val="single"/>
        </w:rPr>
      </w:pPr>
    </w:p>
    <w:p w14:paraId="42B7F0C5" w14:textId="77777777" w:rsidR="00A63F8D" w:rsidRDefault="00A63F8D" w:rsidP="00446825">
      <w:pPr>
        <w:spacing w:line="20" w:lineRule="atLeast"/>
        <w:rPr>
          <w:b/>
          <w:bCs/>
          <w:spacing w:val="20"/>
          <w:sz w:val="28"/>
          <w:szCs w:val="28"/>
          <w:u w:val="single"/>
        </w:rPr>
      </w:pPr>
    </w:p>
    <w:p w14:paraId="31B23947" w14:textId="77777777" w:rsidR="00A63F8D" w:rsidRPr="00A63F8D" w:rsidRDefault="00A63F8D" w:rsidP="00446825">
      <w:pPr>
        <w:spacing w:line="20" w:lineRule="atLeast"/>
        <w:rPr>
          <w:sz w:val="28"/>
          <w:szCs w:val="28"/>
        </w:rPr>
        <w:sectPr w:rsidR="00A63F8D" w:rsidRPr="00A63F8D" w:rsidSect="00E5240C">
          <w:headerReference w:type="default" r:id="rId26"/>
          <w:footerReference w:type="default" r:id="rId27"/>
          <w:pgSz w:w="11907" w:h="16840" w:code="9"/>
          <w:pgMar w:top="1417" w:right="1417" w:bottom="1417" w:left="1417" w:header="709" w:footer="0" w:gutter="0"/>
          <w:cols w:space="708"/>
          <w:titlePg/>
          <w:docGrid w:linePitch="360"/>
        </w:sectPr>
      </w:pPr>
    </w:p>
    <w:p w14:paraId="75D3E40F" w14:textId="77777777" w:rsidR="00A63F8D" w:rsidRPr="00D60F10" w:rsidRDefault="00A63F8D" w:rsidP="00446825">
      <w:pPr>
        <w:spacing w:line="20" w:lineRule="atLeast"/>
        <w:jc w:val="center"/>
        <w:rPr>
          <w:rFonts w:eastAsiaTheme="majorEastAsia"/>
          <w:b/>
          <w:bCs/>
          <w:color w:val="2F5496" w:themeColor="accent1" w:themeShade="BF"/>
          <w:spacing w:val="20"/>
          <w:sz w:val="24"/>
          <w:szCs w:val="24"/>
        </w:rPr>
      </w:pPr>
      <w:bookmarkStart w:id="113" w:name="_Toc67292123"/>
      <w:r w:rsidRPr="00D60F10">
        <w:rPr>
          <w:rFonts w:eastAsiaTheme="majorEastAsia"/>
          <w:b/>
          <w:bCs/>
          <w:color w:val="2F5496" w:themeColor="accent1" w:themeShade="BF"/>
          <w:spacing w:val="20"/>
          <w:sz w:val="24"/>
          <w:szCs w:val="24"/>
        </w:rPr>
        <w:lastRenderedPageBreak/>
        <w:t>Załącznik nr 2a – Wykaz spełnienia istotnych dla Zamawiającego parametrów techniczno-użytkowych oferowanego przedmiotu zamówienia</w:t>
      </w:r>
    </w:p>
    <w:p w14:paraId="5CE10AA9" w14:textId="77777777" w:rsidR="00A63F8D" w:rsidRPr="00D60F10" w:rsidRDefault="00A63F8D" w:rsidP="00446825">
      <w:pPr>
        <w:spacing w:line="20" w:lineRule="atLeast"/>
        <w:jc w:val="center"/>
        <w:rPr>
          <w:sz w:val="24"/>
          <w:szCs w:val="24"/>
        </w:rPr>
      </w:pPr>
    </w:p>
    <w:p w14:paraId="3444C366" w14:textId="77777777" w:rsidR="00D109AE" w:rsidRDefault="00D109AE" w:rsidP="00446825">
      <w:pPr>
        <w:pStyle w:val="Tekstpodstawowy2"/>
        <w:widowControl w:val="0"/>
        <w:spacing w:after="0" w:line="20" w:lineRule="atLeast"/>
        <w:jc w:val="both"/>
        <w:rPr>
          <w:rFonts w:eastAsia="Calibri"/>
          <w:b/>
          <w:sz w:val="24"/>
          <w:szCs w:val="24"/>
          <w:lang w:eastAsia="en-US"/>
        </w:rPr>
      </w:pPr>
      <w:r w:rsidRPr="00D109AE">
        <w:rPr>
          <w:rFonts w:eastAsia="Calibri"/>
          <w:b/>
          <w:sz w:val="24"/>
          <w:szCs w:val="24"/>
          <w:lang w:eastAsia="en-US"/>
        </w:rPr>
        <w:t>Dostawa dwóch samojezdnych urządzeń montażowych dla PGG S.A. Oddział KWK ROW Ruch Rydułtowy w roku 2025</w:t>
      </w:r>
    </w:p>
    <w:p w14:paraId="29A982FD" w14:textId="396008F7" w:rsidR="00A63F8D" w:rsidRPr="00D60F10" w:rsidRDefault="00A63F8D" w:rsidP="00446825">
      <w:pPr>
        <w:pStyle w:val="Tekstpodstawowy2"/>
        <w:widowControl w:val="0"/>
        <w:spacing w:after="0" w:line="20" w:lineRule="atLeast"/>
        <w:jc w:val="both"/>
        <w:rPr>
          <w:sz w:val="24"/>
          <w:szCs w:val="24"/>
        </w:rPr>
      </w:pPr>
      <w:r w:rsidRPr="00D60F10">
        <w:rPr>
          <w:sz w:val="24"/>
          <w:szCs w:val="24"/>
        </w:rPr>
        <w:t xml:space="preserve">Oferowany system spełnia następujące wymagania: </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5314"/>
        <w:gridCol w:w="1163"/>
        <w:gridCol w:w="1987"/>
      </w:tblGrid>
      <w:tr w:rsidR="00A63F8D" w:rsidRPr="00D60F10" w14:paraId="4BB304A3" w14:textId="77777777" w:rsidTr="009542A4">
        <w:trPr>
          <w:trHeight w:val="1021"/>
          <w:jc w:val="center"/>
        </w:trPr>
        <w:tc>
          <w:tcPr>
            <w:tcW w:w="5000" w:type="pct"/>
            <w:gridSpan w:val="4"/>
          </w:tcPr>
          <w:p w14:paraId="6712E76B" w14:textId="77777777" w:rsidR="00A63F8D" w:rsidRPr="00D60F10" w:rsidRDefault="00A63F8D" w:rsidP="00446825">
            <w:pPr>
              <w:pStyle w:val="Default"/>
              <w:spacing w:line="20" w:lineRule="atLeast"/>
              <w:rPr>
                <w:color w:val="auto"/>
              </w:rPr>
            </w:pPr>
          </w:p>
          <w:p w14:paraId="5B44E6F6" w14:textId="77777777" w:rsidR="00A63F8D" w:rsidRPr="00D60F10" w:rsidRDefault="00A63F8D" w:rsidP="00446825">
            <w:pPr>
              <w:pStyle w:val="Default"/>
              <w:spacing w:line="20" w:lineRule="atLeast"/>
              <w:rPr>
                <w:b/>
                <w:color w:val="auto"/>
              </w:rPr>
            </w:pPr>
            <w:r w:rsidRPr="00D60F10">
              <w:rPr>
                <w:color w:val="auto"/>
              </w:rPr>
              <w:t xml:space="preserve">Nazwa i typ </w:t>
            </w:r>
            <w:r w:rsidRPr="00D60F10">
              <w:rPr>
                <w:b/>
                <w:color w:val="auto"/>
              </w:rPr>
              <w:t xml:space="preserve">oferowanego przedmiotu zamówienia: ………………………….…………………………. </w:t>
            </w:r>
          </w:p>
          <w:p w14:paraId="7D5D4534" w14:textId="77777777" w:rsidR="00A63F8D" w:rsidRPr="00D60F10" w:rsidRDefault="00A63F8D" w:rsidP="00446825">
            <w:pPr>
              <w:pStyle w:val="Default"/>
              <w:spacing w:line="20" w:lineRule="atLeast"/>
              <w:rPr>
                <w:b/>
                <w:color w:val="auto"/>
              </w:rPr>
            </w:pPr>
          </w:p>
          <w:p w14:paraId="7E34D3EC" w14:textId="77777777" w:rsidR="00A63F8D" w:rsidRPr="00D60F10" w:rsidRDefault="00A63F8D" w:rsidP="00446825">
            <w:pPr>
              <w:pStyle w:val="Default"/>
              <w:spacing w:line="20" w:lineRule="atLeast"/>
              <w:rPr>
                <w:color w:val="auto"/>
              </w:rPr>
            </w:pPr>
            <w:r w:rsidRPr="00D60F10">
              <w:rPr>
                <w:b/>
                <w:color w:val="auto"/>
              </w:rPr>
              <w:t>Producent: ………………………………………………………………………………………………….</w:t>
            </w:r>
          </w:p>
        </w:tc>
      </w:tr>
      <w:tr w:rsidR="00A63F8D" w:rsidRPr="00D60F10" w14:paraId="3114C60C" w14:textId="77777777" w:rsidTr="009542A4">
        <w:trPr>
          <w:trHeight w:val="397"/>
          <w:jc w:val="center"/>
        </w:trPr>
        <w:tc>
          <w:tcPr>
            <w:tcW w:w="349" w:type="pct"/>
            <w:shd w:val="clear" w:color="auto" w:fill="FFFFFF"/>
            <w:vAlign w:val="center"/>
          </w:tcPr>
          <w:p w14:paraId="2DC5BD74" w14:textId="77777777" w:rsidR="00A63F8D" w:rsidRPr="00D60F10" w:rsidRDefault="00A63F8D" w:rsidP="00446825">
            <w:pPr>
              <w:spacing w:line="20" w:lineRule="atLeast"/>
              <w:jc w:val="center"/>
              <w:rPr>
                <w:b/>
                <w:sz w:val="24"/>
                <w:szCs w:val="24"/>
              </w:rPr>
            </w:pPr>
            <w:r w:rsidRPr="00D60F10">
              <w:rPr>
                <w:b/>
                <w:sz w:val="24"/>
                <w:szCs w:val="24"/>
              </w:rPr>
              <w:t>Lp.</w:t>
            </w:r>
          </w:p>
        </w:tc>
        <w:tc>
          <w:tcPr>
            <w:tcW w:w="2920" w:type="pct"/>
            <w:shd w:val="clear" w:color="auto" w:fill="FFFFFF"/>
            <w:vAlign w:val="center"/>
          </w:tcPr>
          <w:p w14:paraId="1601D59F" w14:textId="77777777" w:rsidR="00A63F8D" w:rsidRPr="00D60F10" w:rsidRDefault="00A63F8D" w:rsidP="00446825">
            <w:pPr>
              <w:spacing w:line="20" w:lineRule="atLeast"/>
              <w:jc w:val="center"/>
              <w:rPr>
                <w:b/>
                <w:sz w:val="24"/>
                <w:szCs w:val="24"/>
              </w:rPr>
            </w:pPr>
            <w:r w:rsidRPr="00D60F10">
              <w:rPr>
                <w:b/>
                <w:bCs/>
                <w:sz w:val="24"/>
                <w:szCs w:val="24"/>
              </w:rPr>
              <w:t>Wyszczególnienie parametrów</w:t>
            </w:r>
          </w:p>
        </w:tc>
        <w:tc>
          <w:tcPr>
            <w:tcW w:w="639" w:type="pct"/>
            <w:shd w:val="clear" w:color="auto" w:fill="FFFFFF"/>
            <w:vAlign w:val="center"/>
          </w:tcPr>
          <w:p w14:paraId="5F6CFD5E" w14:textId="77777777" w:rsidR="00A63F8D" w:rsidRPr="00D109AE" w:rsidRDefault="00A63F8D" w:rsidP="00446825">
            <w:pPr>
              <w:pStyle w:val="Default"/>
              <w:spacing w:line="20" w:lineRule="atLeast"/>
              <w:jc w:val="center"/>
              <w:rPr>
                <w:color w:val="auto"/>
                <w:sz w:val="20"/>
                <w:szCs w:val="20"/>
              </w:rPr>
            </w:pPr>
            <w:r w:rsidRPr="00D109AE">
              <w:rPr>
                <w:b/>
                <w:bCs/>
                <w:color w:val="auto"/>
                <w:sz w:val="20"/>
                <w:szCs w:val="20"/>
              </w:rPr>
              <w:t>Parametry techniczno- użytkowe wymagane przez Zamawiającego</w:t>
            </w:r>
          </w:p>
        </w:tc>
        <w:tc>
          <w:tcPr>
            <w:tcW w:w="1092" w:type="pct"/>
            <w:shd w:val="clear" w:color="auto" w:fill="FFFFFF"/>
            <w:vAlign w:val="center"/>
          </w:tcPr>
          <w:p w14:paraId="7340D95C" w14:textId="77777777" w:rsidR="00A63F8D" w:rsidRPr="00D60F10" w:rsidRDefault="00A63F8D" w:rsidP="00446825">
            <w:pPr>
              <w:spacing w:line="20" w:lineRule="atLeast"/>
              <w:jc w:val="center"/>
              <w:rPr>
                <w:b/>
                <w:bCs/>
                <w:sz w:val="24"/>
                <w:szCs w:val="24"/>
              </w:rPr>
            </w:pPr>
            <w:r w:rsidRPr="00D60F10">
              <w:rPr>
                <w:b/>
                <w:bCs/>
                <w:sz w:val="24"/>
                <w:szCs w:val="24"/>
              </w:rPr>
              <w:t>Parametry techniczno- użytkowe oferowane przez Wykonawcę</w:t>
            </w:r>
          </w:p>
          <w:p w14:paraId="19DF92F0" w14:textId="77777777" w:rsidR="00A63F8D" w:rsidRPr="00D60F10" w:rsidRDefault="00A63F8D" w:rsidP="00446825">
            <w:pPr>
              <w:spacing w:line="20" w:lineRule="atLeast"/>
              <w:jc w:val="center"/>
              <w:rPr>
                <w:b/>
                <w:sz w:val="24"/>
                <w:szCs w:val="24"/>
              </w:rPr>
            </w:pPr>
            <w:r w:rsidRPr="00D60F10">
              <w:rPr>
                <w:b/>
                <w:bCs/>
                <w:sz w:val="24"/>
                <w:szCs w:val="24"/>
              </w:rPr>
              <w:t>lub TAK/NIE</w:t>
            </w:r>
          </w:p>
        </w:tc>
      </w:tr>
      <w:tr w:rsidR="00A63F8D" w:rsidRPr="00D60F10" w14:paraId="351DDEFC" w14:textId="77777777" w:rsidTr="009542A4">
        <w:trPr>
          <w:trHeight w:val="397"/>
          <w:jc w:val="center"/>
        </w:trPr>
        <w:tc>
          <w:tcPr>
            <w:tcW w:w="5000" w:type="pct"/>
            <w:gridSpan w:val="4"/>
            <w:vAlign w:val="center"/>
          </w:tcPr>
          <w:p w14:paraId="04FE916E" w14:textId="77777777" w:rsidR="00A63F8D" w:rsidRPr="00D60F10" w:rsidRDefault="00A63F8D" w:rsidP="00446825">
            <w:pPr>
              <w:spacing w:line="20" w:lineRule="atLeast"/>
              <w:jc w:val="center"/>
              <w:rPr>
                <w:b/>
                <w:sz w:val="24"/>
                <w:szCs w:val="24"/>
              </w:rPr>
            </w:pPr>
            <w:r w:rsidRPr="00D60F10">
              <w:rPr>
                <w:b/>
                <w:sz w:val="24"/>
                <w:szCs w:val="24"/>
              </w:rPr>
              <w:t xml:space="preserve">WYMAGANIA TECHNICZNO-KONSTRUKCYJNE </w:t>
            </w:r>
          </w:p>
        </w:tc>
      </w:tr>
      <w:tr w:rsidR="00A63F8D" w:rsidRPr="00D60F10" w14:paraId="3DCA146F" w14:textId="77777777" w:rsidTr="009542A4">
        <w:trPr>
          <w:trHeight w:val="454"/>
          <w:jc w:val="center"/>
        </w:trPr>
        <w:tc>
          <w:tcPr>
            <w:tcW w:w="349" w:type="pct"/>
            <w:vAlign w:val="center"/>
          </w:tcPr>
          <w:p w14:paraId="560041F6" w14:textId="77777777" w:rsidR="00A63F8D" w:rsidRPr="00D60F10" w:rsidRDefault="00A63F8D" w:rsidP="00446825">
            <w:pPr>
              <w:spacing w:line="20" w:lineRule="atLeast"/>
              <w:jc w:val="both"/>
              <w:rPr>
                <w:sz w:val="24"/>
                <w:szCs w:val="24"/>
              </w:rPr>
            </w:pPr>
            <w:r w:rsidRPr="00D60F10">
              <w:rPr>
                <w:sz w:val="24"/>
                <w:szCs w:val="24"/>
              </w:rPr>
              <w:t>1</w:t>
            </w:r>
          </w:p>
        </w:tc>
        <w:tc>
          <w:tcPr>
            <w:tcW w:w="2920" w:type="pct"/>
            <w:vAlign w:val="center"/>
          </w:tcPr>
          <w:p w14:paraId="146CB0AF" w14:textId="3B96ADF6" w:rsidR="00A63F8D" w:rsidRPr="00D60F10" w:rsidRDefault="00D109AE" w:rsidP="00446825">
            <w:pPr>
              <w:spacing w:line="20" w:lineRule="atLeast"/>
              <w:rPr>
                <w:sz w:val="24"/>
                <w:szCs w:val="24"/>
              </w:rPr>
            </w:pPr>
            <w:r w:rsidRPr="00D109AE">
              <w:rPr>
                <w:rFonts w:eastAsia="Calibri"/>
                <w:sz w:val="24"/>
                <w:szCs w:val="24"/>
              </w:rPr>
              <w:t>Dwa urządzenia napędzane za pomocą silników pneumatycznych</w:t>
            </w:r>
          </w:p>
        </w:tc>
        <w:tc>
          <w:tcPr>
            <w:tcW w:w="639" w:type="pct"/>
            <w:shd w:val="clear" w:color="auto" w:fill="FFFFFF" w:themeFill="background1"/>
            <w:vAlign w:val="center"/>
          </w:tcPr>
          <w:p w14:paraId="28C2F0AF" w14:textId="78EFF6F9" w:rsidR="00A63F8D" w:rsidRPr="00D60F10" w:rsidRDefault="00D109AE" w:rsidP="00446825">
            <w:pPr>
              <w:spacing w:line="20" w:lineRule="atLeast"/>
              <w:jc w:val="center"/>
              <w:rPr>
                <w:bCs/>
                <w:sz w:val="24"/>
                <w:szCs w:val="24"/>
              </w:rPr>
            </w:pPr>
            <w:r w:rsidRPr="00D109AE">
              <w:rPr>
                <w:bCs/>
                <w:sz w:val="24"/>
                <w:szCs w:val="24"/>
              </w:rPr>
              <w:t>Tak</w:t>
            </w:r>
          </w:p>
        </w:tc>
        <w:tc>
          <w:tcPr>
            <w:tcW w:w="1092" w:type="pct"/>
            <w:shd w:val="clear" w:color="auto" w:fill="E6E6E6"/>
            <w:vAlign w:val="center"/>
          </w:tcPr>
          <w:p w14:paraId="59982B83" w14:textId="77777777" w:rsidR="00A63F8D" w:rsidRPr="00D60F10" w:rsidRDefault="00A63F8D" w:rsidP="00446825">
            <w:pPr>
              <w:spacing w:line="20" w:lineRule="atLeast"/>
              <w:jc w:val="center"/>
              <w:rPr>
                <w:bCs/>
                <w:sz w:val="24"/>
                <w:szCs w:val="24"/>
              </w:rPr>
            </w:pPr>
            <w:r w:rsidRPr="00D60F10">
              <w:rPr>
                <w:bCs/>
                <w:sz w:val="24"/>
                <w:szCs w:val="24"/>
              </w:rPr>
              <w:t>…………………</w:t>
            </w:r>
          </w:p>
        </w:tc>
      </w:tr>
      <w:tr w:rsidR="00A63F8D" w:rsidRPr="00D60F10" w14:paraId="41AE4C53" w14:textId="77777777" w:rsidTr="009542A4">
        <w:trPr>
          <w:trHeight w:val="454"/>
          <w:jc w:val="center"/>
        </w:trPr>
        <w:tc>
          <w:tcPr>
            <w:tcW w:w="349" w:type="pct"/>
            <w:vAlign w:val="center"/>
          </w:tcPr>
          <w:p w14:paraId="0C7EC9FB" w14:textId="77777777" w:rsidR="00A63F8D" w:rsidRPr="00D60F10" w:rsidRDefault="00A63F8D" w:rsidP="00446825">
            <w:pPr>
              <w:spacing w:line="20" w:lineRule="atLeast"/>
              <w:jc w:val="both"/>
              <w:rPr>
                <w:sz w:val="24"/>
                <w:szCs w:val="24"/>
              </w:rPr>
            </w:pPr>
            <w:r w:rsidRPr="00D60F10">
              <w:rPr>
                <w:sz w:val="24"/>
                <w:szCs w:val="24"/>
              </w:rPr>
              <w:t>2</w:t>
            </w:r>
          </w:p>
        </w:tc>
        <w:tc>
          <w:tcPr>
            <w:tcW w:w="2920" w:type="pct"/>
            <w:vAlign w:val="center"/>
          </w:tcPr>
          <w:p w14:paraId="77176BFC" w14:textId="76937AFC" w:rsidR="00A63F8D" w:rsidRPr="00D60F10" w:rsidRDefault="00D109AE" w:rsidP="00446825">
            <w:pPr>
              <w:spacing w:line="20" w:lineRule="atLeast"/>
              <w:rPr>
                <w:sz w:val="24"/>
                <w:szCs w:val="24"/>
              </w:rPr>
            </w:pPr>
            <w:r w:rsidRPr="00D109AE">
              <w:rPr>
                <w:sz w:val="24"/>
                <w:szCs w:val="24"/>
              </w:rPr>
              <w:t>Moc silników (wciągniki i wózek jezdny) dobrana do max. nośności, lecz nie mniejsza niż 3x1,2 kW – dla jednego urządzenia</w:t>
            </w:r>
          </w:p>
        </w:tc>
        <w:tc>
          <w:tcPr>
            <w:tcW w:w="639" w:type="pct"/>
            <w:shd w:val="clear" w:color="auto" w:fill="FFFFFF" w:themeFill="background1"/>
            <w:vAlign w:val="center"/>
          </w:tcPr>
          <w:p w14:paraId="58969F87" w14:textId="0FA708FA" w:rsidR="00A63F8D" w:rsidRPr="00D60F10" w:rsidRDefault="00D109AE" w:rsidP="00446825">
            <w:pPr>
              <w:spacing w:line="20" w:lineRule="atLeast"/>
              <w:jc w:val="center"/>
              <w:rPr>
                <w:bCs/>
                <w:sz w:val="24"/>
                <w:szCs w:val="24"/>
              </w:rPr>
            </w:pPr>
            <w:r w:rsidRPr="00D109AE">
              <w:rPr>
                <w:bCs/>
                <w:sz w:val="24"/>
                <w:szCs w:val="24"/>
              </w:rPr>
              <w:t>Podać wartość</w:t>
            </w:r>
          </w:p>
        </w:tc>
        <w:tc>
          <w:tcPr>
            <w:tcW w:w="1092" w:type="pct"/>
            <w:shd w:val="clear" w:color="auto" w:fill="E6E6E6"/>
            <w:vAlign w:val="center"/>
          </w:tcPr>
          <w:p w14:paraId="2572D6FC" w14:textId="77777777" w:rsidR="00A63F8D" w:rsidRPr="00D60F10" w:rsidRDefault="00A63F8D" w:rsidP="00446825">
            <w:pPr>
              <w:spacing w:line="20" w:lineRule="atLeast"/>
              <w:jc w:val="center"/>
              <w:rPr>
                <w:bCs/>
                <w:sz w:val="24"/>
                <w:szCs w:val="24"/>
              </w:rPr>
            </w:pPr>
            <w:r w:rsidRPr="00D60F10">
              <w:rPr>
                <w:bCs/>
                <w:sz w:val="24"/>
                <w:szCs w:val="24"/>
              </w:rPr>
              <w:t>…………………</w:t>
            </w:r>
          </w:p>
        </w:tc>
      </w:tr>
      <w:tr w:rsidR="00A63F8D" w:rsidRPr="00D60F10" w14:paraId="1EE2BB77" w14:textId="77777777" w:rsidTr="009542A4">
        <w:trPr>
          <w:trHeight w:val="454"/>
          <w:jc w:val="center"/>
        </w:trPr>
        <w:tc>
          <w:tcPr>
            <w:tcW w:w="349" w:type="pct"/>
            <w:vAlign w:val="center"/>
          </w:tcPr>
          <w:p w14:paraId="56B2F0A1" w14:textId="77777777" w:rsidR="00A63F8D" w:rsidRPr="00D60F10" w:rsidRDefault="00A63F8D" w:rsidP="00446825">
            <w:pPr>
              <w:spacing w:line="20" w:lineRule="atLeast"/>
              <w:jc w:val="both"/>
              <w:rPr>
                <w:sz w:val="24"/>
                <w:szCs w:val="24"/>
              </w:rPr>
            </w:pPr>
            <w:r w:rsidRPr="00D60F10">
              <w:rPr>
                <w:sz w:val="24"/>
                <w:szCs w:val="24"/>
              </w:rPr>
              <w:t>3</w:t>
            </w:r>
          </w:p>
        </w:tc>
        <w:tc>
          <w:tcPr>
            <w:tcW w:w="2920" w:type="pct"/>
            <w:vAlign w:val="center"/>
          </w:tcPr>
          <w:p w14:paraId="29C64095" w14:textId="4815845A" w:rsidR="00A63F8D" w:rsidRPr="00D60F10" w:rsidRDefault="00D109AE" w:rsidP="00446825">
            <w:pPr>
              <w:spacing w:line="20" w:lineRule="atLeast"/>
              <w:rPr>
                <w:sz w:val="24"/>
                <w:szCs w:val="24"/>
              </w:rPr>
            </w:pPr>
            <w:r w:rsidRPr="00D109AE">
              <w:rPr>
                <w:sz w:val="24"/>
                <w:szCs w:val="24"/>
              </w:rPr>
              <w:t xml:space="preserve">Urządzenie do zasilania w medium – sprężone powietrze – </w:t>
            </w:r>
            <w:proofErr w:type="spellStart"/>
            <w:r w:rsidRPr="00D109AE">
              <w:rPr>
                <w:sz w:val="24"/>
                <w:szCs w:val="24"/>
              </w:rPr>
              <w:t>ciśn</w:t>
            </w:r>
            <w:proofErr w:type="spellEnd"/>
            <w:r w:rsidRPr="00D109AE">
              <w:rPr>
                <w:sz w:val="24"/>
                <w:szCs w:val="24"/>
              </w:rPr>
              <w:t xml:space="preserve">. zasilania 0,3-0,5 </w:t>
            </w:r>
            <w:proofErr w:type="spellStart"/>
            <w:r w:rsidRPr="00D109AE">
              <w:rPr>
                <w:sz w:val="24"/>
                <w:szCs w:val="24"/>
              </w:rPr>
              <w:t>MPa</w:t>
            </w:r>
            <w:proofErr w:type="spellEnd"/>
          </w:p>
        </w:tc>
        <w:tc>
          <w:tcPr>
            <w:tcW w:w="639" w:type="pct"/>
            <w:shd w:val="clear" w:color="auto" w:fill="FFFFFF" w:themeFill="background1"/>
            <w:vAlign w:val="center"/>
          </w:tcPr>
          <w:p w14:paraId="35A863C7" w14:textId="6BD13B2F" w:rsidR="00A63F8D" w:rsidRPr="00D60F10" w:rsidRDefault="00D109AE" w:rsidP="00446825">
            <w:pPr>
              <w:spacing w:line="20" w:lineRule="atLeast"/>
              <w:jc w:val="center"/>
              <w:rPr>
                <w:bCs/>
                <w:sz w:val="24"/>
                <w:szCs w:val="24"/>
              </w:rPr>
            </w:pPr>
            <w:r w:rsidRPr="00D109AE">
              <w:rPr>
                <w:bCs/>
                <w:sz w:val="24"/>
                <w:szCs w:val="24"/>
              </w:rPr>
              <w:t>Podać wartość</w:t>
            </w:r>
          </w:p>
        </w:tc>
        <w:tc>
          <w:tcPr>
            <w:tcW w:w="1092" w:type="pct"/>
            <w:shd w:val="clear" w:color="auto" w:fill="E6E6E6"/>
            <w:vAlign w:val="center"/>
          </w:tcPr>
          <w:p w14:paraId="1808A65B" w14:textId="77777777" w:rsidR="00A63F8D" w:rsidRPr="00D60F10" w:rsidRDefault="00A63F8D" w:rsidP="00446825">
            <w:pPr>
              <w:spacing w:line="20" w:lineRule="atLeast"/>
              <w:jc w:val="center"/>
              <w:rPr>
                <w:bCs/>
                <w:sz w:val="24"/>
                <w:szCs w:val="24"/>
              </w:rPr>
            </w:pPr>
            <w:r w:rsidRPr="00D60F10">
              <w:rPr>
                <w:bCs/>
                <w:sz w:val="24"/>
                <w:szCs w:val="24"/>
              </w:rPr>
              <w:t>…………………</w:t>
            </w:r>
          </w:p>
        </w:tc>
      </w:tr>
      <w:tr w:rsidR="00A63F8D" w:rsidRPr="00D60F10" w14:paraId="7CA3473F" w14:textId="77777777" w:rsidTr="009542A4">
        <w:trPr>
          <w:trHeight w:val="454"/>
          <w:jc w:val="center"/>
        </w:trPr>
        <w:tc>
          <w:tcPr>
            <w:tcW w:w="349" w:type="pct"/>
            <w:vAlign w:val="center"/>
          </w:tcPr>
          <w:p w14:paraId="7B3E85DD" w14:textId="77777777" w:rsidR="00A63F8D" w:rsidRPr="00D60F10" w:rsidRDefault="00A63F8D" w:rsidP="00446825">
            <w:pPr>
              <w:spacing w:line="20" w:lineRule="atLeast"/>
              <w:jc w:val="both"/>
              <w:rPr>
                <w:sz w:val="24"/>
                <w:szCs w:val="24"/>
              </w:rPr>
            </w:pPr>
            <w:r w:rsidRPr="00D60F10">
              <w:rPr>
                <w:sz w:val="24"/>
                <w:szCs w:val="24"/>
              </w:rPr>
              <w:t>4</w:t>
            </w:r>
          </w:p>
        </w:tc>
        <w:tc>
          <w:tcPr>
            <w:tcW w:w="2920" w:type="pct"/>
            <w:vAlign w:val="center"/>
          </w:tcPr>
          <w:p w14:paraId="28A273FC" w14:textId="636C5ACA" w:rsidR="00A63F8D" w:rsidRPr="00D60F10" w:rsidRDefault="00D109AE" w:rsidP="00446825">
            <w:pPr>
              <w:spacing w:line="20" w:lineRule="atLeast"/>
              <w:rPr>
                <w:sz w:val="24"/>
                <w:szCs w:val="24"/>
              </w:rPr>
            </w:pPr>
            <w:r w:rsidRPr="00D109AE">
              <w:rPr>
                <w:sz w:val="24"/>
                <w:szCs w:val="24"/>
              </w:rPr>
              <w:t>Minimalny udźwig wciągników, min. 2x3 ton – dla jednego urządzenia</w:t>
            </w:r>
          </w:p>
        </w:tc>
        <w:tc>
          <w:tcPr>
            <w:tcW w:w="639" w:type="pct"/>
            <w:shd w:val="clear" w:color="auto" w:fill="FFFFFF" w:themeFill="background1"/>
            <w:vAlign w:val="center"/>
          </w:tcPr>
          <w:p w14:paraId="7B485865" w14:textId="198C84A0" w:rsidR="00A63F8D" w:rsidRPr="00D60F10" w:rsidRDefault="00D109AE" w:rsidP="00446825">
            <w:pPr>
              <w:spacing w:line="20" w:lineRule="atLeast"/>
              <w:jc w:val="center"/>
              <w:rPr>
                <w:bCs/>
                <w:sz w:val="24"/>
                <w:szCs w:val="24"/>
              </w:rPr>
            </w:pPr>
            <w:r w:rsidRPr="00D109AE">
              <w:rPr>
                <w:bCs/>
                <w:sz w:val="24"/>
                <w:szCs w:val="24"/>
              </w:rPr>
              <w:t>Podać wartość</w:t>
            </w:r>
          </w:p>
        </w:tc>
        <w:tc>
          <w:tcPr>
            <w:tcW w:w="1092" w:type="pct"/>
            <w:shd w:val="clear" w:color="auto" w:fill="E6E6E6"/>
            <w:vAlign w:val="center"/>
          </w:tcPr>
          <w:p w14:paraId="21741055" w14:textId="77777777" w:rsidR="00A63F8D" w:rsidRPr="00D60F10" w:rsidRDefault="00A63F8D" w:rsidP="00446825">
            <w:pPr>
              <w:spacing w:line="20" w:lineRule="atLeast"/>
              <w:jc w:val="center"/>
              <w:rPr>
                <w:bCs/>
                <w:sz w:val="24"/>
                <w:szCs w:val="24"/>
              </w:rPr>
            </w:pPr>
            <w:r w:rsidRPr="00D60F10">
              <w:rPr>
                <w:sz w:val="24"/>
                <w:szCs w:val="24"/>
              </w:rPr>
              <w:t>………………….</w:t>
            </w:r>
          </w:p>
        </w:tc>
      </w:tr>
      <w:tr w:rsidR="00A63F8D" w:rsidRPr="00D60F10" w14:paraId="07F4090D" w14:textId="77777777" w:rsidTr="009542A4">
        <w:trPr>
          <w:trHeight w:val="454"/>
          <w:jc w:val="center"/>
        </w:trPr>
        <w:tc>
          <w:tcPr>
            <w:tcW w:w="349" w:type="pct"/>
            <w:vAlign w:val="center"/>
          </w:tcPr>
          <w:p w14:paraId="1EF128D6" w14:textId="77777777" w:rsidR="00A63F8D" w:rsidRPr="00D60F10" w:rsidRDefault="00A63F8D" w:rsidP="00446825">
            <w:pPr>
              <w:spacing w:line="20" w:lineRule="atLeast"/>
              <w:jc w:val="both"/>
              <w:rPr>
                <w:sz w:val="24"/>
                <w:szCs w:val="24"/>
              </w:rPr>
            </w:pPr>
            <w:r w:rsidRPr="00D60F10">
              <w:rPr>
                <w:sz w:val="24"/>
                <w:szCs w:val="24"/>
              </w:rPr>
              <w:t>5</w:t>
            </w:r>
          </w:p>
        </w:tc>
        <w:tc>
          <w:tcPr>
            <w:tcW w:w="2920" w:type="pct"/>
            <w:vAlign w:val="center"/>
          </w:tcPr>
          <w:p w14:paraId="24B8516A" w14:textId="5046D5E6" w:rsidR="00A63F8D" w:rsidRPr="00D60F10" w:rsidRDefault="00D109AE" w:rsidP="00446825">
            <w:pPr>
              <w:spacing w:line="20" w:lineRule="atLeast"/>
              <w:rPr>
                <w:sz w:val="24"/>
                <w:szCs w:val="24"/>
              </w:rPr>
            </w:pPr>
            <w:r w:rsidRPr="00D109AE">
              <w:rPr>
                <w:sz w:val="24"/>
                <w:szCs w:val="24"/>
              </w:rPr>
              <w:t>Minimalna wysokość podnoszenia 5500 mm</w:t>
            </w:r>
          </w:p>
        </w:tc>
        <w:tc>
          <w:tcPr>
            <w:tcW w:w="639" w:type="pct"/>
            <w:shd w:val="clear" w:color="auto" w:fill="FFFFFF" w:themeFill="background1"/>
            <w:vAlign w:val="center"/>
          </w:tcPr>
          <w:p w14:paraId="4E1827C6" w14:textId="4CE64048" w:rsidR="00A63F8D" w:rsidRPr="00D60F10" w:rsidRDefault="00D109AE" w:rsidP="00446825">
            <w:pPr>
              <w:spacing w:line="20" w:lineRule="atLeast"/>
              <w:jc w:val="center"/>
              <w:rPr>
                <w:bCs/>
                <w:sz w:val="24"/>
                <w:szCs w:val="24"/>
              </w:rPr>
            </w:pPr>
            <w:r w:rsidRPr="00D109AE">
              <w:rPr>
                <w:bCs/>
                <w:sz w:val="24"/>
                <w:szCs w:val="24"/>
              </w:rPr>
              <w:t>Podać wartość</w:t>
            </w:r>
          </w:p>
        </w:tc>
        <w:tc>
          <w:tcPr>
            <w:tcW w:w="1092" w:type="pct"/>
            <w:shd w:val="clear" w:color="auto" w:fill="E6E6E6"/>
            <w:vAlign w:val="center"/>
          </w:tcPr>
          <w:p w14:paraId="0FBAAFB9" w14:textId="0D9453DF" w:rsidR="00A63F8D" w:rsidRPr="00D60F10" w:rsidRDefault="00D109AE" w:rsidP="00446825">
            <w:pPr>
              <w:spacing w:line="20" w:lineRule="atLeast"/>
              <w:jc w:val="center"/>
              <w:rPr>
                <w:bCs/>
                <w:sz w:val="24"/>
                <w:szCs w:val="24"/>
              </w:rPr>
            </w:pPr>
            <w:r>
              <w:rPr>
                <w:bCs/>
                <w:sz w:val="24"/>
                <w:szCs w:val="24"/>
              </w:rPr>
              <w:t>…………………</w:t>
            </w:r>
          </w:p>
        </w:tc>
      </w:tr>
      <w:tr w:rsidR="00A63F8D" w:rsidRPr="00D60F10" w14:paraId="7BE4D951" w14:textId="77777777" w:rsidTr="009542A4">
        <w:trPr>
          <w:trHeight w:val="454"/>
          <w:jc w:val="center"/>
        </w:trPr>
        <w:tc>
          <w:tcPr>
            <w:tcW w:w="349" w:type="pct"/>
            <w:vAlign w:val="center"/>
          </w:tcPr>
          <w:p w14:paraId="380BFE15" w14:textId="77777777" w:rsidR="00A63F8D" w:rsidRPr="00D60F10" w:rsidRDefault="00A63F8D" w:rsidP="00446825">
            <w:pPr>
              <w:spacing w:line="20" w:lineRule="atLeast"/>
              <w:jc w:val="both"/>
              <w:rPr>
                <w:sz w:val="24"/>
                <w:szCs w:val="24"/>
              </w:rPr>
            </w:pPr>
            <w:r w:rsidRPr="00D60F10">
              <w:rPr>
                <w:sz w:val="24"/>
                <w:szCs w:val="24"/>
              </w:rPr>
              <w:t>6</w:t>
            </w:r>
          </w:p>
        </w:tc>
        <w:tc>
          <w:tcPr>
            <w:tcW w:w="2920" w:type="pct"/>
            <w:vAlign w:val="center"/>
          </w:tcPr>
          <w:p w14:paraId="3F1F349C" w14:textId="3AA2C401" w:rsidR="00A63F8D" w:rsidRPr="00D60F10" w:rsidRDefault="00D109AE" w:rsidP="00446825">
            <w:pPr>
              <w:spacing w:line="20" w:lineRule="atLeast"/>
              <w:rPr>
                <w:sz w:val="24"/>
                <w:szCs w:val="24"/>
              </w:rPr>
            </w:pPr>
            <w:r w:rsidRPr="00D109AE">
              <w:rPr>
                <w:sz w:val="24"/>
                <w:szCs w:val="24"/>
              </w:rPr>
              <w:t>Długość jezdni manewrowej urządzenia, min. 1x20 m – dla jednego urządzenia podwieszonego „na sztywno” ( razem  min. 2x20m)</w:t>
            </w:r>
          </w:p>
        </w:tc>
        <w:tc>
          <w:tcPr>
            <w:tcW w:w="639" w:type="pct"/>
            <w:shd w:val="clear" w:color="auto" w:fill="FFFFFF" w:themeFill="background1"/>
            <w:vAlign w:val="center"/>
          </w:tcPr>
          <w:p w14:paraId="2B321B5E" w14:textId="160D70BC" w:rsidR="00A63F8D" w:rsidRPr="00D60F10" w:rsidRDefault="00D109AE" w:rsidP="00446825">
            <w:pPr>
              <w:spacing w:line="20" w:lineRule="atLeast"/>
              <w:jc w:val="center"/>
              <w:rPr>
                <w:bCs/>
                <w:sz w:val="24"/>
                <w:szCs w:val="24"/>
              </w:rPr>
            </w:pPr>
            <w:r w:rsidRPr="00D109AE">
              <w:rPr>
                <w:bCs/>
                <w:sz w:val="24"/>
                <w:szCs w:val="24"/>
              </w:rPr>
              <w:t>Tak</w:t>
            </w:r>
          </w:p>
        </w:tc>
        <w:tc>
          <w:tcPr>
            <w:tcW w:w="1092" w:type="pct"/>
            <w:shd w:val="clear" w:color="auto" w:fill="E6E6E6"/>
            <w:vAlign w:val="center"/>
          </w:tcPr>
          <w:p w14:paraId="3C509EB2" w14:textId="77777777" w:rsidR="00A63F8D" w:rsidRPr="00D60F10" w:rsidRDefault="00A63F8D" w:rsidP="00446825">
            <w:pPr>
              <w:spacing w:line="20" w:lineRule="atLeast"/>
              <w:jc w:val="center"/>
              <w:rPr>
                <w:bCs/>
                <w:sz w:val="24"/>
                <w:szCs w:val="24"/>
              </w:rPr>
            </w:pPr>
            <w:r w:rsidRPr="00D60F10">
              <w:rPr>
                <w:bCs/>
                <w:sz w:val="24"/>
                <w:szCs w:val="24"/>
              </w:rPr>
              <w:t>…………………</w:t>
            </w:r>
          </w:p>
        </w:tc>
      </w:tr>
      <w:tr w:rsidR="00A63F8D" w:rsidRPr="00D60F10" w14:paraId="4EFD5CC9" w14:textId="77777777" w:rsidTr="009542A4">
        <w:trPr>
          <w:trHeight w:val="454"/>
          <w:jc w:val="center"/>
        </w:trPr>
        <w:tc>
          <w:tcPr>
            <w:tcW w:w="349" w:type="pct"/>
            <w:vAlign w:val="center"/>
          </w:tcPr>
          <w:p w14:paraId="157203A5" w14:textId="77777777" w:rsidR="00A63F8D" w:rsidRPr="00D60F10" w:rsidRDefault="00A63F8D" w:rsidP="00446825">
            <w:pPr>
              <w:spacing w:line="20" w:lineRule="atLeast"/>
              <w:jc w:val="both"/>
              <w:rPr>
                <w:sz w:val="24"/>
                <w:szCs w:val="24"/>
              </w:rPr>
            </w:pPr>
            <w:r w:rsidRPr="00D60F10">
              <w:rPr>
                <w:sz w:val="24"/>
                <w:szCs w:val="24"/>
              </w:rPr>
              <w:t>7</w:t>
            </w:r>
          </w:p>
        </w:tc>
        <w:tc>
          <w:tcPr>
            <w:tcW w:w="2920" w:type="pct"/>
            <w:vAlign w:val="center"/>
          </w:tcPr>
          <w:p w14:paraId="1D08D6F5" w14:textId="77777777" w:rsidR="00D109AE" w:rsidRPr="00D109AE" w:rsidRDefault="00D109AE" w:rsidP="00446825">
            <w:pPr>
              <w:spacing w:line="20" w:lineRule="atLeast"/>
              <w:rPr>
                <w:sz w:val="24"/>
                <w:szCs w:val="24"/>
              </w:rPr>
            </w:pPr>
            <w:r w:rsidRPr="00D109AE">
              <w:rPr>
                <w:sz w:val="24"/>
                <w:szCs w:val="24"/>
              </w:rPr>
              <w:t>Urządzenie połączone „na sztywno” do obudowy wyrobiska. Zawieszenie trasy umożliwiające rozkład obciążeń na poszczególne łuki obudowy wyrobiska  nieprzekraczające 4t przy równoległej zabudowie dwóch urządzeń,</w:t>
            </w:r>
          </w:p>
          <w:p w14:paraId="5202974C" w14:textId="772B4852" w:rsidR="00A63F8D" w:rsidRPr="00D60F10" w:rsidRDefault="00D109AE" w:rsidP="00446825">
            <w:pPr>
              <w:spacing w:line="20" w:lineRule="atLeast"/>
              <w:rPr>
                <w:sz w:val="24"/>
                <w:szCs w:val="24"/>
              </w:rPr>
            </w:pPr>
            <w:r w:rsidRPr="00D109AE">
              <w:rPr>
                <w:sz w:val="24"/>
                <w:szCs w:val="24"/>
              </w:rPr>
              <w:t>Łuki obudowy wykonane z profilu V29, V32</w:t>
            </w:r>
          </w:p>
        </w:tc>
        <w:tc>
          <w:tcPr>
            <w:tcW w:w="639" w:type="pct"/>
            <w:shd w:val="clear" w:color="auto" w:fill="FFFFFF" w:themeFill="background1"/>
            <w:vAlign w:val="center"/>
          </w:tcPr>
          <w:p w14:paraId="48732DF4" w14:textId="77777777" w:rsidR="00A63F8D" w:rsidRPr="00D60F10" w:rsidRDefault="00A63F8D" w:rsidP="00446825">
            <w:pPr>
              <w:spacing w:line="20" w:lineRule="atLeast"/>
              <w:jc w:val="center"/>
              <w:rPr>
                <w:bCs/>
                <w:sz w:val="24"/>
                <w:szCs w:val="24"/>
              </w:rPr>
            </w:pPr>
            <w:r w:rsidRPr="00D60F10">
              <w:rPr>
                <w:bCs/>
                <w:sz w:val="24"/>
                <w:szCs w:val="24"/>
              </w:rPr>
              <w:t>TAK</w:t>
            </w:r>
          </w:p>
        </w:tc>
        <w:tc>
          <w:tcPr>
            <w:tcW w:w="1092" w:type="pct"/>
            <w:shd w:val="clear" w:color="auto" w:fill="E6E6E6"/>
            <w:vAlign w:val="center"/>
          </w:tcPr>
          <w:p w14:paraId="05B6C056" w14:textId="711F4152" w:rsidR="00A63F8D" w:rsidRPr="00D60F10" w:rsidRDefault="00D109AE" w:rsidP="00446825">
            <w:pPr>
              <w:spacing w:line="20" w:lineRule="atLeast"/>
              <w:jc w:val="center"/>
              <w:rPr>
                <w:bCs/>
                <w:sz w:val="24"/>
                <w:szCs w:val="24"/>
              </w:rPr>
            </w:pPr>
            <w:r>
              <w:rPr>
                <w:bCs/>
                <w:sz w:val="24"/>
                <w:szCs w:val="24"/>
              </w:rPr>
              <w:t>……………..</w:t>
            </w:r>
          </w:p>
        </w:tc>
      </w:tr>
      <w:tr w:rsidR="00A63F8D" w:rsidRPr="00D60F10" w14:paraId="1AFF88C6" w14:textId="77777777" w:rsidTr="009542A4">
        <w:trPr>
          <w:trHeight w:val="454"/>
          <w:jc w:val="center"/>
        </w:trPr>
        <w:tc>
          <w:tcPr>
            <w:tcW w:w="349" w:type="pct"/>
            <w:vAlign w:val="center"/>
          </w:tcPr>
          <w:p w14:paraId="68DD780A" w14:textId="77777777" w:rsidR="00A63F8D" w:rsidRPr="00D60F10" w:rsidRDefault="00A63F8D" w:rsidP="00446825">
            <w:pPr>
              <w:spacing w:line="20" w:lineRule="atLeast"/>
              <w:jc w:val="both"/>
              <w:rPr>
                <w:sz w:val="24"/>
                <w:szCs w:val="24"/>
              </w:rPr>
            </w:pPr>
            <w:r w:rsidRPr="00D60F10">
              <w:rPr>
                <w:sz w:val="24"/>
                <w:szCs w:val="24"/>
              </w:rPr>
              <w:t>8</w:t>
            </w:r>
          </w:p>
        </w:tc>
        <w:tc>
          <w:tcPr>
            <w:tcW w:w="2920" w:type="pct"/>
            <w:vAlign w:val="center"/>
          </w:tcPr>
          <w:p w14:paraId="1352FC7D" w14:textId="07F14AE3" w:rsidR="00A63F8D" w:rsidRPr="00D60F10" w:rsidRDefault="00D109AE" w:rsidP="00446825">
            <w:pPr>
              <w:spacing w:line="20" w:lineRule="atLeast"/>
              <w:rPr>
                <w:sz w:val="24"/>
                <w:szCs w:val="24"/>
              </w:rPr>
            </w:pPr>
            <w:r w:rsidRPr="00D109AE">
              <w:rPr>
                <w:sz w:val="24"/>
                <w:szCs w:val="24"/>
              </w:rPr>
              <w:t>Urządzenie wyposażone w hamulec, zabezpieczający przed niekontrolowanym przemieszczeniem</w:t>
            </w:r>
          </w:p>
        </w:tc>
        <w:tc>
          <w:tcPr>
            <w:tcW w:w="639" w:type="pct"/>
            <w:shd w:val="clear" w:color="auto" w:fill="FFFFFF" w:themeFill="background1"/>
            <w:vAlign w:val="center"/>
          </w:tcPr>
          <w:p w14:paraId="71AD0D9E" w14:textId="77777777" w:rsidR="00A63F8D" w:rsidRPr="00D60F10" w:rsidRDefault="00A63F8D" w:rsidP="00446825">
            <w:pPr>
              <w:spacing w:line="20" w:lineRule="atLeast"/>
              <w:jc w:val="center"/>
              <w:rPr>
                <w:bCs/>
                <w:sz w:val="24"/>
                <w:szCs w:val="24"/>
              </w:rPr>
            </w:pPr>
            <w:r w:rsidRPr="00D60F10">
              <w:rPr>
                <w:bCs/>
                <w:sz w:val="24"/>
                <w:szCs w:val="24"/>
              </w:rPr>
              <w:t>TAK</w:t>
            </w:r>
          </w:p>
        </w:tc>
        <w:tc>
          <w:tcPr>
            <w:tcW w:w="1092" w:type="pct"/>
            <w:shd w:val="clear" w:color="auto" w:fill="E6E6E6"/>
            <w:vAlign w:val="center"/>
          </w:tcPr>
          <w:p w14:paraId="16F047CF" w14:textId="4242B70F" w:rsidR="00A63F8D" w:rsidRPr="00D60F10" w:rsidRDefault="00D109AE" w:rsidP="00446825">
            <w:pPr>
              <w:spacing w:line="20" w:lineRule="atLeast"/>
              <w:jc w:val="center"/>
              <w:rPr>
                <w:bCs/>
                <w:sz w:val="24"/>
                <w:szCs w:val="24"/>
              </w:rPr>
            </w:pPr>
            <w:r>
              <w:rPr>
                <w:sz w:val="24"/>
                <w:szCs w:val="24"/>
              </w:rPr>
              <w:t>…………….</w:t>
            </w:r>
          </w:p>
        </w:tc>
      </w:tr>
      <w:tr w:rsidR="00A63F8D" w:rsidRPr="00D60F10" w14:paraId="285BADE1" w14:textId="77777777" w:rsidTr="009542A4">
        <w:trPr>
          <w:trHeight w:val="454"/>
          <w:jc w:val="center"/>
        </w:trPr>
        <w:tc>
          <w:tcPr>
            <w:tcW w:w="349" w:type="pct"/>
            <w:vAlign w:val="center"/>
          </w:tcPr>
          <w:p w14:paraId="582ECCB9" w14:textId="77777777" w:rsidR="00A63F8D" w:rsidRPr="00D60F10" w:rsidRDefault="00A63F8D" w:rsidP="00446825">
            <w:pPr>
              <w:spacing w:line="20" w:lineRule="atLeast"/>
              <w:jc w:val="both"/>
              <w:rPr>
                <w:sz w:val="24"/>
                <w:szCs w:val="24"/>
              </w:rPr>
            </w:pPr>
            <w:r w:rsidRPr="00D60F10">
              <w:rPr>
                <w:sz w:val="24"/>
                <w:szCs w:val="24"/>
              </w:rPr>
              <w:t>9</w:t>
            </w:r>
          </w:p>
        </w:tc>
        <w:tc>
          <w:tcPr>
            <w:tcW w:w="2920" w:type="pct"/>
            <w:vAlign w:val="center"/>
          </w:tcPr>
          <w:p w14:paraId="1670C946" w14:textId="67C7A8BD" w:rsidR="00A63F8D" w:rsidRPr="00D60F10" w:rsidRDefault="00D109AE" w:rsidP="00446825">
            <w:pPr>
              <w:spacing w:line="20" w:lineRule="atLeast"/>
              <w:rPr>
                <w:sz w:val="24"/>
                <w:szCs w:val="24"/>
              </w:rPr>
            </w:pPr>
            <w:r w:rsidRPr="00D109AE">
              <w:rPr>
                <w:rFonts w:eastAsia="Calibri"/>
                <w:sz w:val="24"/>
                <w:szCs w:val="24"/>
              </w:rPr>
              <w:t>Urządzenie wyposażone w zabezpieczenie od zaniku medium zasilającego przed stoczeniem lub upadkiem podnoszonego ciężaru,</w:t>
            </w:r>
          </w:p>
        </w:tc>
        <w:tc>
          <w:tcPr>
            <w:tcW w:w="639" w:type="pct"/>
            <w:shd w:val="clear" w:color="auto" w:fill="FFFFFF" w:themeFill="background1"/>
            <w:vAlign w:val="center"/>
          </w:tcPr>
          <w:p w14:paraId="7FE643C3" w14:textId="77777777" w:rsidR="00A63F8D" w:rsidRPr="00D60F10" w:rsidRDefault="00A63F8D" w:rsidP="00446825">
            <w:pPr>
              <w:spacing w:line="20" w:lineRule="atLeast"/>
              <w:jc w:val="center"/>
              <w:rPr>
                <w:bCs/>
                <w:sz w:val="24"/>
                <w:szCs w:val="24"/>
              </w:rPr>
            </w:pPr>
            <w:r w:rsidRPr="00D60F10">
              <w:rPr>
                <w:bCs/>
                <w:sz w:val="24"/>
                <w:szCs w:val="24"/>
              </w:rPr>
              <w:t>TAK</w:t>
            </w:r>
          </w:p>
        </w:tc>
        <w:tc>
          <w:tcPr>
            <w:tcW w:w="1092" w:type="pct"/>
            <w:shd w:val="clear" w:color="auto" w:fill="E6E6E6"/>
            <w:vAlign w:val="center"/>
          </w:tcPr>
          <w:p w14:paraId="3FC29F07" w14:textId="01B6922D" w:rsidR="00A63F8D" w:rsidRPr="00D60F10" w:rsidRDefault="00D109AE" w:rsidP="00446825">
            <w:pPr>
              <w:spacing w:line="20" w:lineRule="atLeast"/>
              <w:jc w:val="center"/>
              <w:rPr>
                <w:bCs/>
                <w:sz w:val="24"/>
                <w:szCs w:val="24"/>
              </w:rPr>
            </w:pPr>
            <w:r>
              <w:rPr>
                <w:sz w:val="24"/>
                <w:szCs w:val="24"/>
              </w:rPr>
              <w:t>……………….</w:t>
            </w:r>
          </w:p>
        </w:tc>
      </w:tr>
      <w:tr w:rsidR="00A63F8D" w:rsidRPr="00D60F10" w14:paraId="5478B642" w14:textId="77777777" w:rsidTr="008E161C">
        <w:trPr>
          <w:trHeight w:val="416"/>
          <w:jc w:val="center"/>
        </w:trPr>
        <w:tc>
          <w:tcPr>
            <w:tcW w:w="5000" w:type="pct"/>
            <w:gridSpan w:val="4"/>
            <w:shd w:val="clear" w:color="auto" w:fill="E6E6E6"/>
            <w:vAlign w:val="center"/>
          </w:tcPr>
          <w:p w14:paraId="602A5E83" w14:textId="77777777" w:rsidR="00A63F8D" w:rsidRPr="00D60F10" w:rsidRDefault="00A63F8D" w:rsidP="00446825">
            <w:pPr>
              <w:spacing w:line="20" w:lineRule="atLeast"/>
              <w:jc w:val="center"/>
              <w:rPr>
                <w:sz w:val="24"/>
                <w:szCs w:val="24"/>
              </w:rPr>
            </w:pPr>
            <w:r w:rsidRPr="00D60F10">
              <w:rPr>
                <w:b/>
                <w:sz w:val="24"/>
                <w:szCs w:val="24"/>
              </w:rPr>
              <w:t>UWAGA: Wykonawca wypełnia jedynie pola zacieniowane kolorem</w:t>
            </w:r>
          </w:p>
        </w:tc>
      </w:tr>
    </w:tbl>
    <w:p w14:paraId="29C09881" w14:textId="67D97CB5" w:rsidR="003761A2" w:rsidRPr="007A4EE6" w:rsidRDefault="003761A2" w:rsidP="00446825">
      <w:pPr>
        <w:spacing w:line="20" w:lineRule="atLeast"/>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446825">
      <w:pPr>
        <w:spacing w:line="20" w:lineRule="atLeast"/>
        <w:jc w:val="right"/>
        <w:rPr>
          <w:b/>
          <w:sz w:val="28"/>
          <w:szCs w:val="24"/>
        </w:rPr>
      </w:pPr>
    </w:p>
    <w:p w14:paraId="1B6CAC77" w14:textId="77777777" w:rsidR="003761A2" w:rsidRDefault="003761A2" w:rsidP="00446825">
      <w:pPr>
        <w:spacing w:line="20" w:lineRule="atLeast"/>
        <w:jc w:val="right"/>
        <w:rPr>
          <w:b/>
          <w:sz w:val="28"/>
          <w:szCs w:val="24"/>
        </w:rPr>
      </w:pPr>
    </w:p>
    <w:p w14:paraId="3321089B" w14:textId="77777777" w:rsidR="003761A2" w:rsidRDefault="003761A2" w:rsidP="00446825">
      <w:pPr>
        <w:spacing w:line="20" w:lineRule="atLeast"/>
        <w:jc w:val="center"/>
        <w:rPr>
          <w:b/>
          <w:sz w:val="28"/>
          <w:szCs w:val="24"/>
        </w:rPr>
      </w:pPr>
    </w:p>
    <w:p w14:paraId="1553DEB4" w14:textId="5BBBD8B4" w:rsidR="003761A2" w:rsidRPr="00885C5D" w:rsidRDefault="003761A2" w:rsidP="00446825">
      <w:pPr>
        <w:spacing w:line="20" w:lineRule="atLeast"/>
        <w:jc w:val="center"/>
        <w:rPr>
          <w:i/>
          <w:color w:val="FF0000"/>
          <w:sz w:val="22"/>
          <w:szCs w:val="16"/>
        </w:rPr>
      </w:pPr>
      <w:bookmarkStart w:id="114" w:name="_Hlk106046523"/>
      <w:bookmarkStart w:id="11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446825">
      <w:pPr>
        <w:tabs>
          <w:tab w:val="left" w:pos="426"/>
        </w:tabs>
        <w:spacing w:line="20" w:lineRule="atLeast"/>
        <w:jc w:val="center"/>
        <w:rPr>
          <w:b/>
          <w:sz w:val="28"/>
          <w:szCs w:val="24"/>
        </w:rPr>
      </w:pPr>
    </w:p>
    <w:p w14:paraId="2A2F05AE" w14:textId="77777777" w:rsidR="003761A2" w:rsidRPr="00885C5D" w:rsidRDefault="003761A2" w:rsidP="00446825">
      <w:pPr>
        <w:tabs>
          <w:tab w:val="left" w:pos="426"/>
        </w:tabs>
        <w:spacing w:line="20" w:lineRule="atLeast"/>
        <w:jc w:val="both"/>
        <w:rPr>
          <w:sz w:val="24"/>
          <w:szCs w:val="22"/>
        </w:rPr>
      </w:pPr>
    </w:p>
    <w:p w14:paraId="70DB425D" w14:textId="77777777" w:rsidR="007622AA" w:rsidRPr="00180AF0" w:rsidRDefault="007622AA" w:rsidP="00446825">
      <w:pPr>
        <w:spacing w:line="20" w:lineRule="atLeast"/>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446825">
      <w:pPr>
        <w:spacing w:line="20" w:lineRule="atLeast"/>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446825">
      <w:pPr>
        <w:spacing w:line="20" w:lineRule="atLeast"/>
        <w:jc w:val="both"/>
        <w:rPr>
          <w:sz w:val="24"/>
        </w:rPr>
      </w:pPr>
    </w:p>
    <w:p w14:paraId="22AE5D15" w14:textId="77777777" w:rsidR="007622AA" w:rsidRDefault="007622AA" w:rsidP="00446825">
      <w:pPr>
        <w:spacing w:line="20" w:lineRule="atLeast"/>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446825">
      <w:pPr>
        <w:spacing w:line="20" w:lineRule="atLeast"/>
        <w:jc w:val="both"/>
        <w:rPr>
          <w:sz w:val="24"/>
        </w:rPr>
      </w:pPr>
    </w:p>
    <w:p w14:paraId="2481617F" w14:textId="00B2E80F" w:rsidR="007622AA" w:rsidRPr="00180AF0" w:rsidRDefault="007622AA" w:rsidP="00446825">
      <w:pPr>
        <w:spacing w:line="20" w:lineRule="atLeast"/>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446825">
      <w:pPr>
        <w:spacing w:line="20" w:lineRule="atLeast"/>
        <w:ind w:firstLine="360"/>
        <w:jc w:val="both"/>
        <w:rPr>
          <w:sz w:val="24"/>
        </w:rPr>
      </w:pPr>
    </w:p>
    <w:p w14:paraId="3CCCC099" w14:textId="77777777" w:rsidR="007622AA" w:rsidRDefault="007622AA" w:rsidP="00446825">
      <w:pPr>
        <w:spacing w:line="20" w:lineRule="atLeast"/>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446825">
      <w:pPr>
        <w:spacing w:line="20" w:lineRule="atLeast"/>
        <w:ind w:firstLine="360"/>
        <w:jc w:val="both"/>
        <w:rPr>
          <w:sz w:val="24"/>
        </w:rPr>
      </w:pPr>
    </w:p>
    <w:p w14:paraId="6D514A18" w14:textId="3611BF20" w:rsidR="007622AA" w:rsidRPr="00756788" w:rsidRDefault="007622AA" w:rsidP="00446825">
      <w:pPr>
        <w:spacing w:line="20" w:lineRule="atLeast"/>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446825">
      <w:pPr>
        <w:pStyle w:val="Akapitzlist"/>
        <w:spacing w:line="20" w:lineRule="atLeast"/>
        <w:ind w:left="360"/>
        <w:jc w:val="both"/>
        <w:rPr>
          <w:b/>
          <w:bCs/>
        </w:rPr>
      </w:pPr>
    </w:p>
    <w:bookmarkEnd w:id="114"/>
    <w:p w14:paraId="7245A39F" w14:textId="77777777" w:rsidR="007622AA" w:rsidRDefault="007622AA" w:rsidP="00446825">
      <w:pPr>
        <w:spacing w:line="20" w:lineRule="atLeast"/>
      </w:pPr>
    </w:p>
    <w:p w14:paraId="111E70FA" w14:textId="77777777" w:rsidR="00490259" w:rsidRDefault="00490259" w:rsidP="00446825">
      <w:pPr>
        <w:spacing w:line="20" w:lineRule="atLeast"/>
        <w:jc w:val="center"/>
        <w:rPr>
          <w:b/>
          <w:bCs/>
          <w:color w:val="0070C0"/>
          <w:sz w:val="40"/>
          <w:szCs w:val="40"/>
        </w:rPr>
      </w:pPr>
    </w:p>
    <w:bookmarkEnd w:id="115"/>
    <w:p w14:paraId="57E0E0BD" w14:textId="77777777" w:rsidR="00490259" w:rsidRDefault="00490259" w:rsidP="00446825">
      <w:pPr>
        <w:spacing w:line="20" w:lineRule="atLeast"/>
        <w:jc w:val="center"/>
        <w:rPr>
          <w:b/>
          <w:bCs/>
          <w:color w:val="0070C0"/>
          <w:sz w:val="40"/>
          <w:szCs w:val="40"/>
        </w:rPr>
      </w:pPr>
    </w:p>
    <w:p w14:paraId="61116861" w14:textId="1534627B" w:rsidR="00AC4DB5" w:rsidRDefault="003761A2" w:rsidP="00446825">
      <w:pPr>
        <w:spacing w:line="20" w:lineRule="atLeast"/>
        <w:rPr>
          <w:b/>
          <w:bCs/>
          <w:color w:val="0070C0"/>
          <w:sz w:val="40"/>
          <w:szCs w:val="40"/>
        </w:rPr>
      </w:pPr>
      <w:r>
        <w:rPr>
          <w:b/>
          <w:bCs/>
          <w:color w:val="0070C0"/>
          <w:sz w:val="40"/>
          <w:szCs w:val="40"/>
        </w:rPr>
        <w:br w:type="page"/>
      </w:r>
    </w:p>
    <w:p w14:paraId="5063D086" w14:textId="01402736" w:rsidR="00490259" w:rsidRPr="00426E34" w:rsidRDefault="00490259" w:rsidP="00446825">
      <w:pPr>
        <w:spacing w:line="20" w:lineRule="atLeast"/>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46825">
      <w:pPr>
        <w:spacing w:line="20" w:lineRule="atLeast"/>
        <w:jc w:val="center"/>
        <w:rPr>
          <w:rFonts w:eastAsiaTheme="majorEastAsia"/>
          <w:b/>
          <w:bCs/>
          <w:color w:val="2F5496" w:themeColor="accent1" w:themeShade="BF"/>
          <w:spacing w:val="20"/>
          <w:sz w:val="28"/>
          <w:szCs w:val="28"/>
        </w:rPr>
      </w:pPr>
    </w:p>
    <w:p w14:paraId="7C103879" w14:textId="77777777" w:rsidR="00AC4DB5" w:rsidRDefault="00AC4DB5" w:rsidP="00446825">
      <w:pPr>
        <w:spacing w:line="20" w:lineRule="atLeast"/>
        <w:jc w:val="center"/>
        <w:rPr>
          <w:rFonts w:eastAsiaTheme="majorEastAsia"/>
          <w:b/>
          <w:bCs/>
          <w:color w:val="2F5496" w:themeColor="accent1" w:themeShade="BF"/>
          <w:spacing w:val="20"/>
          <w:sz w:val="28"/>
          <w:szCs w:val="28"/>
        </w:rPr>
      </w:pPr>
    </w:p>
    <w:p w14:paraId="2043747B" w14:textId="7F806784" w:rsidR="00AC4DB5" w:rsidRPr="000F6329" w:rsidRDefault="00AC4DB5" w:rsidP="00446825">
      <w:pPr>
        <w:spacing w:line="20" w:lineRule="atLeast"/>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46825">
      <w:pPr>
        <w:spacing w:line="20" w:lineRule="atLeast"/>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46825">
      <w:pPr>
        <w:spacing w:line="20" w:lineRule="atLeast"/>
        <w:jc w:val="both"/>
        <w:rPr>
          <w:sz w:val="22"/>
          <w:szCs w:val="22"/>
        </w:rPr>
      </w:pPr>
    </w:p>
    <w:p w14:paraId="7C03A106" w14:textId="77777777" w:rsidR="00490259" w:rsidRDefault="00490259" w:rsidP="00446825">
      <w:pPr>
        <w:spacing w:line="20" w:lineRule="atLeast"/>
        <w:jc w:val="both"/>
        <w:rPr>
          <w:sz w:val="22"/>
          <w:szCs w:val="22"/>
        </w:rPr>
      </w:pPr>
    </w:p>
    <w:p w14:paraId="324560D6" w14:textId="77777777" w:rsidR="00490259" w:rsidRDefault="00490259" w:rsidP="00446825">
      <w:pPr>
        <w:pStyle w:val="bullet"/>
        <w:widowControl w:val="0"/>
        <w:spacing w:before="0" w:after="0" w:line="20" w:lineRule="atLeast"/>
        <w:jc w:val="center"/>
        <w:rPr>
          <w:b/>
          <w:bCs/>
          <w:sz w:val="20"/>
          <w:szCs w:val="18"/>
        </w:rPr>
      </w:pPr>
    </w:p>
    <w:p w14:paraId="2B83C121" w14:textId="42A53C23" w:rsidR="00BE4794" w:rsidRPr="008057B2" w:rsidRDefault="00BE4794" w:rsidP="00446825">
      <w:pPr>
        <w:tabs>
          <w:tab w:val="left" w:pos="0"/>
        </w:tabs>
        <w:spacing w:line="20" w:lineRule="atLeast"/>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46825">
      <w:pPr>
        <w:spacing w:line="20" w:lineRule="atLeast"/>
        <w:jc w:val="both"/>
        <w:rPr>
          <w:sz w:val="22"/>
          <w:szCs w:val="22"/>
        </w:rPr>
      </w:pPr>
    </w:p>
    <w:p w14:paraId="17F4F43A" w14:textId="77777777" w:rsidR="00490259" w:rsidRDefault="00490259" w:rsidP="00446825">
      <w:pPr>
        <w:spacing w:line="20" w:lineRule="atLeast"/>
        <w:jc w:val="both"/>
        <w:rPr>
          <w:sz w:val="22"/>
          <w:szCs w:val="22"/>
        </w:rPr>
      </w:pPr>
    </w:p>
    <w:p w14:paraId="2B4A0C12" w14:textId="77777777" w:rsidR="00490259" w:rsidRPr="00E66F78" w:rsidRDefault="00490259" w:rsidP="00446825">
      <w:pPr>
        <w:spacing w:line="20" w:lineRule="atLeast"/>
        <w:jc w:val="both"/>
        <w:rPr>
          <w:sz w:val="22"/>
          <w:szCs w:val="22"/>
        </w:rPr>
      </w:pPr>
    </w:p>
    <w:p w14:paraId="52BDCE74" w14:textId="77777777" w:rsidR="00490259" w:rsidRPr="002A0BD5" w:rsidRDefault="00490259" w:rsidP="00446825">
      <w:pPr>
        <w:pStyle w:val="bullet"/>
        <w:widowControl w:val="0"/>
        <w:spacing w:before="0" w:after="0" w:line="20" w:lineRule="atLeast"/>
        <w:rPr>
          <w:bCs/>
          <w:sz w:val="18"/>
          <w:szCs w:val="18"/>
        </w:rPr>
      </w:pPr>
    </w:p>
    <w:p w14:paraId="56A60FA8" w14:textId="77777777" w:rsidR="00490259" w:rsidRPr="00A04EE8" w:rsidRDefault="00490259" w:rsidP="00446825">
      <w:pPr>
        <w:widowControl w:val="0"/>
        <w:spacing w:line="20" w:lineRule="atLeast"/>
        <w:jc w:val="both"/>
        <w:rPr>
          <w:b/>
          <w:sz w:val="24"/>
          <w:szCs w:val="24"/>
        </w:rPr>
      </w:pPr>
      <w:r w:rsidRPr="00A04EE8">
        <w:rPr>
          <w:b/>
          <w:sz w:val="24"/>
          <w:szCs w:val="24"/>
        </w:rPr>
        <w:t>Oświadczam, że:</w:t>
      </w:r>
    </w:p>
    <w:p w14:paraId="3BB37FDD" w14:textId="77777777" w:rsidR="00490259" w:rsidRPr="00A04EE8" w:rsidRDefault="00490259" w:rsidP="00446825">
      <w:pPr>
        <w:pStyle w:val="Akapitzlist"/>
        <w:widowControl w:val="0"/>
        <w:spacing w:line="20" w:lineRule="atLeast"/>
        <w:ind w:left="360"/>
        <w:jc w:val="both"/>
        <w:rPr>
          <w:b/>
        </w:rPr>
      </w:pPr>
    </w:p>
    <w:p w14:paraId="703D2756" w14:textId="3B787B1F" w:rsidR="00490259" w:rsidRPr="00A04EE8" w:rsidRDefault="00490259" w:rsidP="00446825">
      <w:pPr>
        <w:pStyle w:val="Akapitzlist"/>
        <w:widowControl w:val="0"/>
        <w:numPr>
          <w:ilvl w:val="0"/>
          <w:numId w:val="34"/>
        </w:numPr>
        <w:spacing w:line="20" w:lineRule="atLeast"/>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46825">
      <w:pPr>
        <w:pStyle w:val="Akapitzlist"/>
        <w:widowControl w:val="0"/>
        <w:numPr>
          <w:ilvl w:val="0"/>
          <w:numId w:val="34"/>
        </w:numPr>
        <w:spacing w:line="20" w:lineRule="atLeast"/>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46825">
      <w:pPr>
        <w:pStyle w:val="Akapitzlist"/>
        <w:widowControl w:val="0"/>
        <w:numPr>
          <w:ilvl w:val="0"/>
          <w:numId w:val="34"/>
        </w:numPr>
        <w:spacing w:line="20" w:lineRule="atLeast"/>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46825">
      <w:pPr>
        <w:pStyle w:val="Akapitzlist"/>
        <w:widowControl w:val="0"/>
        <w:numPr>
          <w:ilvl w:val="0"/>
          <w:numId w:val="34"/>
        </w:numPr>
        <w:spacing w:line="20" w:lineRule="atLeast"/>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46825">
      <w:pPr>
        <w:tabs>
          <w:tab w:val="left" w:pos="851"/>
        </w:tabs>
        <w:spacing w:line="20" w:lineRule="atLeast"/>
        <w:ind w:left="-142" w:firstLine="142"/>
        <w:rPr>
          <w:b/>
          <w:bCs/>
          <w:strike/>
          <w:color w:val="FF0000"/>
          <w:sz w:val="24"/>
          <w:szCs w:val="24"/>
        </w:rPr>
      </w:pPr>
    </w:p>
    <w:p w14:paraId="4048E579" w14:textId="77777777" w:rsidR="00490259" w:rsidRDefault="00490259" w:rsidP="00446825">
      <w:pPr>
        <w:tabs>
          <w:tab w:val="left" w:pos="851"/>
        </w:tabs>
        <w:spacing w:line="20" w:lineRule="atLeast"/>
        <w:ind w:left="-142" w:firstLine="142"/>
        <w:rPr>
          <w:b/>
          <w:bCs/>
          <w:strike/>
          <w:sz w:val="22"/>
          <w:szCs w:val="22"/>
        </w:rPr>
      </w:pPr>
    </w:p>
    <w:p w14:paraId="47982F32" w14:textId="77777777" w:rsidR="00490259" w:rsidRDefault="00490259" w:rsidP="00446825">
      <w:pPr>
        <w:tabs>
          <w:tab w:val="left" w:pos="851"/>
        </w:tabs>
        <w:spacing w:line="20" w:lineRule="atLeast"/>
        <w:ind w:left="-142" w:firstLine="142"/>
        <w:rPr>
          <w:b/>
          <w:bCs/>
          <w:strike/>
          <w:sz w:val="22"/>
          <w:szCs w:val="22"/>
        </w:rPr>
      </w:pPr>
    </w:p>
    <w:p w14:paraId="34575BA5" w14:textId="77777777" w:rsidR="00490259" w:rsidRDefault="00490259" w:rsidP="00446825">
      <w:pPr>
        <w:tabs>
          <w:tab w:val="left" w:pos="851"/>
        </w:tabs>
        <w:spacing w:line="20" w:lineRule="atLeast"/>
        <w:ind w:left="-142" w:firstLine="142"/>
        <w:rPr>
          <w:b/>
          <w:bCs/>
          <w:strike/>
          <w:sz w:val="22"/>
          <w:szCs w:val="22"/>
        </w:rPr>
      </w:pPr>
    </w:p>
    <w:p w14:paraId="1663918D" w14:textId="77777777" w:rsidR="00490259" w:rsidRDefault="00490259" w:rsidP="00446825">
      <w:pPr>
        <w:tabs>
          <w:tab w:val="left" w:pos="851"/>
        </w:tabs>
        <w:spacing w:line="20" w:lineRule="atLeast"/>
        <w:ind w:left="-142" w:firstLine="142"/>
        <w:rPr>
          <w:b/>
          <w:bCs/>
          <w:strike/>
          <w:sz w:val="22"/>
          <w:szCs w:val="22"/>
        </w:rPr>
      </w:pPr>
    </w:p>
    <w:p w14:paraId="04D38214" w14:textId="77777777" w:rsidR="00490259" w:rsidRDefault="00490259" w:rsidP="00446825">
      <w:pPr>
        <w:tabs>
          <w:tab w:val="left" w:pos="851"/>
        </w:tabs>
        <w:spacing w:line="20" w:lineRule="atLeast"/>
        <w:ind w:left="-142" w:firstLine="142"/>
        <w:rPr>
          <w:b/>
          <w:bCs/>
          <w:strike/>
          <w:sz w:val="22"/>
          <w:szCs w:val="22"/>
        </w:rPr>
      </w:pPr>
    </w:p>
    <w:p w14:paraId="4131E10E" w14:textId="77777777" w:rsidR="00490259" w:rsidRDefault="00490259" w:rsidP="00446825">
      <w:pPr>
        <w:tabs>
          <w:tab w:val="left" w:pos="851"/>
        </w:tabs>
        <w:spacing w:line="20" w:lineRule="atLeast"/>
        <w:ind w:left="-142" w:firstLine="142"/>
        <w:rPr>
          <w:b/>
          <w:bCs/>
          <w:strike/>
          <w:sz w:val="22"/>
          <w:szCs w:val="22"/>
        </w:rPr>
      </w:pPr>
    </w:p>
    <w:p w14:paraId="31939ADF" w14:textId="77777777" w:rsidR="00490259" w:rsidRDefault="00490259" w:rsidP="00446825">
      <w:pPr>
        <w:tabs>
          <w:tab w:val="left" w:pos="851"/>
        </w:tabs>
        <w:spacing w:line="20" w:lineRule="atLeast"/>
        <w:ind w:left="-142" w:firstLine="142"/>
        <w:rPr>
          <w:b/>
          <w:bCs/>
          <w:strike/>
          <w:sz w:val="22"/>
          <w:szCs w:val="22"/>
        </w:rPr>
      </w:pPr>
    </w:p>
    <w:p w14:paraId="06A92D1D" w14:textId="77777777" w:rsidR="00490259" w:rsidRDefault="00490259" w:rsidP="00446825">
      <w:pPr>
        <w:tabs>
          <w:tab w:val="left" w:pos="851"/>
        </w:tabs>
        <w:spacing w:line="20" w:lineRule="atLeast"/>
        <w:ind w:left="-142" w:firstLine="142"/>
        <w:rPr>
          <w:b/>
          <w:bCs/>
          <w:strike/>
          <w:sz w:val="22"/>
          <w:szCs w:val="22"/>
        </w:rPr>
      </w:pPr>
    </w:p>
    <w:p w14:paraId="23346BAE" w14:textId="77777777" w:rsidR="00490259" w:rsidRDefault="00490259" w:rsidP="00446825">
      <w:pPr>
        <w:tabs>
          <w:tab w:val="left" w:pos="851"/>
        </w:tabs>
        <w:spacing w:line="20" w:lineRule="atLeast"/>
        <w:ind w:left="-142" w:firstLine="142"/>
        <w:rPr>
          <w:b/>
          <w:bCs/>
          <w:strike/>
          <w:sz w:val="22"/>
          <w:szCs w:val="22"/>
        </w:rPr>
      </w:pPr>
    </w:p>
    <w:p w14:paraId="2D13CA41" w14:textId="6F55B677" w:rsidR="00490259" w:rsidRPr="00E66F78" w:rsidRDefault="00490259" w:rsidP="00446825">
      <w:pPr>
        <w:spacing w:line="20" w:lineRule="atLeast"/>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46825">
      <w:pPr>
        <w:tabs>
          <w:tab w:val="left" w:pos="851"/>
        </w:tabs>
        <w:spacing w:line="20" w:lineRule="atLeast"/>
        <w:ind w:left="-142" w:firstLine="142"/>
        <w:rPr>
          <w:strike/>
          <w:sz w:val="22"/>
        </w:rPr>
      </w:pPr>
      <w:r w:rsidRPr="00CE1A8D">
        <w:rPr>
          <w:b/>
          <w:bCs/>
          <w:strike/>
          <w:sz w:val="22"/>
          <w:szCs w:val="22"/>
        </w:rPr>
        <w:br w:type="page"/>
      </w:r>
    </w:p>
    <w:p w14:paraId="001E6EB6" w14:textId="75414AA0" w:rsidR="00490259" w:rsidRPr="00E63E3D" w:rsidRDefault="00490259" w:rsidP="00446825">
      <w:pPr>
        <w:spacing w:line="20" w:lineRule="atLeast"/>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46825">
      <w:pPr>
        <w:spacing w:line="20" w:lineRule="atLeast"/>
        <w:jc w:val="center"/>
        <w:rPr>
          <w:b/>
          <w:sz w:val="22"/>
          <w:szCs w:val="24"/>
        </w:rPr>
      </w:pPr>
    </w:p>
    <w:p w14:paraId="5C516B28" w14:textId="77777777" w:rsidR="00FE6881" w:rsidRPr="00E66F78" w:rsidRDefault="00FE6881" w:rsidP="00446825">
      <w:pPr>
        <w:spacing w:line="20" w:lineRule="atLeast"/>
        <w:jc w:val="center"/>
        <w:rPr>
          <w:b/>
          <w:sz w:val="22"/>
          <w:szCs w:val="24"/>
        </w:rPr>
      </w:pPr>
    </w:p>
    <w:p w14:paraId="05A5CF55" w14:textId="323950B2" w:rsidR="00490259" w:rsidRPr="00111016" w:rsidRDefault="00490259" w:rsidP="00446825">
      <w:pPr>
        <w:tabs>
          <w:tab w:val="left" w:pos="0"/>
        </w:tabs>
        <w:spacing w:line="20" w:lineRule="atLeast"/>
        <w:rPr>
          <w:sz w:val="22"/>
          <w:szCs w:val="22"/>
        </w:rPr>
      </w:pPr>
      <w:bookmarkStart w:id="11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46825">
      <w:pPr>
        <w:tabs>
          <w:tab w:val="left" w:pos="0"/>
        </w:tabs>
        <w:spacing w:line="20" w:lineRule="atLeast"/>
        <w:rPr>
          <w:color w:val="FF0000"/>
        </w:rPr>
      </w:pPr>
    </w:p>
    <w:p w14:paraId="02CFB92F" w14:textId="77777777" w:rsidR="00490259" w:rsidRPr="00111016" w:rsidRDefault="00490259" w:rsidP="00446825">
      <w:pPr>
        <w:spacing w:line="20" w:lineRule="atLeast"/>
        <w:jc w:val="both"/>
      </w:pPr>
    </w:p>
    <w:p w14:paraId="3C5AE1B2" w14:textId="4B022A6D" w:rsidR="00490259" w:rsidRPr="002B3992" w:rsidRDefault="00490259" w:rsidP="00446825">
      <w:pPr>
        <w:spacing w:line="20" w:lineRule="atLeast"/>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46825">
      <w:pPr>
        <w:spacing w:line="20" w:lineRule="atLeast"/>
        <w:jc w:val="both"/>
        <w:rPr>
          <w:sz w:val="22"/>
          <w:szCs w:val="22"/>
        </w:rPr>
      </w:pPr>
    </w:p>
    <w:p w14:paraId="2DA72244" w14:textId="3B151655" w:rsidR="00490259" w:rsidRPr="002B3992" w:rsidRDefault="00496564" w:rsidP="00446825">
      <w:pPr>
        <w:spacing w:line="20" w:lineRule="atLeast"/>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46825">
      <w:pPr>
        <w:spacing w:line="20" w:lineRule="atLeast"/>
        <w:ind w:left="284" w:hanging="284"/>
        <w:jc w:val="both"/>
        <w:rPr>
          <w:sz w:val="22"/>
          <w:szCs w:val="22"/>
        </w:rPr>
      </w:pPr>
    </w:p>
    <w:p w14:paraId="7FDA5135" w14:textId="006AC4B9" w:rsidR="00490259" w:rsidRPr="002B3992" w:rsidRDefault="00496564" w:rsidP="00446825">
      <w:pPr>
        <w:spacing w:line="20" w:lineRule="atLeast"/>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46825">
      <w:pPr>
        <w:spacing w:line="20" w:lineRule="atLeast"/>
        <w:jc w:val="both"/>
        <w:rPr>
          <w:b/>
          <w:sz w:val="22"/>
          <w:szCs w:val="22"/>
        </w:rPr>
      </w:pPr>
    </w:p>
    <w:p w14:paraId="756A5B88" w14:textId="048F02CF" w:rsidR="00490259" w:rsidRPr="00111016" w:rsidRDefault="00496564" w:rsidP="00446825">
      <w:pPr>
        <w:spacing w:line="20" w:lineRule="atLeast"/>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46825">
      <w:pPr>
        <w:spacing w:line="2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610DCC">
        <w:tc>
          <w:tcPr>
            <w:tcW w:w="959" w:type="dxa"/>
          </w:tcPr>
          <w:p w14:paraId="03A5F615" w14:textId="77777777" w:rsidR="00490259" w:rsidRPr="00E66F78" w:rsidRDefault="00490259" w:rsidP="00446825">
            <w:pPr>
              <w:spacing w:line="20" w:lineRule="atLeast"/>
              <w:jc w:val="both"/>
              <w:rPr>
                <w:sz w:val="24"/>
                <w:szCs w:val="24"/>
              </w:rPr>
            </w:pPr>
            <w:r w:rsidRPr="00E66F78">
              <w:rPr>
                <w:sz w:val="24"/>
                <w:szCs w:val="24"/>
              </w:rPr>
              <w:t>Lp.</w:t>
            </w:r>
          </w:p>
        </w:tc>
        <w:tc>
          <w:tcPr>
            <w:tcW w:w="8251" w:type="dxa"/>
          </w:tcPr>
          <w:p w14:paraId="10DE23DA" w14:textId="77777777" w:rsidR="00490259" w:rsidRPr="00E66F78" w:rsidRDefault="00490259" w:rsidP="00446825">
            <w:pPr>
              <w:spacing w:line="20" w:lineRule="atLeast"/>
              <w:jc w:val="both"/>
              <w:rPr>
                <w:sz w:val="24"/>
                <w:szCs w:val="24"/>
              </w:rPr>
            </w:pPr>
            <w:r w:rsidRPr="00E66F78">
              <w:rPr>
                <w:sz w:val="24"/>
                <w:szCs w:val="24"/>
              </w:rPr>
              <w:t>Nazwa podmiotu, adres</w:t>
            </w:r>
          </w:p>
          <w:p w14:paraId="351219B8" w14:textId="77777777" w:rsidR="00490259" w:rsidRPr="00E66F78" w:rsidRDefault="00490259" w:rsidP="00446825">
            <w:pPr>
              <w:spacing w:line="20" w:lineRule="atLeast"/>
              <w:jc w:val="both"/>
              <w:rPr>
                <w:sz w:val="24"/>
                <w:szCs w:val="24"/>
              </w:rPr>
            </w:pPr>
          </w:p>
        </w:tc>
      </w:tr>
      <w:tr w:rsidR="00490259" w:rsidRPr="00E66F78" w14:paraId="737E722F" w14:textId="77777777" w:rsidTr="00610DCC">
        <w:tc>
          <w:tcPr>
            <w:tcW w:w="959" w:type="dxa"/>
          </w:tcPr>
          <w:p w14:paraId="2535E305" w14:textId="77777777" w:rsidR="00490259" w:rsidRPr="00E66F78" w:rsidRDefault="00490259" w:rsidP="00446825">
            <w:pPr>
              <w:spacing w:line="20" w:lineRule="atLeast"/>
              <w:jc w:val="both"/>
              <w:rPr>
                <w:sz w:val="24"/>
                <w:szCs w:val="24"/>
              </w:rPr>
            </w:pPr>
          </w:p>
        </w:tc>
        <w:tc>
          <w:tcPr>
            <w:tcW w:w="8251" w:type="dxa"/>
          </w:tcPr>
          <w:p w14:paraId="1F52F2E9" w14:textId="77777777" w:rsidR="00490259" w:rsidRPr="00E66F78" w:rsidRDefault="00490259" w:rsidP="00446825">
            <w:pPr>
              <w:spacing w:line="20" w:lineRule="atLeast"/>
              <w:jc w:val="both"/>
              <w:rPr>
                <w:sz w:val="24"/>
                <w:szCs w:val="24"/>
              </w:rPr>
            </w:pPr>
          </w:p>
          <w:p w14:paraId="4C3DA20C" w14:textId="77777777" w:rsidR="00490259" w:rsidRPr="00E66F78" w:rsidRDefault="00490259" w:rsidP="00446825">
            <w:pPr>
              <w:spacing w:line="20" w:lineRule="atLeast"/>
              <w:jc w:val="both"/>
              <w:rPr>
                <w:sz w:val="24"/>
                <w:szCs w:val="24"/>
              </w:rPr>
            </w:pPr>
          </w:p>
        </w:tc>
      </w:tr>
      <w:tr w:rsidR="00490259" w:rsidRPr="00E66F78" w14:paraId="4ED89539" w14:textId="77777777" w:rsidTr="00610DCC">
        <w:tc>
          <w:tcPr>
            <w:tcW w:w="959" w:type="dxa"/>
          </w:tcPr>
          <w:p w14:paraId="54EF6E62" w14:textId="77777777" w:rsidR="00490259" w:rsidRPr="00E66F78" w:rsidRDefault="00490259" w:rsidP="00446825">
            <w:pPr>
              <w:spacing w:line="20" w:lineRule="atLeast"/>
              <w:jc w:val="both"/>
              <w:rPr>
                <w:sz w:val="24"/>
                <w:szCs w:val="24"/>
              </w:rPr>
            </w:pPr>
          </w:p>
          <w:p w14:paraId="006A8271" w14:textId="77777777" w:rsidR="00490259" w:rsidRPr="00E66F78" w:rsidRDefault="00490259" w:rsidP="00446825">
            <w:pPr>
              <w:spacing w:line="20" w:lineRule="atLeast"/>
              <w:jc w:val="both"/>
              <w:rPr>
                <w:sz w:val="24"/>
                <w:szCs w:val="24"/>
              </w:rPr>
            </w:pPr>
          </w:p>
        </w:tc>
        <w:tc>
          <w:tcPr>
            <w:tcW w:w="8251" w:type="dxa"/>
          </w:tcPr>
          <w:p w14:paraId="111ADE8E" w14:textId="77777777" w:rsidR="00490259" w:rsidRPr="00E66F78" w:rsidRDefault="00490259" w:rsidP="00446825">
            <w:pPr>
              <w:spacing w:line="20" w:lineRule="atLeast"/>
              <w:jc w:val="both"/>
              <w:rPr>
                <w:sz w:val="24"/>
                <w:szCs w:val="24"/>
              </w:rPr>
            </w:pPr>
          </w:p>
        </w:tc>
      </w:tr>
      <w:tr w:rsidR="00490259" w:rsidRPr="00E66F78" w14:paraId="3DD732A4" w14:textId="77777777" w:rsidTr="00610DCC">
        <w:tc>
          <w:tcPr>
            <w:tcW w:w="959" w:type="dxa"/>
          </w:tcPr>
          <w:p w14:paraId="65E1946B" w14:textId="77777777" w:rsidR="00490259" w:rsidRPr="00E66F78" w:rsidRDefault="00490259" w:rsidP="00446825">
            <w:pPr>
              <w:spacing w:line="20" w:lineRule="atLeast"/>
              <w:jc w:val="both"/>
              <w:rPr>
                <w:sz w:val="24"/>
                <w:szCs w:val="24"/>
              </w:rPr>
            </w:pPr>
          </w:p>
          <w:p w14:paraId="1A07B3D3" w14:textId="77777777" w:rsidR="00490259" w:rsidRPr="00E66F78" w:rsidRDefault="00490259" w:rsidP="00446825">
            <w:pPr>
              <w:spacing w:line="20" w:lineRule="atLeast"/>
              <w:jc w:val="both"/>
              <w:rPr>
                <w:sz w:val="24"/>
                <w:szCs w:val="24"/>
              </w:rPr>
            </w:pPr>
          </w:p>
        </w:tc>
        <w:tc>
          <w:tcPr>
            <w:tcW w:w="8251" w:type="dxa"/>
          </w:tcPr>
          <w:p w14:paraId="348A6F28" w14:textId="77777777" w:rsidR="00490259" w:rsidRPr="00E66F78" w:rsidRDefault="00490259" w:rsidP="00446825">
            <w:pPr>
              <w:spacing w:line="20" w:lineRule="atLeast"/>
              <w:jc w:val="both"/>
              <w:rPr>
                <w:sz w:val="24"/>
                <w:szCs w:val="24"/>
              </w:rPr>
            </w:pPr>
          </w:p>
        </w:tc>
      </w:tr>
      <w:tr w:rsidR="00490259" w:rsidRPr="00E66F78" w14:paraId="35C38B0D" w14:textId="77777777" w:rsidTr="00610DCC">
        <w:tc>
          <w:tcPr>
            <w:tcW w:w="959" w:type="dxa"/>
          </w:tcPr>
          <w:p w14:paraId="03BE80A5" w14:textId="77777777" w:rsidR="00490259" w:rsidRPr="00E66F78" w:rsidRDefault="00490259" w:rsidP="00446825">
            <w:pPr>
              <w:spacing w:line="20" w:lineRule="atLeast"/>
              <w:jc w:val="both"/>
              <w:rPr>
                <w:sz w:val="24"/>
                <w:szCs w:val="24"/>
              </w:rPr>
            </w:pPr>
          </w:p>
          <w:p w14:paraId="3E59DCDC" w14:textId="77777777" w:rsidR="00490259" w:rsidRPr="00E66F78" w:rsidRDefault="00490259" w:rsidP="00446825">
            <w:pPr>
              <w:spacing w:line="20" w:lineRule="atLeast"/>
              <w:jc w:val="both"/>
              <w:rPr>
                <w:sz w:val="24"/>
                <w:szCs w:val="24"/>
              </w:rPr>
            </w:pPr>
          </w:p>
        </w:tc>
        <w:tc>
          <w:tcPr>
            <w:tcW w:w="8251" w:type="dxa"/>
          </w:tcPr>
          <w:p w14:paraId="187AB020" w14:textId="77777777" w:rsidR="00490259" w:rsidRPr="00E66F78" w:rsidRDefault="00490259" w:rsidP="00446825">
            <w:pPr>
              <w:spacing w:line="20" w:lineRule="atLeast"/>
              <w:jc w:val="both"/>
              <w:rPr>
                <w:sz w:val="24"/>
                <w:szCs w:val="24"/>
              </w:rPr>
            </w:pPr>
          </w:p>
        </w:tc>
      </w:tr>
    </w:tbl>
    <w:p w14:paraId="29BA39E1" w14:textId="77777777" w:rsidR="00490259" w:rsidRPr="00E66F78" w:rsidRDefault="00490259" w:rsidP="00446825">
      <w:pPr>
        <w:spacing w:line="20" w:lineRule="atLeast"/>
        <w:jc w:val="both"/>
        <w:rPr>
          <w:sz w:val="24"/>
          <w:szCs w:val="24"/>
        </w:rPr>
      </w:pPr>
    </w:p>
    <w:p w14:paraId="684B4381" w14:textId="77777777" w:rsidR="00490259" w:rsidRPr="00E66F78" w:rsidRDefault="00490259" w:rsidP="00446825">
      <w:pPr>
        <w:spacing w:line="20" w:lineRule="atLeast"/>
        <w:jc w:val="both"/>
        <w:rPr>
          <w:sz w:val="24"/>
          <w:szCs w:val="24"/>
        </w:rPr>
      </w:pPr>
    </w:p>
    <w:p w14:paraId="2A6992BE" w14:textId="77777777" w:rsidR="00490259" w:rsidRPr="00E66F78" w:rsidRDefault="00490259" w:rsidP="00446825">
      <w:pPr>
        <w:spacing w:line="20" w:lineRule="atLeast"/>
        <w:rPr>
          <w:sz w:val="22"/>
          <w:szCs w:val="22"/>
        </w:rPr>
      </w:pPr>
      <w:r w:rsidRPr="00E66F78">
        <w:rPr>
          <w:sz w:val="22"/>
          <w:szCs w:val="22"/>
        </w:rPr>
        <w:t>*) –zaznaczyć odpowiednio</w:t>
      </w:r>
    </w:p>
    <w:p w14:paraId="2F2F4590" w14:textId="77777777" w:rsidR="00490259" w:rsidRPr="00E66F78" w:rsidRDefault="00490259" w:rsidP="00446825">
      <w:pPr>
        <w:spacing w:line="20" w:lineRule="atLeast"/>
        <w:rPr>
          <w:sz w:val="22"/>
          <w:szCs w:val="22"/>
        </w:rPr>
      </w:pPr>
    </w:p>
    <w:p w14:paraId="501C0F1E" w14:textId="77777777" w:rsidR="00E75E6A" w:rsidRDefault="00E75E6A" w:rsidP="00446825">
      <w:pPr>
        <w:spacing w:line="20" w:lineRule="atLeast"/>
        <w:rPr>
          <w:i/>
          <w:iCs/>
        </w:rPr>
      </w:pPr>
    </w:p>
    <w:p w14:paraId="4FE9171E" w14:textId="77777777" w:rsidR="00E75E6A" w:rsidRDefault="00E75E6A" w:rsidP="00446825">
      <w:pPr>
        <w:spacing w:line="20" w:lineRule="atLeast"/>
        <w:rPr>
          <w:i/>
          <w:iCs/>
        </w:rPr>
      </w:pPr>
    </w:p>
    <w:p w14:paraId="02F3EF46" w14:textId="77777777" w:rsidR="00E75E6A" w:rsidRDefault="00E75E6A" w:rsidP="00446825">
      <w:pPr>
        <w:spacing w:line="20" w:lineRule="atLeast"/>
        <w:rPr>
          <w:i/>
          <w:iCs/>
        </w:rPr>
      </w:pPr>
    </w:p>
    <w:p w14:paraId="1BDB624C" w14:textId="77777777" w:rsidR="00E75E6A" w:rsidRDefault="00E75E6A" w:rsidP="00446825">
      <w:pPr>
        <w:spacing w:line="20" w:lineRule="atLeast"/>
        <w:rPr>
          <w:i/>
          <w:iCs/>
        </w:rPr>
      </w:pPr>
    </w:p>
    <w:p w14:paraId="7CA055F8" w14:textId="77777777" w:rsidR="00E75E6A" w:rsidRDefault="00E75E6A" w:rsidP="00446825">
      <w:pPr>
        <w:spacing w:line="20" w:lineRule="atLeast"/>
        <w:rPr>
          <w:i/>
          <w:iCs/>
        </w:rPr>
      </w:pPr>
    </w:p>
    <w:p w14:paraId="438C642D" w14:textId="4A56BD13" w:rsidR="00490259" w:rsidRPr="00E75E6A" w:rsidRDefault="00490259" w:rsidP="00446825">
      <w:pPr>
        <w:spacing w:line="20" w:lineRule="atLeast"/>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46825">
      <w:pPr>
        <w:spacing w:line="20" w:lineRule="atLeast"/>
      </w:pPr>
    </w:p>
    <w:bookmarkEnd w:id="116"/>
    <w:p w14:paraId="271844DC" w14:textId="77777777" w:rsidR="00490259" w:rsidRPr="00E66F78" w:rsidRDefault="00490259" w:rsidP="00446825">
      <w:pPr>
        <w:spacing w:line="20" w:lineRule="atLeast"/>
      </w:pPr>
    </w:p>
    <w:p w14:paraId="69166670" w14:textId="77777777" w:rsidR="00490259" w:rsidRPr="00E66F78" w:rsidRDefault="00490259" w:rsidP="00446825">
      <w:pPr>
        <w:spacing w:line="20" w:lineRule="atLeast"/>
      </w:pPr>
    </w:p>
    <w:p w14:paraId="1B64D193" w14:textId="77777777" w:rsidR="00490259" w:rsidRPr="00E66F78" w:rsidRDefault="00490259" w:rsidP="00446825">
      <w:pPr>
        <w:tabs>
          <w:tab w:val="left" w:pos="851"/>
        </w:tabs>
        <w:spacing w:line="20" w:lineRule="atLeast"/>
        <w:rPr>
          <w:b/>
          <w:bCs/>
          <w:sz w:val="24"/>
          <w:szCs w:val="24"/>
        </w:rPr>
      </w:pPr>
    </w:p>
    <w:p w14:paraId="05C8A3B0" w14:textId="77777777" w:rsidR="00490259" w:rsidRPr="00E66F78" w:rsidRDefault="00490259" w:rsidP="00446825">
      <w:pPr>
        <w:tabs>
          <w:tab w:val="left" w:pos="851"/>
        </w:tabs>
        <w:spacing w:line="20" w:lineRule="atLeast"/>
        <w:rPr>
          <w:b/>
          <w:bCs/>
          <w:sz w:val="24"/>
          <w:szCs w:val="24"/>
        </w:rPr>
      </w:pPr>
    </w:p>
    <w:p w14:paraId="7D3C3BA6" w14:textId="77777777" w:rsidR="00490259" w:rsidRPr="00E66F78" w:rsidRDefault="00490259" w:rsidP="00446825">
      <w:pPr>
        <w:tabs>
          <w:tab w:val="left" w:pos="851"/>
        </w:tabs>
        <w:spacing w:line="20" w:lineRule="atLeast"/>
        <w:rPr>
          <w:b/>
          <w:bCs/>
          <w:sz w:val="24"/>
          <w:szCs w:val="24"/>
        </w:rPr>
      </w:pPr>
    </w:p>
    <w:p w14:paraId="0AC94FA9" w14:textId="77777777" w:rsidR="00490259" w:rsidRPr="00E66F78" w:rsidRDefault="00490259" w:rsidP="00446825">
      <w:pPr>
        <w:tabs>
          <w:tab w:val="left" w:pos="851"/>
        </w:tabs>
        <w:spacing w:line="20" w:lineRule="atLeast"/>
        <w:rPr>
          <w:b/>
          <w:bCs/>
          <w:sz w:val="24"/>
          <w:szCs w:val="24"/>
        </w:rPr>
      </w:pPr>
    </w:p>
    <w:p w14:paraId="6801BFB6" w14:textId="77777777" w:rsidR="00490259" w:rsidRPr="00E66F78" w:rsidRDefault="00490259" w:rsidP="00446825">
      <w:pPr>
        <w:tabs>
          <w:tab w:val="left" w:pos="851"/>
        </w:tabs>
        <w:spacing w:line="20" w:lineRule="atLeast"/>
        <w:rPr>
          <w:b/>
          <w:bCs/>
          <w:sz w:val="24"/>
          <w:szCs w:val="24"/>
        </w:rPr>
      </w:pPr>
    </w:p>
    <w:p w14:paraId="2624A799" w14:textId="77777777" w:rsidR="00490259" w:rsidRPr="00E66F78" w:rsidRDefault="00490259" w:rsidP="00446825">
      <w:pPr>
        <w:tabs>
          <w:tab w:val="left" w:pos="851"/>
        </w:tabs>
        <w:spacing w:line="20" w:lineRule="atLeast"/>
        <w:rPr>
          <w:b/>
          <w:bCs/>
          <w:sz w:val="24"/>
          <w:szCs w:val="24"/>
        </w:rPr>
      </w:pPr>
    </w:p>
    <w:p w14:paraId="0030EB13" w14:textId="2F3A41DA" w:rsidR="00490259" w:rsidRPr="00E63E3D" w:rsidRDefault="00490259" w:rsidP="00446825">
      <w:pPr>
        <w:spacing w:line="20" w:lineRule="atLeast"/>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46825">
      <w:pPr>
        <w:spacing w:line="20" w:lineRule="atLeast"/>
        <w:jc w:val="both"/>
        <w:rPr>
          <w:rFonts w:eastAsiaTheme="majorEastAsia"/>
          <w:b/>
          <w:bCs/>
          <w:sz w:val="24"/>
          <w:szCs w:val="24"/>
        </w:rPr>
      </w:pPr>
      <w:bookmarkStart w:id="117" w:name="_Hlk106046238"/>
    </w:p>
    <w:p w14:paraId="636643EB" w14:textId="7DFF3306" w:rsidR="00490259" w:rsidRPr="00FF1DAF" w:rsidRDefault="00490259" w:rsidP="00446825">
      <w:pPr>
        <w:spacing w:line="20" w:lineRule="atLeast"/>
        <w:jc w:val="center"/>
        <w:rPr>
          <w:bCs/>
          <w:sz w:val="24"/>
          <w:szCs w:val="24"/>
        </w:rPr>
      </w:pPr>
      <w:r w:rsidRPr="00FF1DAF">
        <w:rPr>
          <w:bCs/>
          <w:sz w:val="24"/>
          <w:szCs w:val="24"/>
        </w:rPr>
        <w:t xml:space="preserve">w okresie ostatnich </w:t>
      </w:r>
      <w:r w:rsidR="0013238E" w:rsidRPr="00FF1DAF">
        <w:rPr>
          <w:bCs/>
          <w:sz w:val="24"/>
          <w:szCs w:val="24"/>
        </w:rPr>
        <w:t>trzech lat</w:t>
      </w:r>
      <w:r w:rsidR="00FF1DAF" w:rsidRPr="00FF1DAF">
        <w:rPr>
          <w:bCs/>
          <w:sz w:val="24"/>
          <w:szCs w:val="24"/>
        </w:rPr>
        <w:t xml:space="preserve"> </w:t>
      </w:r>
      <w:r w:rsidRPr="00FF1DAF">
        <w:rPr>
          <w:bCs/>
          <w:sz w:val="24"/>
          <w:szCs w:val="24"/>
        </w:rPr>
        <w:t>w zakresie niezbędnym do wykazania spełnienia warunku udziału w postępowaniu</w:t>
      </w:r>
    </w:p>
    <w:p w14:paraId="65488A27" w14:textId="77777777" w:rsidR="00490259" w:rsidRPr="008057B2" w:rsidRDefault="00490259" w:rsidP="00446825">
      <w:pPr>
        <w:spacing w:line="20" w:lineRule="atLeast"/>
        <w:jc w:val="center"/>
        <w:rPr>
          <w:b/>
          <w:sz w:val="24"/>
          <w:szCs w:val="24"/>
        </w:rPr>
      </w:pPr>
    </w:p>
    <w:p w14:paraId="2AE8D6B5" w14:textId="67183819" w:rsidR="00490259" w:rsidRPr="008057B2" w:rsidRDefault="00490259" w:rsidP="00446825">
      <w:pPr>
        <w:tabs>
          <w:tab w:val="left" w:pos="0"/>
        </w:tabs>
        <w:spacing w:line="20" w:lineRule="atLeast"/>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46825">
      <w:pPr>
        <w:tabs>
          <w:tab w:val="left" w:pos="0"/>
        </w:tabs>
        <w:spacing w:line="20" w:lineRule="atLeast"/>
        <w:rPr>
          <w:sz w:val="22"/>
          <w:szCs w:val="22"/>
        </w:rPr>
      </w:pPr>
    </w:p>
    <w:p w14:paraId="75947B9D" w14:textId="77777777" w:rsidR="00490259" w:rsidRPr="00E66F78" w:rsidRDefault="00490259" w:rsidP="00446825">
      <w:pPr>
        <w:tabs>
          <w:tab w:val="left" w:pos="851"/>
        </w:tabs>
        <w:spacing w:line="20" w:lineRule="atLeast"/>
        <w:jc w:val="both"/>
        <w:rPr>
          <w:sz w:val="24"/>
          <w:szCs w:val="24"/>
          <w:lang w:eastAsia="zh-CN"/>
        </w:rPr>
      </w:pPr>
    </w:p>
    <w:p w14:paraId="5C571B7D" w14:textId="77777777" w:rsidR="00490259" w:rsidRPr="00E66F78" w:rsidRDefault="00490259" w:rsidP="00446825">
      <w:pPr>
        <w:tabs>
          <w:tab w:val="left" w:pos="851"/>
        </w:tabs>
        <w:spacing w:line="20" w:lineRule="atLeast"/>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610DCC">
        <w:tc>
          <w:tcPr>
            <w:tcW w:w="426" w:type="dxa"/>
            <w:vAlign w:val="center"/>
          </w:tcPr>
          <w:p w14:paraId="14C66227" w14:textId="77777777" w:rsidR="00490259" w:rsidRPr="00BE4794" w:rsidRDefault="00490259" w:rsidP="00446825">
            <w:pPr>
              <w:tabs>
                <w:tab w:val="left" w:pos="851"/>
              </w:tabs>
              <w:spacing w:line="20" w:lineRule="atLeast"/>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446825">
            <w:pPr>
              <w:tabs>
                <w:tab w:val="left" w:pos="851"/>
              </w:tabs>
              <w:spacing w:line="20" w:lineRule="atLeast"/>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446825">
            <w:pPr>
              <w:tabs>
                <w:tab w:val="left" w:pos="851"/>
              </w:tabs>
              <w:spacing w:line="20" w:lineRule="atLeast"/>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446825">
            <w:pPr>
              <w:tabs>
                <w:tab w:val="left" w:pos="851"/>
              </w:tabs>
              <w:spacing w:line="20" w:lineRule="atLeast"/>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446825">
            <w:pPr>
              <w:tabs>
                <w:tab w:val="left" w:pos="851"/>
              </w:tabs>
              <w:spacing w:line="20" w:lineRule="atLeast"/>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446825">
            <w:pPr>
              <w:tabs>
                <w:tab w:val="left" w:pos="851"/>
              </w:tabs>
              <w:spacing w:line="20" w:lineRule="atLeast"/>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446825">
            <w:pPr>
              <w:tabs>
                <w:tab w:val="left" w:pos="851"/>
              </w:tabs>
              <w:spacing w:line="20" w:lineRule="atLeast"/>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446825">
            <w:pPr>
              <w:tabs>
                <w:tab w:val="left" w:pos="851"/>
              </w:tabs>
              <w:spacing w:line="20" w:lineRule="atLeast"/>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446825">
            <w:pPr>
              <w:tabs>
                <w:tab w:val="left" w:pos="851"/>
              </w:tabs>
              <w:spacing w:line="20" w:lineRule="atLeast"/>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610DCC">
        <w:tc>
          <w:tcPr>
            <w:tcW w:w="426" w:type="dxa"/>
            <w:vAlign w:val="center"/>
          </w:tcPr>
          <w:p w14:paraId="146EBB2C" w14:textId="5B664AA7" w:rsidR="00E75E6A" w:rsidRPr="00E75E6A" w:rsidRDefault="00E75E6A" w:rsidP="00446825">
            <w:pPr>
              <w:tabs>
                <w:tab w:val="left" w:pos="851"/>
              </w:tabs>
              <w:spacing w:line="20" w:lineRule="atLeast"/>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446825">
            <w:pPr>
              <w:tabs>
                <w:tab w:val="left" w:pos="851"/>
              </w:tabs>
              <w:spacing w:line="20" w:lineRule="atLeast"/>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446825">
            <w:pPr>
              <w:tabs>
                <w:tab w:val="left" w:pos="851"/>
              </w:tabs>
              <w:spacing w:line="20" w:lineRule="atLeast"/>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446825">
            <w:pPr>
              <w:tabs>
                <w:tab w:val="left" w:pos="851"/>
              </w:tabs>
              <w:spacing w:line="20" w:lineRule="atLeast"/>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446825">
            <w:pPr>
              <w:tabs>
                <w:tab w:val="left" w:pos="851"/>
              </w:tabs>
              <w:spacing w:line="20" w:lineRule="atLeast"/>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446825">
            <w:pPr>
              <w:tabs>
                <w:tab w:val="left" w:pos="851"/>
              </w:tabs>
              <w:spacing w:line="20" w:lineRule="atLeast"/>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0B9EC853" w:rsidR="00490259" w:rsidRPr="008F2B27" w:rsidRDefault="00490259" w:rsidP="00446825">
            <w:pPr>
              <w:tabs>
                <w:tab w:val="left" w:pos="851"/>
              </w:tabs>
              <w:spacing w:line="20" w:lineRule="atLeast"/>
              <w:jc w:val="both"/>
              <w:rPr>
                <w:b/>
                <w:lang w:eastAsia="zh-CN"/>
              </w:rPr>
            </w:pPr>
            <w:r w:rsidRPr="008F2B27">
              <w:rPr>
                <w:b/>
                <w:lang w:eastAsia="zh-CN"/>
              </w:rPr>
              <w:t>1</w:t>
            </w:r>
            <w:r w:rsidR="00BE4794" w:rsidRPr="008F2B27">
              <w:rPr>
                <w:b/>
                <w:lang w:eastAsia="zh-CN"/>
              </w:rPr>
              <w:t>.</w:t>
            </w:r>
          </w:p>
        </w:tc>
        <w:tc>
          <w:tcPr>
            <w:tcW w:w="2410" w:type="dxa"/>
          </w:tcPr>
          <w:p w14:paraId="29403A2A" w14:textId="77777777" w:rsidR="00490259" w:rsidRPr="00E66F78" w:rsidRDefault="00490259" w:rsidP="00446825">
            <w:pPr>
              <w:tabs>
                <w:tab w:val="left" w:pos="851"/>
              </w:tabs>
              <w:spacing w:line="20" w:lineRule="atLeast"/>
              <w:jc w:val="both"/>
              <w:rPr>
                <w:sz w:val="24"/>
                <w:szCs w:val="24"/>
                <w:lang w:eastAsia="zh-CN"/>
              </w:rPr>
            </w:pPr>
          </w:p>
          <w:p w14:paraId="20041874" w14:textId="77777777" w:rsidR="00490259" w:rsidRPr="00E66F78" w:rsidRDefault="00490259" w:rsidP="00446825">
            <w:pPr>
              <w:tabs>
                <w:tab w:val="left" w:pos="851"/>
              </w:tabs>
              <w:spacing w:line="20" w:lineRule="atLeast"/>
              <w:jc w:val="both"/>
              <w:rPr>
                <w:sz w:val="24"/>
                <w:szCs w:val="24"/>
                <w:lang w:eastAsia="zh-CN"/>
              </w:rPr>
            </w:pPr>
          </w:p>
        </w:tc>
        <w:tc>
          <w:tcPr>
            <w:tcW w:w="1559" w:type="dxa"/>
          </w:tcPr>
          <w:p w14:paraId="582AE0A6" w14:textId="77777777" w:rsidR="00490259" w:rsidRPr="002B3992" w:rsidRDefault="00490259" w:rsidP="00446825">
            <w:pPr>
              <w:tabs>
                <w:tab w:val="left" w:pos="851"/>
              </w:tabs>
              <w:spacing w:line="20" w:lineRule="atLeast"/>
              <w:jc w:val="both"/>
              <w:rPr>
                <w:b/>
                <w:sz w:val="24"/>
                <w:szCs w:val="24"/>
                <w:lang w:eastAsia="zh-CN"/>
              </w:rPr>
            </w:pPr>
          </w:p>
        </w:tc>
        <w:tc>
          <w:tcPr>
            <w:tcW w:w="1417" w:type="dxa"/>
          </w:tcPr>
          <w:p w14:paraId="7FF91738" w14:textId="77777777" w:rsidR="00490259" w:rsidRPr="002B3992" w:rsidRDefault="00490259" w:rsidP="00446825">
            <w:pPr>
              <w:tabs>
                <w:tab w:val="left" w:pos="851"/>
              </w:tabs>
              <w:spacing w:line="20" w:lineRule="atLeast"/>
              <w:jc w:val="both"/>
              <w:rPr>
                <w:b/>
                <w:sz w:val="24"/>
                <w:szCs w:val="24"/>
                <w:lang w:eastAsia="zh-CN"/>
              </w:rPr>
            </w:pPr>
          </w:p>
        </w:tc>
        <w:tc>
          <w:tcPr>
            <w:tcW w:w="1560" w:type="dxa"/>
          </w:tcPr>
          <w:p w14:paraId="11FCB429" w14:textId="77777777" w:rsidR="00490259" w:rsidRPr="00E66F78" w:rsidRDefault="00490259" w:rsidP="00446825">
            <w:pPr>
              <w:tabs>
                <w:tab w:val="left" w:pos="851"/>
              </w:tabs>
              <w:spacing w:line="20" w:lineRule="atLeast"/>
              <w:jc w:val="both"/>
              <w:rPr>
                <w:b/>
                <w:sz w:val="24"/>
                <w:szCs w:val="24"/>
                <w:lang w:eastAsia="zh-CN"/>
              </w:rPr>
            </w:pPr>
          </w:p>
        </w:tc>
        <w:tc>
          <w:tcPr>
            <w:tcW w:w="1842" w:type="dxa"/>
          </w:tcPr>
          <w:p w14:paraId="26984344" w14:textId="77777777" w:rsidR="00490259" w:rsidRPr="00E66F78" w:rsidRDefault="00490259" w:rsidP="00446825">
            <w:pPr>
              <w:tabs>
                <w:tab w:val="left" w:pos="851"/>
              </w:tabs>
              <w:spacing w:line="20" w:lineRule="atLeast"/>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240E8E30" w:rsidR="00490259" w:rsidRPr="008F2B27" w:rsidRDefault="0054647A" w:rsidP="00446825">
            <w:pPr>
              <w:tabs>
                <w:tab w:val="left" w:pos="851"/>
              </w:tabs>
              <w:spacing w:line="20" w:lineRule="atLeast"/>
              <w:jc w:val="both"/>
              <w:rPr>
                <w:b/>
                <w:lang w:eastAsia="zh-CN"/>
              </w:rPr>
            </w:pPr>
            <w:r>
              <w:rPr>
                <w:b/>
                <w:lang w:eastAsia="zh-CN"/>
              </w:rPr>
              <w:t>2</w:t>
            </w:r>
            <w:r w:rsidR="00BE4794" w:rsidRPr="008F2B27">
              <w:rPr>
                <w:b/>
                <w:lang w:eastAsia="zh-CN"/>
              </w:rPr>
              <w:t>.</w:t>
            </w:r>
          </w:p>
        </w:tc>
        <w:tc>
          <w:tcPr>
            <w:tcW w:w="2410" w:type="dxa"/>
          </w:tcPr>
          <w:p w14:paraId="6C0A741C" w14:textId="77777777" w:rsidR="00490259" w:rsidRPr="00E66F78" w:rsidRDefault="00490259" w:rsidP="00446825">
            <w:pPr>
              <w:tabs>
                <w:tab w:val="left" w:pos="851"/>
              </w:tabs>
              <w:spacing w:line="20" w:lineRule="atLeast"/>
              <w:jc w:val="both"/>
              <w:rPr>
                <w:sz w:val="24"/>
                <w:szCs w:val="24"/>
                <w:lang w:eastAsia="zh-CN"/>
              </w:rPr>
            </w:pPr>
          </w:p>
          <w:p w14:paraId="68153734" w14:textId="77777777" w:rsidR="00490259" w:rsidRPr="00E66F78" w:rsidRDefault="00490259" w:rsidP="00446825">
            <w:pPr>
              <w:tabs>
                <w:tab w:val="left" w:pos="851"/>
              </w:tabs>
              <w:spacing w:line="20" w:lineRule="atLeast"/>
              <w:jc w:val="both"/>
              <w:rPr>
                <w:sz w:val="24"/>
                <w:szCs w:val="24"/>
                <w:lang w:eastAsia="zh-CN"/>
              </w:rPr>
            </w:pPr>
          </w:p>
          <w:p w14:paraId="10F3A86D" w14:textId="77777777" w:rsidR="00490259" w:rsidRPr="00E66F78" w:rsidRDefault="00490259" w:rsidP="00446825">
            <w:pPr>
              <w:tabs>
                <w:tab w:val="left" w:pos="851"/>
              </w:tabs>
              <w:spacing w:line="20" w:lineRule="atLeast"/>
              <w:jc w:val="both"/>
              <w:rPr>
                <w:sz w:val="24"/>
                <w:szCs w:val="24"/>
                <w:lang w:eastAsia="zh-CN"/>
              </w:rPr>
            </w:pPr>
          </w:p>
        </w:tc>
        <w:tc>
          <w:tcPr>
            <w:tcW w:w="1559" w:type="dxa"/>
          </w:tcPr>
          <w:p w14:paraId="6E910B9A" w14:textId="77777777" w:rsidR="00490259" w:rsidRPr="002B3992" w:rsidRDefault="00490259" w:rsidP="00446825">
            <w:pPr>
              <w:tabs>
                <w:tab w:val="left" w:pos="851"/>
              </w:tabs>
              <w:spacing w:line="20" w:lineRule="atLeast"/>
              <w:jc w:val="both"/>
              <w:rPr>
                <w:b/>
                <w:sz w:val="24"/>
                <w:szCs w:val="24"/>
                <w:lang w:eastAsia="zh-CN"/>
              </w:rPr>
            </w:pPr>
          </w:p>
        </w:tc>
        <w:tc>
          <w:tcPr>
            <w:tcW w:w="1417" w:type="dxa"/>
          </w:tcPr>
          <w:p w14:paraId="4D770104" w14:textId="77777777" w:rsidR="00490259" w:rsidRPr="002B3992" w:rsidRDefault="00490259" w:rsidP="00446825">
            <w:pPr>
              <w:tabs>
                <w:tab w:val="left" w:pos="851"/>
              </w:tabs>
              <w:spacing w:line="20" w:lineRule="atLeast"/>
              <w:jc w:val="both"/>
              <w:rPr>
                <w:b/>
                <w:sz w:val="24"/>
                <w:szCs w:val="24"/>
                <w:lang w:eastAsia="zh-CN"/>
              </w:rPr>
            </w:pPr>
          </w:p>
        </w:tc>
        <w:tc>
          <w:tcPr>
            <w:tcW w:w="1560" w:type="dxa"/>
          </w:tcPr>
          <w:p w14:paraId="696EC9D9" w14:textId="77777777" w:rsidR="00490259" w:rsidRPr="00E66F78" w:rsidRDefault="00490259" w:rsidP="00446825">
            <w:pPr>
              <w:tabs>
                <w:tab w:val="left" w:pos="851"/>
              </w:tabs>
              <w:spacing w:line="20" w:lineRule="atLeast"/>
              <w:jc w:val="both"/>
              <w:rPr>
                <w:b/>
                <w:sz w:val="24"/>
                <w:szCs w:val="24"/>
                <w:lang w:eastAsia="zh-CN"/>
              </w:rPr>
            </w:pPr>
          </w:p>
        </w:tc>
        <w:tc>
          <w:tcPr>
            <w:tcW w:w="1842" w:type="dxa"/>
          </w:tcPr>
          <w:p w14:paraId="5A426A0A" w14:textId="77777777" w:rsidR="00490259" w:rsidRPr="00E66F78" w:rsidRDefault="00490259" w:rsidP="00446825">
            <w:pPr>
              <w:tabs>
                <w:tab w:val="left" w:pos="851"/>
              </w:tabs>
              <w:spacing w:line="20" w:lineRule="atLeast"/>
              <w:jc w:val="both"/>
              <w:rPr>
                <w:b/>
                <w:color w:val="7030A0"/>
                <w:sz w:val="24"/>
                <w:szCs w:val="24"/>
                <w:lang w:eastAsia="zh-CN"/>
              </w:rPr>
            </w:pPr>
          </w:p>
        </w:tc>
      </w:tr>
    </w:tbl>
    <w:p w14:paraId="2644923C" w14:textId="77777777" w:rsidR="00490259" w:rsidRPr="00111016" w:rsidRDefault="00490259" w:rsidP="00446825">
      <w:pPr>
        <w:spacing w:line="20" w:lineRule="atLeast"/>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446825">
      <w:pPr>
        <w:numPr>
          <w:ilvl w:val="0"/>
          <w:numId w:val="27"/>
        </w:numPr>
        <w:spacing w:line="20" w:lineRule="atLeast"/>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111016" w:rsidRDefault="00490259" w:rsidP="00446825">
      <w:pPr>
        <w:numPr>
          <w:ilvl w:val="0"/>
          <w:numId w:val="27"/>
        </w:numPr>
        <w:spacing w:line="20" w:lineRule="atLeast"/>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0A633D">
        <w:rPr>
          <w:bCs/>
          <w:i/>
          <w:iCs/>
          <w:color w:val="FF0000"/>
          <w:sz w:val="22"/>
          <w:szCs w:val="22"/>
          <w:lang w:eastAsia="zh-CN"/>
        </w:rPr>
        <w:t>(tylko dla usług)</w:t>
      </w:r>
    </w:p>
    <w:p w14:paraId="05873481" w14:textId="7FB5C05C" w:rsidR="00490259" w:rsidRPr="00111016" w:rsidRDefault="00490259" w:rsidP="00446825">
      <w:pPr>
        <w:numPr>
          <w:ilvl w:val="0"/>
          <w:numId w:val="27"/>
        </w:numPr>
        <w:spacing w:line="20" w:lineRule="atLeast"/>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ugi</w:t>
      </w:r>
      <w:r w:rsidR="000A633D" w:rsidRPr="000A633D">
        <w:rPr>
          <w:bCs/>
          <w:i/>
          <w:iCs/>
          <w:color w:val="FF0000"/>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446825">
      <w:pPr>
        <w:numPr>
          <w:ilvl w:val="0"/>
          <w:numId w:val="27"/>
        </w:numPr>
        <w:spacing w:line="20" w:lineRule="atLeast"/>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446825">
      <w:pPr>
        <w:numPr>
          <w:ilvl w:val="0"/>
          <w:numId w:val="27"/>
        </w:numPr>
        <w:spacing w:line="20" w:lineRule="atLeast"/>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7"/>
    <w:p w14:paraId="61A143DB" w14:textId="02B5058C" w:rsidR="00555424" w:rsidRDefault="00555424" w:rsidP="00446825">
      <w:pPr>
        <w:spacing w:line="20" w:lineRule="atLeast"/>
        <w:rPr>
          <w:i/>
          <w:iCs/>
        </w:rPr>
      </w:pPr>
      <w:r>
        <w:rPr>
          <w:i/>
          <w:iCs/>
        </w:rPr>
        <w:br w:type="page"/>
      </w:r>
    </w:p>
    <w:p w14:paraId="71D43F77" w14:textId="77777777" w:rsidR="00490259" w:rsidRPr="00555424" w:rsidRDefault="00490259" w:rsidP="00446825">
      <w:pPr>
        <w:pStyle w:val="Nagwek1"/>
        <w:spacing w:before="0" w:line="20" w:lineRule="atLeast"/>
        <w:rPr>
          <w:sz w:val="20"/>
          <w:szCs w:val="20"/>
        </w:rPr>
        <w:sectPr w:rsidR="00490259" w:rsidRPr="00555424" w:rsidSect="00E5240C">
          <w:pgSz w:w="11907" w:h="16840" w:code="9"/>
          <w:pgMar w:top="1417" w:right="1275" w:bottom="1417" w:left="1417" w:header="709" w:footer="176" w:gutter="0"/>
          <w:cols w:space="708"/>
          <w:docGrid w:linePitch="360"/>
        </w:sectPr>
      </w:pPr>
    </w:p>
    <w:p w14:paraId="60EDC39E" w14:textId="77777777" w:rsidR="00490259" w:rsidRDefault="00490259" w:rsidP="00446825">
      <w:pPr>
        <w:spacing w:line="20" w:lineRule="atLeast"/>
        <w:jc w:val="both"/>
        <w:rPr>
          <w:bCs/>
          <w:i/>
          <w:iCs/>
          <w:lang w:eastAsia="zh-CN"/>
        </w:rPr>
      </w:pPr>
    </w:p>
    <w:p w14:paraId="05408DDE" w14:textId="62223E68" w:rsidR="00490259" w:rsidRPr="00E63E3D" w:rsidRDefault="00490259" w:rsidP="00446825">
      <w:pPr>
        <w:spacing w:line="20" w:lineRule="atLeast"/>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46825">
      <w:pPr>
        <w:tabs>
          <w:tab w:val="left" w:pos="0"/>
        </w:tabs>
        <w:spacing w:line="20" w:lineRule="atLeast"/>
        <w:rPr>
          <w:color w:val="FF0000"/>
          <w:sz w:val="22"/>
          <w:szCs w:val="22"/>
        </w:rPr>
      </w:pPr>
    </w:p>
    <w:p w14:paraId="4A9590B1" w14:textId="77777777" w:rsidR="00490259" w:rsidRDefault="00490259" w:rsidP="00446825">
      <w:pPr>
        <w:tabs>
          <w:tab w:val="left" w:pos="0"/>
        </w:tabs>
        <w:spacing w:line="20" w:lineRule="atLeast"/>
        <w:rPr>
          <w:color w:val="FF0000"/>
          <w:sz w:val="22"/>
          <w:szCs w:val="22"/>
        </w:rPr>
      </w:pPr>
    </w:p>
    <w:p w14:paraId="66DCA559" w14:textId="2BE2EE27" w:rsidR="00490259" w:rsidRPr="008057B2" w:rsidRDefault="00490259" w:rsidP="00446825">
      <w:pPr>
        <w:tabs>
          <w:tab w:val="left" w:pos="0"/>
        </w:tabs>
        <w:spacing w:line="20" w:lineRule="atLeast"/>
        <w:rPr>
          <w:sz w:val="22"/>
          <w:szCs w:val="22"/>
        </w:rPr>
      </w:pPr>
      <w:bookmarkStart w:id="118" w:name="_Hlk106046060"/>
      <w:bookmarkStart w:id="119" w:name="_Hlk156498045"/>
      <w:r w:rsidRPr="008057B2">
        <w:rPr>
          <w:sz w:val="22"/>
          <w:szCs w:val="22"/>
        </w:rPr>
        <w:t xml:space="preserve">Nazwa </w:t>
      </w:r>
      <w:r w:rsidR="00DB4D9E">
        <w:rPr>
          <w:sz w:val="22"/>
          <w:szCs w:val="22"/>
        </w:rPr>
        <w:t>Wykonawcy</w:t>
      </w:r>
      <w:r w:rsidRPr="008057B2">
        <w:rPr>
          <w:sz w:val="22"/>
          <w:szCs w:val="22"/>
        </w:rPr>
        <w:t>: ...................................................................................................................</w:t>
      </w:r>
    </w:p>
    <w:bookmarkEnd w:id="118"/>
    <w:p w14:paraId="39C03960" w14:textId="77777777" w:rsidR="00490259" w:rsidRPr="00CC1C75" w:rsidRDefault="00490259" w:rsidP="00446825">
      <w:pPr>
        <w:tabs>
          <w:tab w:val="left" w:pos="0"/>
        </w:tabs>
        <w:spacing w:line="20" w:lineRule="atLeast"/>
        <w:rPr>
          <w:color w:val="FF0000"/>
          <w:sz w:val="22"/>
          <w:szCs w:val="22"/>
        </w:rPr>
      </w:pPr>
    </w:p>
    <w:p w14:paraId="1E65DCE3" w14:textId="77777777" w:rsidR="00490259" w:rsidRDefault="00490259" w:rsidP="00446825">
      <w:pPr>
        <w:spacing w:line="20" w:lineRule="atLeast"/>
        <w:jc w:val="both"/>
        <w:rPr>
          <w:sz w:val="24"/>
          <w:szCs w:val="24"/>
        </w:rPr>
      </w:pPr>
    </w:p>
    <w:p w14:paraId="44D7AF1B" w14:textId="77777777" w:rsidR="00490259" w:rsidRPr="00CC6100" w:rsidRDefault="00490259" w:rsidP="00446825">
      <w:pPr>
        <w:spacing w:line="20" w:lineRule="atLeast"/>
        <w:rPr>
          <w:rFonts w:eastAsia="Calibri"/>
          <w:b/>
          <w:bCs/>
          <w:sz w:val="24"/>
          <w:szCs w:val="24"/>
        </w:rPr>
      </w:pPr>
    </w:p>
    <w:p w14:paraId="216572F5" w14:textId="77777777" w:rsidR="00490259" w:rsidRPr="00CC6100" w:rsidRDefault="00490259" w:rsidP="00446825">
      <w:pPr>
        <w:spacing w:line="20" w:lineRule="atLeast"/>
        <w:jc w:val="center"/>
        <w:rPr>
          <w:rFonts w:eastAsia="Calibri"/>
          <w:b/>
          <w:bCs/>
          <w:sz w:val="24"/>
          <w:szCs w:val="24"/>
        </w:rPr>
      </w:pPr>
    </w:p>
    <w:p w14:paraId="4BF7D3CE" w14:textId="77777777" w:rsidR="00490259" w:rsidRPr="009B3722" w:rsidRDefault="00490259" w:rsidP="00446825">
      <w:pPr>
        <w:spacing w:line="20" w:lineRule="atLeast"/>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46825">
      <w:pPr>
        <w:spacing w:line="20" w:lineRule="atLeast"/>
        <w:ind w:left="567"/>
        <w:contextualSpacing/>
        <w:jc w:val="both"/>
        <w:rPr>
          <w:rFonts w:eastAsia="Calibri"/>
          <w:b/>
          <w:bCs/>
          <w:sz w:val="24"/>
          <w:szCs w:val="24"/>
          <w:lang w:eastAsia="en-US"/>
        </w:rPr>
      </w:pPr>
    </w:p>
    <w:p w14:paraId="01947770" w14:textId="77777777" w:rsidR="00490259" w:rsidRPr="009B3722" w:rsidRDefault="00490259" w:rsidP="00446825">
      <w:pPr>
        <w:spacing w:line="20" w:lineRule="atLeast"/>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46825">
      <w:pPr>
        <w:spacing w:line="20" w:lineRule="atLeast"/>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46825">
      <w:pPr>
        <w:spacing w:line="20" w:lineRule="atLeast"/>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46825">
      <w:pPr>
        <w:spacing w:line="20" w:lineRule="atLeast"/>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46825">
      <w:pPr>
        <w:spacing w:line="20" w:lineRule="atLeast"/>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46825">
      <w:pPr>
        <w:spacing w:line="20" w:lineRule="atLeast"/>
        <w:rPr>
          <w:rFonts w:eastAsia="Calibri"/>
          <w:color w:val="1F497D"/>
          <w:sz w:val="24"/>
          <w:szCs w:val="24"/>
        </w:rPr>
      </w:pPr>
    </w:p>
    <w:p w14:paraId="06D24452" w14:textId="77777777" w:rsidR="00490259" w:rsidRPr="009B3722" w:rsidRDefault="00490259" w:rsidP="00446825">
      <w:pPr>
        <w:spacing w:line="20" w:lineRule="atLeast"/>
        <w:ind w:left="4395"/>
        <w:jc w:val="center"/>
        <w:rPr>
          <w:rFonts w:eastAsia="Calibri"/>
          <w:sz w:val="24"/>
          <w:szCs w:val="24"/>
        </w:rPr>
      </w:pPr>
    </w:p>
    <w:p w14:paraId="4B93BCA7" w14:textId="6760CBBC" w:rsidR="00490259" w:rsidRPr="00D87590" w:rsidRDefault="00490259" w:rsidP="00446825">
      <w:pPr>
        <w:spacing w:line="20" w:lineRule="atLeast"/>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46825">
      <w:pPr>
        <w:spacing w:line="20" w:lineRule="atLeast"/>
        <w:ind w:left="4395"/>
        <w:jc w:val="center"/>
        <w:rPr>
          <w:rFonts w:eastAsia="Calibri"/>
          <w:sz w:val="22"/>
          <w:szCs w:val="22"/>
        </w:rPr>
      </w:pPr>
    </w:p>
    <w:p w14:paraId="4634CEA5" w14:textId="77777777" w:rsidR="00490259" w:rsidRPr="00CC6100" w:rsidRDefault="00490259" w:rsidP="00446825">
      <w:pPr>
        <w:spacing w:line="20" w:lineRule="atLeast"/>
        <w:ind w:left="4395"/>
        <w:jc w:val="center"/>
        <w:rPr>
          <w:rFonts w:eastAsia="Calibri"/>
          <w:i/>
          <w:iCs/>
        </w:rPr>
      </w:pPr>
    </w:p>
    <w:p w14:paraId="72E870D2" w14:textId="77777777" w:rsidR="00490259" w:rsidRPr="00CC6100" w:rsidRDefault="00490259" w:rsidP="00446825">
      <w:pPr>
        <w:spacing w:line="20" w:lineRule="atLeast"/>
        <w:ind w:left="4395"/>
        <w:jc w:val="center"/>
        <w:rPr>
          <w:rFonts w:eastAsia="Calibri"/>
          <w:i/>
          <w:iCs/>
        </w:rPr>
      </w:pPr>
    </w:p>
    <w:p w14:paraId="5A3D232C" w14:textId="77777777" w:rsidR="00490259" w:rsidRPr="00CC6100" w:rsidRDefault="00490259" w:rsidP="00446825">
      <w:pPr>
        <w:spacing w:line="20" w:lineRule="atLeast"/>
        <w:jc w:val="center"/>
        <w:rPr>
          <w:rFonts w:eastAsia="Calibri"/>
          <w:b/>
          <w:bCs/>
          <w:sz w:val="24"/>
          <w:szCs w:val="24"/>
        </w:rPr>
      </w:pPr>
    </w:p>
    <w:p w14:paraId="767B24A0" w14:textId="77777777" w:rsidR="00490259" w:rsidRDefault="00490259" w:rsidP="00446825">
      <w:pPr>
        <w:spacing w:line="20" w:lineRule="atLeast"/>
        <w:ind w:left="426" w:hanging="426"/>
        <w:jc w:val="both"/>
        <w:rPr>
          <w:b/>
          <w:bCs/>
          <w:sz w:val="24"/>
          <w:szCs w:val="24"/>
        </w:rPr>
      </w:pPr>
    </w:p>
    <w:p w14:paraId="6D38FF90" w14:textId="77777777" w:rsidR="00490259" w:rsidRDefault="00490259" w:rsidP="00446825">
      <w:pPr>
        <w:spacing w:line="20" w:lineRule="atLeast"/>
        <w:ind w:left="426" w:hanging="426"/>
        <w:jc w:val="both"/>
        <w:rPr>
          <w:b/>
          <w:bCs/>
          <w:sz w:val="24"/>
          <w:szCs w:val="24"/>
        </w:rPr>
      </w:pPr>
    </w:p>
    <w:bookmarkEnd w:id="119"/>
    <w:p w14:paraId="3EB137D1" w14:textId="77777777" w:rsidR="00490259" w:rsidRDefault="00490259" w:rsidP="00446825">
      <w:pPr>
        <w:spacing w:line="20" w:lineRule="atLeast"/>
        <w:ind w:left="426" w:hanging="426"/>
        <w:jc w:val="both"/>
        <w:rPr>
          <w:b/>
          <w:bCs/>
          <w:sz w:val="24"/>
          <w:szCs w:val="24"/>
        </w:rPr>
      </w:pPr>
    </w:p>
    <w:p w14:paraId="2FB7142F" w14:textId="77777777" w:rsidR="00490259" w:rsidRDefault="00490259" w:rsidP="00446825">
      <w:pPr>
        <w:spacing w:line="20" w:lineRule="atLeast"/>
        <w:ind w:left="426" w:hanging="426"/>
        <w:jc w:val="both"/>
        <w:rPr>
          <w:b/>
          <w:bCs/>
          <w:sz w:val="24"/>
          <w:szCs w:val="24"/>
        </w:rPr>
      </w:pPr>
    </w:p>
    <w:p w14:paraId="1D8E1EF3" w14:textId="77777777" w:rsidR="00490259" w:rsidRDefault="00490259" w:rsidP="00446825">
      <w:pPr>
        <w:spacing w:line="20" w:lineRule="atLeast"/>
        <w:ind w:left="426" w:hanging="426"/>
        <w:jc w:val="both"/>
        <w:rPr>
          <w:b/>
          <w:bCs/>
          <w:sz w:val="24"/>
          <w:szCs w:val="24"/>
        </w:rPr>
      </w:pPr>
    </w:p>
    <w:p w14:paraId="70461BE1" w14:textId="77777777" w:rsidR="00490259" w:rsidRDefault="00490259" w:rsidP="00446825">
      <w:pPr>
        <w:spacing w:line="20" w:lineRule="atLeast"/>
        <w:ind w:left="426" w:hanging="426"/>
        <w:jc w:val="both"/>
        <w:rPr>
          <w:b/>
          <w:bCs/>
          <w:sz w:val="24"/>
          <w:szCs w:val="24"/>
        </w:rPr>
      </w:pPr>
    </w:p>
    <w:p w14:paraId="4CA86B24" w14:textId="4F7F3891" w:rsidR="00C30D61" w:rsidRDefault="00C30D61" w:rsidP="00446825">
      <w:pPr>
        <w:spacing w:line="20" w:lineRule="atLeast"/>
        <w:rPr>
          <w:b/>
          <w:bCs/>
          <w:sz w:val="24"/>
          <w:szCs w:val="24"/>
        </w:rPr>
      </w:pPr>
      <w:r>
        <w:rPr>
          <w:b/>
          <w:bCs/>
          <w:sz w:val="24"/>
          <w:szCs w:val="24"/>
        </w:rPr>
        <w:br w:type="page"/>
      </w:r>
    </w:p>
    <w:p w14:paraId="5EA9EB04" w14:textId="77777777" w:rsidR="00490259" w:rsidRDefault="00490259" w:rsidP="00446825">
      <w:pPr>
        <w:spacing w:line="20" w:lineRule="atLeast"/>
        <w:ind w:left="426" w:hanging="426"/>
        <w:jc w:val="both"/>
        <w:rPr>
          <w:b/>
          <w:bCs/>
          <w:sz w:val="24"/>
          <w:szCs w:val="24"/>
        </w:rPr>
      </w:pPr>
    </w:p>
    <w:p w14:paraId="74232D33" w14:textId="23E2EDF7" w:rsidR="00490259" w:rsidRDefault="00490259" w:rsidP="00446825">
      <w:pPr>
        <w:spacing w:line="20" w:lineRule="atLeast"/>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46825">
      <w:pPr>
        <w:spacing w:line="20" w:lineRule="atLeast"/>
        <w:jc w:val="both"/>
        <w:rPr>
          <w:rFonts w:eastAsiaTheme="majorEastAsia"/>
          <w:b/>
          <w:bCs/>
          <w:color w:val="2F5496" w:themeColor="accent1" w:themeShade="BF"/>
          <w:spacing w:val="20"/>
          <w:sz w:val="28"/>
          <w:szCs w:val="28"/>
        </w:rPr>
      </w:pPr>
      <w:bookmarkStart w:id="120" w:name="_Hlk106045978"/>
    </w:p>
    <w:p w14:paraId="3BEEEB3B" w14:textId="7FBEF254" w:rsidR="00490259" w:rsidRPr="008057B2" w:rsidRDefault="00490259" w:rsidP="00446825">
      <w:pPr>
        <w:tabs>
          <w:tab w:val="left" w:pos="0"/>
        </w:tabs>
        <w:spacing w:line="20" w:lineRule="atLeast"/>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46825">
      <w:pPr>
        <w:tabs>
          <w:tab w:val="left" w:pos="0"/>
        </w:tabs>
        <w:spacing w:line="20" w:lineRule="atLeast"/>
        <w:rPr>
          <w:color w:val="FF0000"/>
          <w:sz w:val="22"/>
          <w:szCs w:val="22"/>
        </w:rPr>
      </w:pPr>
    </w:p>
    <w:p w14:paraId="64A72CE1" w14:textId="77777777" w:rsidR="00490259" w:rsidRPr="00E66F78" w:rsidRDefault="00490259" w:rsidP="00446825">
      <w:pPr>
        <w:spacing w:line="20" w:lineRule="atLeast"/>
        <w:rPr>
          <w:b/>
          <w:sz w:val="22"/>
          <w:szCs w:val="22"/>
        </w:rPr>
      </w:pPr>
    </w:p>
    <w:p w14:paraId="7C71B270" w14:textId="5610712C" w:rsidR="00490259" w:rsidRPr="00E66F78" w:rsidRDefault="00490259" w:rsidP="00446825">
      <w:pPr>
        <w:spacing w:line="20" w:lineRule="atLeast"/>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446825">
      <w:pPr>
        <w:spacing w:line="20" w:lineRule="atLeast"/>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446825">
      <w:pPr>
        <w:spacing w:line="20" w:lineRule="atLeast"/>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446825">
      <w:pPr>
        <w:spacing w:line="20" w:lineRule="atLeast"/>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446825">
      <w:pPr>
        <w:spacing w:line="20" w:lineRule="atLeast"/>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446825">
      <w:pPr>
        <w:numPr>
          <w:ilvl w:val="0"/>
          <w:numId w:val="28"/>
        </w:numPr>
        <w:spacing w:line="20" w:lineRule="atLeast"/>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446825">
      <w:pPr>
        <w:numPr>
          <w:ilvl w:val="1"/>
          <w:numId w:val="28"/>
        </w:numPr>
        <w:spacing w:line="20" w:lineRule="atLeast"/>
        <w:jc w:val="both"/>
        <w:rPr>
          <w:sz w:val="22"/>
          <w:szCs w:val="22"/>
        </w:rPr>
      </w:pPr>
      <w:r w:rsidRPr="00E66F78">
        <w:rPr>
          <w:sz w:val="22"/>
          <w:szCs w:val="22"/>
        </w:rPr>
        <w:t>…………………………………………………………………………………………………</w:t>
      </w:r>
    </w:p>
    <w:p w14:paraId="5924BC6A" w14:textId="77777777" w:rsidR="00490259" w:rsidRPr="00E66F78" w:rsidRDefault="00490259" w:rsidP="00446825">
      <w:pPr>
        <w:spacing w:line="20" w:lineRule="atLeast"/>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446825">
      <w:pPr>
        <w:numPr>
          <w:ilvl w:val="1"/>
          <w:numId w:val="28"/>
        </w:numPr>
        <w:spacing w:line="20" w:lineRule="atLeast"/>
        <w:jc w:val="both"/>
        <w:rPr>
          <w:sz w:val="22"/>
          <w:szCs w:val="22"/>
        </w:rPr>
      </w:pPr>
      <w:r w:rsidRPr="00E66F78">
        <w:rPr>
          <w:sz w:val="22"/>
          <w:szCs w:val="22"/>
        </w:rPr>
        <w:t>…………………………………………………………………………………………………</w:t>
      </w:r>
    </w:p>
    <w:p w14:paraId="1D298110" w14:textId="77777777" w:rsidR="00490259" w:rsidRPr="00ED3FC9" w:rsidRDefault="00490259" w:rsidP="00446825">
      <w:pPr>
        <w:spacing w:line="20" w:lineRule="atLeast"/>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446825">
      <w:pPr>
        <w:numPr>
          <w:ilvl w:val="1"/>
          <w:numId w:val="28"/>
        </w:numPr>
        <w:spacing w:line="20" w:lineRule="atLeast"/>
        <w:jc w:val="both"/>
        <w:rPr>
          <w:sz w:val="22"/>
          <w:szCs w:val="22"/>
        </w:rPr>
      </w:pPr>
      <w:r w:rsidRPr="00E66F78">
        <w:rPr>
          <w:sz w:val="22"/>
          <w:szCs w:val="22"/>
        </w:rPr>
        <w:t>…………………………………………………………………………………………………</w:t>
      </w:r>
    </w:p>
    <w:p w14:paraId="761786CF" w14:textId="77777777" w:rsidR="00490259" w:rsidRPr="00E66F78" w:rsidRDefault="00490259" w:rsidP="00446825">
      <w:pPr>
        <w:spacing w:line="20" w:lineRule="atLeast"/>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446825">
      <w:pPr>
        <w:numPr>
          <w:ilvl w:val="0"/>
          <w:numId w:val="28"/>
        </w:numPr>
        <w:spacing w:line="20" w:lineRule="atLeast"/>
        <w:jc w:val="both"/>
        <w:rPr>
          <w:sz w:val="22"/>
          <w:szCs w:val="22"/>
        </w:rPr>
      </w:pPr>
      <w:r w:rsidRPr="00E66F78">
        <w:rPr>
          <w:sz w:val="22"/>
          <w:szCs w:val="22"/>
        </w:rPr>
        <w:t>Sposób wykorzystania zasobów przy wykonywaniu zamówienia:</w:t>
      </w:r>
    </w:p>
    <w:p w14:paraId="14693AB8" w14:textId="4D704D12" w:rsidR="00490259" w:rsidRPr="00E66F78" w:rsidRDefault="00490259" w:rsidP="00446825">
      <w:pPr>
        <w:spacing w:line="20" w:lineRule="atLeast"/>
        <w:ind w:left="360"/>
        <w:jc w:val="both"/>
        <w:rPr>
          <w:sz w:val="22"/>
          <w:szCs w:val="22"/>
        </w:rPr>
      </w:pPr>
      <w:r w:rsidRPr="00E66F78">
        <w:rPr>
          <w:sz w:val="22"/>
          <w:szCs w:val="22"/>
        </w:rPr>
        <w:t>………………………………………………………………………………………………………………………………………………………………………………………………………………</w:t>
      </w:r>
    </w:p>
    <w:p w14:paraId="23FE5852" w14:textId="77777777" w:rsidR="00490259" w:rsidRPr="00E66F78" w:rsidRDefault="00490259" w:rsidP="00446825">
      <w:pPr>
        <w:numPr>
          <w:ilvl w:val="0"/>
          <w:numId w:val="28"/>
        </w:numPr>
        <w:spacing w:line="20" w:lineRule="atLeast"/>
        <w:jc w:val="both"/>
        <w:rPr>
          <w:sz w:val="22"/>
          <w:szCs w:val="22"/>
        </w:rPr>
      </w:pPr>
      <w:r w:rsidRPr="00E66F78">
        <w:rPr>
          <w:sz w:val="22"/>
          <w:szCs w:val="22"/>
        </w:rPr>
        <w:t>Zakres i okres naszego udziału przy wykonywaniu zamówienia:</w:t>
      </w:r>
    </w:p>
    <w:p w14:paraId="7347A16B" w14:textId="68497EA2" w:rsidR="00555424" w:rsidRPr="00555424" w:rsidRDefault="00555424" w:rsidP="00446825">
      <w:pPr>
        <w:pStyle w:val="Akapitzlist"/>
        <w:spacing w:line="20" w:lineRule="atLeast"/>
        <w:ind w:left="360"/>
        <w:jc w:val="both"/>
        <w:rPr>
          <w:sz w:val="22"/>
          <w:szCs w:val="22"/>
        </w:rPr>
      </w:pPr>
      <w:r w:rsidRPr="00555424">
        <w:rPr>
          <w:sz w:val="22"/>
          <w:szCs w:val="22"/>
        </w:rPr>
        <w:t>………………………………………………………………………………………………………………………………………………………………………………………………………………</w:t>
      </w:r>
    </w:p>
    <w:p w14:paraId="5EEA6F41" w14:textId="77777777" w:rsidR="00490259" w:rsidRPr="00E66F78" w:rsidRDefault="00490259" w:rsidP="00446825">
      <w:pPr>
        <w:spacing w:line="20" w:lineRule="atLeast"/>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446825">
      <w:pPr>
        <w:spacing w:line="20" w:lineRule="atLeast"/>
        <w:ind w:left="360"/>
        <w:jc w:val="both"/>
        <w:rPr>
          <w:sz w:val="22"/>
          <w:szCs w:val="22"/>
        </w:rPr>
      </w:pPr>
      <w:r w:rsidRPr="002B3992">
        <w:rPr>
          <w:sz w:val="22"/>
          <w:szCs w:val="22"/>
        </w:rPr>
        <w:t>………………………………………………………………………………………………………………………………………………………………………………………………………………</w:t>
      </w:r>
    </w:p>
    <w:p w14:paraId="40B25ACF" w14:textId="77777777" w:rsidR="00490259" w:rsidRPr="002B3992" w:rsidRDefault="00490259" w:rsidP="00446825">
      <w:pPr>
        <w:spacing w:line="20" w:lineRule="atLeast"/>
        <w:jc w:val="both"/>
      </w:pPr>
    </w:p>
    <w:p w14:paraId="166DC2E7" w14:textId="434FC68A" w:rsidR="00490259" w:rsidRDefault="00490259" w:rsidP="00446825">
      <w:pPr>
        <w:spacing w:line="20" w:lineRule="atLeast"/>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0"/>
      <w:r w:rsidR="007A2FCD" w:rsidRPr="002B3992">
        <w:rPr>
          <w:sz w:val="22"/>
          <w:szCs w:val="22"/>
        </w:rPr>
        <w:t>.</w:t>
      </w:r>
      <w:r>
        <w:br w:type="page"/>
      </w:r>
    </w:p>
    <w:p w14:paraId="0BDAE4DF" w14:textId="458B28C0" w:rsidR="00490259" w:rsidRPr="00E63E3D" w:rsidRDefault="00490259" w:rsidP="00446825">
      <w:pPr>
        <w:spacing w:line="20" w:lineRule="atLeast"/>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46825">
      <w:pPr>
        <w:tabs>
          <w:tab w:val="left" w:pos="720"/>
        </w:tabs>
        <w:spacing w:line="20" w:lineRule="atLeast"/>
        <w:rPr>
          <w:b/>
          <w:sz w:val="22"/>
        </w:rPr>
      </w:pPr>
    </w:p>
    <w:p w14:paraId="2A7C28BB" w14:textId="7833575D" w:rsidR="003761A2" w:rsidRDefault="003761A2" w:rsidP="00446825">
      <w:pPr>
        <w:tabs>
          <w:tab w:val="left" w:pos="720"/>
        </w:tabs>
        <w:spacing w:line="20" w:lineRule="atLeast"/>
        <w:rPr>
          <w:b/>
          <w:sz w:val="22"/>
        </w:rPr>
      </w:pPr>
    </w:p>
    <w:p w14:paraId="2073E8BA" w14:textId="337A71C0" w:rsidR="003761A2" w:rsidRPr="008057B2" w:rsidRDefault="003761A2" w:rsidP="00446825">
      <w:pPr>
        <w:tabs>
          <w:tab w:val="left" w:pos="0"/>
        </w:tabs>
        <w:spacing w:line="20" w:lineRule="atLeast"/>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46825">
      <w:pPr>
        <w:tabs>
          <w:tab w:val="left" w:pos="720"/>
        </w:tabs>
        <w:spacing w:line="20" w:lineRule="atLeast"/>
        <w:rPr>
          <w:b/>
          <w:sz w:val="22"/>
        </w:rPr>
      </w:pPr>
    </w:p>
    <w:p w14:paraId="14A1123D" w14:textId="02457592" w:rsidR="003761A2" w:rsidRDefault="003761A2" w:rsidP="00446825">
      <w:pPr>
        <w:tabs>
          <w:tab w:val="left" w:pos="720"/>
        </w:tabs>
        <w:spacing w:line="20" w:lineRule="atLeast"/>
        <w:rPr>
          <w:b/>
          <w:sz w:val="22"/>
        </w:rPr>
      </w:pPr>
    </w:p>
    <w:p w14:paraId="3DBC197D" w14:textId="77777777" w:rsidR="003761A2" w:rsidRPr="00E66F78" w:rsidRDefault="003761A2" w:rsidP="00446825">
      <w:pPr>
        <w:tabs>
          <w:tab w:val="left" w:pos="720"/>
        </w:tabs>
        <w:spacing w:line="20" w:lineRule="atLeast"/>
        <w:rPr>
          <w:b/>
          <w:sz w:val="22"/>
        </w:rPr>
      </w:pPr>
    </w:p>
    <w:p w14:paraId="5BA77300" w14:textId="77777777" w:rsidR="00490259" w:rsidRPr="00E66F78" w:rsidRDefault="00490259" w:rsidP="00446825">
      <w:pPr>
        <w:tabs>
          <w:tab w:val="left" w:pos="720"/>
        </w:tabs>
        <w:spacing w:line="20" w:lineRule="atLeast"/>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610DCC">
        <w:trPr>
          <w:trHeight w:val="806"/>
        </w:trPr>
        <w:tc>
          <w:tcPr>
            <w:tcW w:w="1501" w:type="pct"/>
            <w:vAlign w:val="center"/>
          </w:tcPr>
          <w:p w14:paraId="41F3A183" w14:textId="7DE6364F" w:rsidR="00490259" w:rsidRPr="00786E1D" w:rsidRDefault="00490259" w:rsidP="00446825">
            <w:pPr>
              <w:snapToGrid w:val="0"/>
              <w:spacing w:line="20" w:lineRule="atLeast"/>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446825">
            <w:pPr>
              <w:snapToGrid w:val="0"/>
              <w:spacing w:line="20" w:lineRule="atLeast"/>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610DCC">
        <w:trPr>
          <w:trHeight w:val="335"/>
        </w:trPr>
        <w:tc>
          <w:tcPr>
            <w:tcW w:w="1501" w:type="pct"/>
          </w:tcPr>
          <w:p w14:paraId="387B29A0" w14:textId="77777777" w:rsidR="00490259" w:rsidRPr="00786E1D" w:rsidRDefault="00490259" w:rsidP="00446825">
            <w:pPr>
              <w:tabs>
                <w:tab w:val="left" w:pos="720"/>
              </w:tabs>
              <w:snapToGrid w:val="0"/>
              <w:spacing w:line="20" w:lineRule="atLeast"/>
              <w:jc w:val="center"/>
              <w:rPr>
                <w:b/>
                <w:i/>
                <w:szCs w:val="18"/>
              </w:rPr>
            </w:pPr>
            <w:r w:rsidRPr="00786E1D">
              <w:rPr>
                <w:b/>
                <w:i/>
                <w:szCs w:val="18"/>
              </w:rPr>
              <w:t>1</w:t>
            </w:r>
          </w:p>
        </w:tc>
        <w:tc>
          <w:tcPr>
            <w:tcW w:w="3499" w:type="pct"/>
          </w:tcPr>
          <w:p w14:paraId="67F8B18B" w14:textId="77777777" w:rsidR="00490259" w:rsidRPr="00786E1D" w:rsidRDefault="00490259" w:rsidP="00446825">
            <w:pPr>
              <w:tabs>
                <w:tab w:val="left" w:pos="720"/>
              </w:tabs>
              <w:snapToGrid w:val="0"/>
              <w:spacing w:line="20" w:lineRule="atLeast"/>
              <w:jc w:val="center"/>
              <w:rPr>
                <w:b/>
                <w:i/>
                <w:szCs w:val="18"/>
              </w:rPr>
            </w:pPr>
            <w:r w:rsidRPr="00786E1D">
              <w:rPr>
                <w:b/>
                <w:i/>
                <w:szCs w:val="18"/>
              </w:rPr>
              <w:t>2</w:t>
            </w:r>
          </w:p>
        </w:tc>
      </w:tr>
      <w:tr w:rsidR="00490259" w:rsidRPr="00E66F78" w14:paraId="46FB67D2" w14:textId="77777777" w:rsidTr="00610DCC">
        <w:trPr>
          <w:trHeight w:val="824"/>
        </w:trPr>
        <w:tc>
          <w:tcPr>
            <w:tcW w:w="1501" w:type="pct"/>
          </w:tcPr>
          <w:p w14:paraId="46BA2EA2" w14:textId="77777777" w:rsidR="00490259" w:rsidRPr="00E66F78" w:rsidRDefault="00490259" w:rsidP="00446825">
            <w:pPr>
              <w:tabs>
                <w:tab w:val="left" w:pos="720"/>
              </w:tabs>
              <w:snapToGrid w:val="0"/>
              <w:spacing w:line="20" w:lineRule="atLeast"/>
              <w:rPr>
                <w:b/>
                <w:sz w:val="22"/>
              </w:rPr>
            </w:pPr>
          </w:p>
        </w:tc>
        <w:tc>
          <w:tcPr>
            <w:tcW w:w="3499" w:type="pct"/>
          </w:tcPr>
          <w:p w14:paraId="6F9BCC59" w14:textId="77777777" w:rsidR="00490259" w:rsidRPr="00E66F78" w:rsidRDefault="00490259" w:rsidP="00446825">
            <w:pPr>
              <w:tabs>
                <w:tab w:val="left" w:pos="720"/>
              </w:tabs>
              <w:snapToGrid w:val="0"/>
              <w:spacing w:line="20" w:lineRule="atLeast"/>
              <w:rPr>
                <w:b/>
                <w:sz w:val="22"/>
              </w:rPr>
            </w:pPr>
          </w:p>
        </w:tc>
      </w:tr>
      <w:tr w:rsidR="00490259" w:rsidRPr="00E66F78" w14:paraId="25DBB348" w14:textId="77777777" w:rsidTr="00610DCC">
        <w:trPr>
          <w:trHeight w:val="824"/>
        </w:trPr>
        <w:tc>
          <w:tcPr>
            <w:tcW w:w="1501" w:type="pct"/>
          </w:tcPr>
          <w:p w14:paraId="35CAB5F0" w14:textId="77777777" w:rsidR="00490259" w:rsidRPr="00E66F78" w:rsidRDefault="00490259" w:rsidP="00446825">
            <w:pPr>
              <w:tabs>
                <w:tab w:val="left" w:pos="720"/>
              </w:tabs>
              <w:snapToGrid w:val="0"/>
              <w:spacing w:line="20" w:lineRule="atLeast"/>
              <w:rPr>
                <w:b/>
                <w:sz w:val="22"/>
              </w:rPr>
            </w:pPr>
          </w:p>
        </w:tc>
        <w:tc>
          <w:tcPr>
            <w:tcW w:w="3499" w:type="pct"/>
          </w:tcPr>
          <w:p w14:paraId="3CB27913" w14:textId="77777777" w:rsidR="00490259" w:rsidRPr="00E66F78" w:rsidRDefault="00490259" w:rsidP="00446825">
            <w:pPr>
              <w:tabs>
                <w:tab w:val="left" w:pos="720"/>
              </w:tabs>
              <w:snapToGrid w:val="0"/>
              <w:spacing w:line="20" w:lineRule="atLeast"/>
              <w:rPr>
                <w:b/>
                <w:sz w:val="22"/>
              </w:rPr>
            </w:pPr>
          </w:p>
        </w:tc>
      </w:tr>
      <w:tr w:rsidR="00490259" w:rsidRPr="00E66F78" w14:paraId="5406319C" w14:textId="77777777" w:rsidTr="00610DCC">
        <w:trPr>
          <w:trHeight w:val="824"/>
        </w:trPr>
        <w:tc>
          <w:tcPr>
            <w:tcW w:w="1501" w:type="pct"/>
          </w:tcPr>
          <w:p w14:paraId="7879A1C7" w14:textId="77777777" w:rsidR="00490259" w:rsidRPr="00E66F78" w:rsidRDefault="00490259" w:rsidP="00446825">
            <w:pPr>
              <w:tabs>
                <w:tab w:val="left" w:pos="720"/>
              </w:tabs>
              <w:snapToGrid w:val="0"/>
              <w:spacing w:line="20" w:lineRule="atLeast"/>
              <w:rPr>
                <w:b/>
                <w:sz w:val="22"/>
              </w:rPr>
            </w:pPr>
          </w:p>
        </w:tc>
        <w:tc>
          <w:tcPr>
            <w:tcW w:w="3499" w:type="pct"/>
          </w:tcPr>
          <w:p w14:paraId="6D403A37" w14:textId="77777777" w:rsidR="00490259" w:rsidRPr="00E66F78" w:rsidRDefault="00490259" w:rsidP="00446825">
            <w:pPr>
              <w:tabs>
                <w:tab w:val="left" w:pos="720"/>
              </w:tabs>
              <w:snapToGrid w:val="0"/>
              <w:spacing w:line="20" w:lineRule="atLeast"/>
              <w:rPr>
                <w:b/>
                <w:sz w:val="22"/>
              </w:rPr>
            </w:pPr>
          </w:p>
        </w:tc>
      </w:tr>
    </w:tbl>
    <w:p w14:paraId="0CAA2197" w14:textId="77777777" w:rsidR="00490259" w:rsidRPr="00E66F78" w:rsidRDefault="00490259" w:rsidP="00446825">
      <w:pPr>
        <w:tabs>
          <w:tab w:val="left" w:pos="720"/>
        </w:tabs>
        <w:spacing w:line="20" w:lineRule="atLeast"/>
        <w:ind w:left="360" w:firstLine="180"/>
        <w:rPr>
          <w:b/>
          <w:sz w:val="22"/>
        </w:rPr>
      </w:pPr>
    </w:p>
    <w:p w14:paraId="75D75141" w14:textId="77777777" w:rsidR="00490259" w:rsidRPr="00E66F78" w:rsidRDefault="00490259" w:rsidP="00446825">
      <w:pPr>
        <w:tabs>
          <w:tab w:val="left" w:pos="720"/>
        </w:tabs>
        <w:spacing w:line="20" w:lineRule="atLeast"/>
        <w:jc w:val="both"/>
        <w:rPr>
          <w:sz w:val="22"/>
        </w:rPr>
      </w:pPr>
    </w:p>
    <w:p w14:paraId="60551BAE" w14:textId="77777777" w:rsidR="00490259" w:rsidRPr="00E66F78" w:rsidRDefault="00490259" w:rsidP="00446825">
      <w:pPr>
        <w:tabs>
          <w:tab w:val="left" w:pos="720"/>
        </w:tabs>
        <w:spacing w:line="20" w:lineRule="atLeast"/>
        <w:ind w:left="360" w:firstLine="180"/>
        <w:jc w:val="both"/>
        <w:rPr>
          <w:sz w:val="22"/>
        </w:rPr>
      </w:pPr>
    </w:p>
    <w:p w14:paraId="3C13BFCC" w14:textId="77777777" w:rsidR="00490259" w:rsidRPr="00E66F78" w:rsidRDefault="00490259" w:rsidP="00446825">
      <w:pPr>
        <w:tabs>
          <w:tab w:val="left" w:pos="720"/>
        </w:tabs>
        <w:spacing w:line="20" w:lineRule="atLeast"/>
        <w:ind w:left="360" w:firstLine="180"/>
        <w:jc w:val="both"/>
        <w:rPr>
          <w:sz w:val="22"/>
        </w:rPr>
      </w:pPr>
    </w:p>
    <w:p w14:paraId="5CB1C9ED" w14:textId="77777777" w:rsidR="00490259" w:rsidRPr="00E66F78" w:rsidRDefault="00490259" w:rsidP="00446825">
      <w:pPr>
        <w:spacing w:line="20" w:lineRule="atLeast"/>
        <w:rPr>
          <w:i/>
          <w:sz w:val="18"/>
        </w:rPr>
      </w:pPr>
    </w:p>
    <w:p w14:paraId="3B89AA5D" w14:textId="77777777" w:rsidR="00490259" w:rsidRPr="00E66F78" w:rsidRDefault="00490259" w:rsidP="00446825">
      <w:pPr>
        <w:tabs>
          <w:tab w:val="left" w:pos="851"/>
        </w:tabs>
        <w:spacing w:line="20" w:lineRule="atLeast"/>
        <w:rPr>
          <w:b/>
          <w:bCs/>
          <w:i/>
          <w:sz w:val="22"/>
          <w:szCs w:val="28"/>
        </w:rPr>
      </w:pPr>
    </w:p>
    <w:p w14:paraId="2B597D3D" w14:textId="77777777" w:rsidR="00490259" w:rsidRPr="00FA5A4E" w:rsidRDefault="00490259" w:rsidP="00446825">
      <w:pPr>
        <w:tabs>
          <w:tab w:val="left" w:pos="851"/>
        </w:tabs>
        <w:spacing w:line="20" w:lineRule="atLeast"/>
        <w:rPr>
          <w:i/>
          <w:sz w:val="22"/>
          <w:szCs w:val="28"/>
        </w:rPr>
      </w:pPr>
    </w:p>
    <w:p w14:paraId="232663A1" w14:textId="77777777" w:rsidR="00490259" w:rsidRPr="00D87590" w:rsidRDefault="00490259" w:rsidP="00446825">
      <w:pPr>
        <w:tabs>
          <w:tab w:val="left" w:pos="851"/>
        </w:tabs>
        <w:spacing w:line="20" w:lineRule="atLeast"/>
        <w:rPr>
          <w:b/>
          <w:bCs/>
          <w:i/>
          <w:sz w:val="22"/>
          <w:szCs w:val="22"/>
        </w:rPr>
      </w:pPr>
      <w:r w:rsidRPr="00D87590">
        <w:rPr>
          <w:b/>
          <w:bCs/>
          <w:i/>
          <w:sz w:val="22"/>
          <w:szCs w:val="22"/>
        </w:rPr>
        <w:t>Uwaga:</w:t>
      </w:r>
    </w:p>
    <w:p w14:paraId="12C8E27F" w14:textId="1B2C90E7" w:rsidR="00490259" w:rsidRPr="00786E1D" w:rsidRDefault="00490259" w:rsidP="00446825">
      <w:pPr>
        <w:tabs>
          <w:tab w:val="left" w:pos="851"/>
        </w:tabs>
        <w:spacing w:line="20" w:lineRule="atLeast"/>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446825">
      <w:pPr>
        <w:tabs>
          <w:tab w:val="left" w:pos="851"/>
        </w:tabs>
        <w:spacing w:line="20" w:lineRule="atLeast"/>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46825">
      <w:pPr>
        <w:tabs>
          <w:tab w:val="left" w:pos="851"/>
        </w:tabs>
        <w:spacing w:line="20" w:lineRule="atLeast"/>
        <w:ind w:left="-142" w:firstLine="142"/>
        <w:rPr>
          <w:sz w:val="22"/>
        </w:rPr>
      </w:pPr>
    </w:p>
    <w:p w14:paraId="63938D37" w14:textId="77777777" w:rsidR="00490259" w:rsidRPr="00E66F78" w:rsidRDefault="00490259" w:rsidP="00446825">
      <w:pPr>
        <w:tabs>
          <w:tab w:val="left" w:pos="851"/>
        </w:tabs>
        <w:spacing w:line="20" w:lineRule="atLeast"/>
        <w:ind w:left="-142" w:firstLine="142"/>
        <w:rPr>
          <w:sz w:val="22"/>
        </w:rPr>
      </w:pPr>
    </w:p>
    <w:p w14:paraId="2E9D505F" w14:textId="76F08059" w:rsidR="00555424" w:rsidRDefault="00555424" w:rsidP="00446825">
      <w:pPr>
        <w:spacing w:line="20" w:lineRule="atLeast"/>
        <w:rPr>
          <w:sz w:val="22"/>
        </w:rPr>
      </w:pPr>
      <w:r>
        <w:rPr>
          <w:sz w:val="22"/>
        </w:rPr>
        <w:br w:type="page"/>
      </w:r>
    </w:p>
    <w:p w14:paraId="30DF0B90" w14:textId="420509A9" w:rsidR="00490259" w:rsidRPr="008057B2" w:rsidRDefault="00490259" w:rsidP="00446825">
      <w:pPr>
        <w:spacing w:line="20" w:lineRule="atLeast"/>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46825">
      <w:pPr>
        <w:tabs>
          <w:tab w:val="left" w:pos="851"/>
        </w:tabs>
        <w:spacing w:line="20" w:lineRule="atLeast"/>
        <w:ind w:left="-142" w:firstLine="142"/>
        <w:jc w:val="center"/>
        <w:rPr>
          <w:b/>
          <w:bCs/>
          <w:i/>
          <w:iCs/>
          <w:sz w:val="22"/>
          <w:szCs w:val="22"/>
        </w:rPr>
      </w:pPr>
    </w:p>
    <w:p w14:paraId="4DD77480" w14:textId="2A3F2D66" w:rsidR="00490259" w:rsidRPr="0013238E" w:rsidRDefault="00490259" w:rsidP="00446825">
      <w:pPr>
        <w:tabs>
          <w:tab w:val="left" w:pos="851"/>
        </w:tabs>
        <w:spacing w:line="20" w:lineRule="atLeast"/>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46825">
      <w:pPr>
        <w:spacing w:line="20" w:lineRule="atLeast"/>
        <w:jc w:val="both"/>
        <w:rPr>
          <w:rFonts w:eastAsiaTheme="majorEastAsia"/>
          <w:b/>
          <w:bCs/>
          <w:color w:val="2F5496" w:themeColor="accent1" w:themeShade="BF"/>
          <w:spacing w:val="20"/>
          <w:sz w:val="28"/>
          <w:szCs w:val="28"/>
        </w:rPr>
      </w:pPr>
    </w:p>
    <w:p w14:paraId="731F473D" w14:textId="77777777" w:rsidR="00490259" w:rsidRDefault="00490259" w:rsidP="00446825">
      <w:pPr>
        <w:tabs>
          <w:tab w:val="left" w:pos="0"/>
        </w:tabs>
        <w:spacing w:line="20" w:lineRule="atLeast"/>
        <w:rPr>
          <w:color w:val="FF0000"/>
          <w:sz w:val="22"/>
          <w:szCs w:val="22"/>
        </w:rPr>
      </w:pPr>
    </w:p>
    <w:p w14:paraId="3FA40F86" w14:textId="77777777" w:rsidR="008A46E0" w:rsidRPr="000F6329" w:rsidRDefault="008A46E0" w:rsidP="00446825">
      <w:pPr>
        <w:spacing w:line="20" w:lineRule="atLeast"/>
        <w:jc w:val="both"/>
        <w:rPr>
          <w:rFonts w:eastAsiaTheme="majorEastAsia"/>
          <w:b/>
          <w:bCs/>
          <w:color w:val="2F5496" w:themeColor="accent1" w:themeShade="BF"/>
          <w:spacing w:val="20"/>
          <w:sz w:val="28"/>
          <w:szCs w:val="28"/>
        </w:rPr>
      </w:pPr>
    </w:p>
    <w:p w14:paraId="13F458C1" w14:textId="77777777" w:rsidR="008A46E0" w:rsidRPr="00C1155B" w:rsidRDefault="008A46E0" w:rsidP="00446825">
      <w:pPr>
        <w:tabs>
          <w:tab w:val="left" w:pos="0"/>
        </w:tabs>
        <w:spacing w:line="20" w:lineRule="atLeast"/>
        <w:rPr>
          <w:sz w:val="22"/>
          <w:szCs w:val="22"/>
        </w:rPr>
      </w:pPr>
    </w:p>
    <w:p w14:paraId="1FFDAC1F" w14:textId="77777777" w:rsidR="008A46E0" w:rsidRPr="00C1155B" w:rsidRDefault="008A46E0" w:rsidP="00446825">
      <w:pPr>
        <w:tabs>
          <w:tab w:val="left" w:pos="0"/>
        </w:tabs>
        <w:spacing w:line="20" w:lineRule="atLeast"/>
        <w:rPr>
          <w:sz w:val="22"/>
          <w:szCs w:val="22"/>
        </w:rPr>
      </w:pPr>
      <w:r w:rsidRPr="00C1155B">
        <w:rPr>
          <w:sz w:val="22"/>
          <w:szCs w:val="22"/>
        </w:rPr>
        <w:t>Nazwa Wykonawcy: ...................................................................................................................</w:t>
      </w:r>
    </w:p>
    <w:p w14:paraId="61C0EA17" w14:textId="77777777" w:rsidR="008A46E0" w:rsidRPr="00C1155B" w:rsidRDefault="008A46E0" w:rsidP="00446825">
      <w:pPr>
        <w:tabs>
          <w:tab w:val="left" w:pos="0"/>
        </w:tabs>
        <w:spacing w:line="20" w:lineRule="atLeast"/>
        <w:rPr>
          <w:sz w:val="22"/>
          <w:szCs w:val="22"/>
        </w:rPr>
      </w:pPr>
    </w:p>
    <w:p w14:paraId="40E16379" w14:textId="77777777" w:rsidR="008A46E0" w:rsidRPr="00C1155B" w:rsidRDefault="008A46E0" w:rsidP="00446825">
      <w:pPr>
        <w:spacing w:line="20" w:lineRule="atLeast"/>
        <w:jc w:val="both"/>
        <w:rPr>
          <w:sz w:val="24"/>
          <w:szCs w:val="24"/>
        </w:rPr>
      </w:pPr>
    </w:p>
    <w:p w14:paraId="21B2011C" w14:textId="77777777" w:rsidR="008A46E0" w:rsidRPr="00C1155B" w:rsidRDefault="008A46E0" w:rsidP="00446825">
      <w:pPr>
        <w:tabs>
          <w:tab w:val="left" w:pos="851"/>
        </w:tabs>
        <w:spacing w:line="20" w:lineRule="atLeast"/>
        <w:ind w:left="-142" w:firstLine="142"/>
      </w:pPr>
    </w:p>
    <w:p w14:paraId="44E15514" w14:textId="77777777" w:rsidR="008A46E0" w:rsidRPr="00C1155B" w:rsidRDefault="008A46E0" w:rsidP="00446825">
      <w:pPr>
        <w:tabs>
          <w:tab w:val="left" w:pos="851"/>
        </w:tabs>
        <w:spacing w:line="20" w:lineRule="atLeast"/>
        <w:ind w:left="-142" w:firstLine="142"/>
        <w:rPr>
          <w:sz w:val="22"/>
          <w:szCs w:val="22"/>
        </w:rPr>
      </w:pPr>
    </w:p>
    <w:p w14:paraId="1389CC2A" w14:textId="77777777" w:rsidR="008A46E0" w:rsidRPr="00C1155B" w:rsidRDefault="008A46E0" w:rsidP="00446825">
      <w:pPr>
        <w:tabs>
          <w:tab w:val="left" w:pos="851"/>
        </w:tabs>
        <w:spacing w:line="20" w:lineRule="atLeast"/>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446825">
      <w:pPr>
        <w:tabs>
          <w:tab w:val="left" w:pos="851"/>
        </w:tabs>
        <w:spacing w:line="20" w:lineRule="atLeast"/>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610DCC">
        <w:tc>
          <w:tcPr>
            <w:tcW w:w="3594" w:type="dxa"/>
            <w:vAlign w:val="center"/>
          </w:tcPr>
          <w:p w14:paraId="0CCC4ABA" w14:textId="77777777" w:rsidR="008A46E0" w:rsidRPr="00C1155B" w:rsidRDefault="008A46E0" w:rsidP="00446825">
            <w:pPr>
              <w:tabs>
                <w:tab w:val="left" w:pos="851"/>
              </w:tabs>
              <w:spacing w:line="20" w:lineRule="atLeast"/>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446825">
            <w:pPr>
              <w:tabs>
                <w:tab w:val="left" w:pos="1523"/>
              </w:tabs>
              <w:spacing w:line="20" w:lineRule="atLeast"/>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446825">
            <w:pPr>
              <w:tabs>
                <w:tab w:val="left" w:pos="1523"/>
              </w:tabs>
              <w:spacing w:line="20" w:lineRule="atLeast"/>
              <w:jc w:val="center"/>
            </w:pPr>
            <w:r w:rsidRPr="00C1155B">
              <w:rPr>
                <w:sz w:val="22"/>
                <w:szCs w:val="22"/>
              </w:rPr>
              <w:t>Stawka podatku od towarów i usług, która zgodnie z wiedzą wykonawcy, będzie miała zastosowanie [%]</w:t>
            </w:r>
          </w:p>
        </w:tc>
      </w:tr>
      <w:tr w:rsidR="00C1155B" w:rsidRPr="00C1155B" w14:paraId="50270B64" w14:textId="77777777" w:rsidTr="00610DCC">
        <w:tc>
          <w:tcPr>
            <w:tcW w:w="3594" w:type="dxa"/>
          </w:tcPr>
          <w:p w14:paraId="0E0C0A1C" w14:textId="77777777" w:rsidR="008A46E0" w:rsidRPr="00C1155B" w:rsidRDefault="008A46E0" w:rsidP="00446825">
            <w:pPr>
              <w:tabs>
                <w:tab w:val="left" w:pos="851"/>
              </w:tabs>
              <w:spacing w:line="20" w:lineRule="atLeast"/>
              <w:rPr>
                <w:sz w:val="22"/>
                <w:szCs w:val="22"/>
              </w:rPr>
            </w:pPr>
          </w:p>
          <w:p w14:paraId="7EEC9116" w14:textId="77777777" w:rsidR="008A46E0" w:rsidRPr="00C1155B" w:rsidRDefault="008A46E0" w:rsidP="00446825">
            <w:pPr>
              <w:tabs>
                <w:tab w:val="left" w:pos="851"/>
              </w:tabs>
              <w:spacing w:line="20" w:lineRule="atLeast"/>
              <w:rPr>
                <w:sz w:val="22"/>
                <w:szCs w:val="22"/>
              </w:rPr>
            </w:pPr>
          </w:p>
        </w:tc>
        <w:tc>
          <w:tcPr>
            <w:tcW w:w="2255" w:type="dxa"/>
          </w:tcPr>
          <w:p w14:paraId="5486ECAE" w14:textId="77777777" w:rsidR="008A46E0" w:rsidRPr="00C1155B" w:rsidRDefault="008A46E0" w:rsidP="00446825">
            <w:pPr>
              <w:tabs>
                <w:tab w:val="left" w:pos="851"/>
              </w:tabs>
              <w:spacing w:line="20" w:lineRule="atLeast"/>
              <w:rPr>
                <w:sz w:val="22"/>
                <w:szCs w:val="22"/>
              </w:rPr>
            </w:pPr>
          </w:p>
        </w:tc>
        <w:tc>
          <w:tcPr>
            <w:tcW w:w="2792" w:type="dxa"/>
          </w:tcPr>
          <w:p w14:paraId="5732BA6F" w14:textId="77777777" w:rsidR="008A46E0" w:rsidRPr="00C1155B" w:rsidRDefault="008A46E0" w:rsidP="00446825">
            <w:pPr>
              <w:tabs>
                <w:tab w:val="left" w:pos="851"/>
              </w:tabs>
              <w:spacing w:line="20" w:lineRule="atLeast"/>
              <w:rPr>
                <w:sz w:val="22"/>
                <w:szCs w:val="22"/>
              </w:rPr>
            </w:pPr>
          </w:p>
        </w:tc>
      </w:tr>
      <w:tr w:rsidR="00C1155B" w:rsidRPr="00C1155B" w14:paraId="13AF3E5A" w14:textId="77777777" w:rsidTr="00610DCC">
        <w:tc>
          <w:tcPr>
            <w:tcW w:w="3594" w:type="dxa"/>
          </w:tcPr>
          <w:p w14:paraId="04ECD7B8" w14:textId="77777777" w:rsidR="008A46E0" w:rsidRPr="00C1155B" w:rsidRDefault="008A46E0" w:rsidP="00446825">
            <w:pPr>
              <w:tabs>
                <w:tab w:val="left" w:pos="851"/>
              </w:tabs>
              <w:spacing w:line="20" w:lineRule="atLeast"/>
              <w:rPr>
                <w:sz w:val="22"/>
                <w:szCs w:val="22"/>
              </w:rPr>
            </w:pPr>
          </w:p>
          <w:p w14:paraId="0D1C5FE6" w14:textId="77777777" w:rsidR="008A46E0" w:rsidRPr="00C1155B" w:rsidRDefault="008A46E0" w:rsidP="00446825">
            <w:pPr>
              <w:tabs>
                <w:tab w:val="left" w:pos="851"/>
              </w:tabs>
              <w:spacing w:line="20" w:lineRule="atLeast"/>
              <w:rPr>
                <w:sz w:val="22"/>
                <w:szCs w:val="22"/>
              </w:rPr>
            </w:pPr>
          </w:p>
        </w:tc>
        <w:tc>
          <w:tcPr>
            <w:tcW w:w="2255" w:type="dxa"/>
          </w:tcPr>
          <w:p w14:paraId="1497BAEC" w14:textId="77777777" w:rsidR="008A46E0" w:rsidRPr="00C1155B" w:rsidRDefault="008A46E0" w:rsidP="00446825">
            <w:pPr>
              <w:tabs>
                <w:tab w:val="left" w:pos="851"/>
              </w:tabs>
              <w:spacing w:line="20" w:lineRule="atLeast"/>
              <w:rPr>
                <w:sz w:val="22"/>
                <w:szCs w:val="22"/>
              </w:rPr>
            </w:pPr>
          </w:p>
        </w:tc>
        <w:tc>
          <w:tcPr>
            <w:tcW w:w="2792" w:type="dxa"/>
          </w:tcPr>
          <w:p w14:paraId="1BEAA456" w14:textId="77777777" w:rsidR="008A46E0" w:rsidRPr="00C1155B" w:rsidRDefault="008A46E0" w:rsidP="00446825">
            <w:pPr>
              <w:tabs>
                <w:tab w:val="left" w:pos="851"/>
              </w:tabs>
              <w:spacing w:line="20" w:lineRule="atLeast"/>
              <w:rPr>
                <w:sz w:val="22"/>
                <w:szCs w:val="22"/>
              </w:rPr>
            </w:pPr>
          </w:p>
        </w:tc>
      </w:tr>
      <w:tr w:rsidR="00C1155B" w:rsidRPr="00C1155B" w14:paraId="13A3DA95" w14:textId="77777777" w:rsidTr="00610DCC">
        <w:tc>
          <w:tcPr>
            <w:tcW w:w="3594" w:type="dxa"/>
          </w:tcPr>
          <w:p w14:paraId="44F7C4A2" w14:textId="77777777" w:rsidR="008A46E0" w:rsidRPr="00C1155B" w:rsidRDefault="008A46E0" w:rsidP="00446825">
            <w:pPr>
              <w:tabs>
                <w:tab w:val="left" w:pos="851"/>
              </w:tabs>
              <w:spacing w:line="20" w:lineRule="atLeast"/>
              <w:rPr>
                <w:sz w:val="22"/>
                <w:szCs w:val="22"/>
              </w:rPr>
            </w:pPr>
          </w:p>
          <w:p w14:paraId="703F4EB2" w14:textId="77777777" w:rsidR="008A46E0" w:rsidRPr="00C1155B" w:rsidRDefault="008A46E0" w:rsidP="00446825">
            <w:pPr>
              <w:tabs>
                <w:tab w:val="left" w:pos="851"/>
              </w:tabs>
              <w:spacing w:line="20" w:lineRule="atLeast"/>
              <w:rPr>
                <w:sz w:val="22"/>
                <w:szCs w:val="22"/>
              </w:rPr>
            </w:pPr>
          </w:p>
        </w:tc>
        <w:tc>
          <w:tcPr>
            <w:tcW w:w="2255" w:type="dxa"/>
          </w:tcPr>
          <w:p w14:paraId="47BAE652" w14:textId="77777777" w:rsidR="008A46E0" w:rsidRPr="00C1155B" w:rsidRDefault="008A46E0" w:rsidP="00446825">
            <w:pPr>
              <w:tabs>
                <w:tab w:val="left" w:pos="851"/>
              </w:tabs>
              <w:spacing w:line="20" w:lineRule="atLeast"/>
              <w:rPr>
                <w:sz w:val="22"/>
                <w:szCs w:val="22"/>
              </w:rPr>
            </w:pPr>
          </w:p>
        </w:tc>
        <w:tc>
          <w:tcPr>
            <w:tcW w:w="2792" w:type="dxa"/>
          </w:tcPr>
          <w:p w14:paraId="6822A1BE" w14:textId="77777777" w:rsidR="008A46E0" w:rsidRPr="00C1155B" w:rsidRDefault="008A46E0" w:rsidP="00446825">
            <w:pPr>
              <w:tabs>
                <w:tab w:val="left" w:pos="851"/>
              </w:tabs>
              <w:spacing w:line="20" w:lineRule="atLeast"/>
              <w:rPr>
                <w:sz w:val="22"/>
                <w:szCs w:val="22"/>
              </w:rPr>
            </w:pPr>
          </w:p>
        </w:tc>
      </w:tr>
      <w:tr w:rsidR="00C1155B" w:rsidRPr="00C1155B" w14:paraId="2EFF103A" w14:textId="77777777" w:rsidTr="00610DCC">
        <w:tc>
          <w:tcPr>
            <w:tcW w:w="3594" w:type="dxa"/>
          </w:tcPr>
          <w:p w14:paraId="10053077" w14:textId="77777777" w:rsidR="008A46E0" w:rsidRPr="00C1155B" w:rsidRDefault="008A46E0" w:rsidP="00446825">
            <w:pPr>
              <w:tabs>
                <w:tab w:val="left" w:pos="851"/>
              </w:tabs>
              <w:spacing w:line="20" w:lineRule="atLeast"/>
              <w:rPr>
                <w:sz w:val="22"/>
                <w:szCs w:val="22"/>
              </w:rPr>
            </w:pPr>
          </w:p>
          <w:p w14:paraId="322110C2" w14:textId="77777777" w:rsidR="008A46E0" w:rsidRPr="00C1155B" w:rsidRDefault="008A46E0" w:rsidP="00446825">
            <w:pPr>
              <w:tabs>
                <w:tab w:val="left" w:pos="851"/>
              </w:tabs>
              <w:spacing w:line="20" w:lineRule="atLeast"/>
              <w:rPr>
                <w:sz w:val="22"/>
                <w:szCs w:val="22"/>
              </w:rPr>
            </w:pPr>
          </w:p>
        </w:tc>
        <w:tc>
          <w:tcPr>
            <w:tcW w:w="2255" w:type="dxa"/>
          </w:tcPr>
          <w:p w14:paraId="398CBFEA" w14:textId="77777777" w:rsidR="008A46E0" w:rsidRPr="00C1155B" w:rsidRDefault="008A46E0" w:rsidP="00446825">
            <w:pPr>
              <w:tabs>
                <w:tab w:val="left" w:pos="851"/>
              </w:tabs>
              <w:spacing w:line="20" w:lineRule="atLeast"/>
              <w:rPr>
                <w:sz w:val="22"/>
                <w:szCs w:val="22"/>
              </w:rPr>
            </w:pPr>
          </w:p>
        </w:tc>
        <w:tc>
          <w:tcPr>
            <w:tcW w:w="2792" w:type="dxa"/>
          </w:tcPr>
          <w:p w14:paraId="67AB3AE3" w14:textId="77777777" w:rsidR="008A46E0" w:rsidRPr="00C1155B" w:rsidRDefault="008A46E0" w:rsidP="00446825">
            <w:pPr>
              <w:tabs>
                <w:tab w:val="left" w:pos="851"/>
              </w:tabs>
              <w:spacing w:line="20" w:lineRule="atLeast"/>
              <w:rPr>
                <w:sz w:val="22"/>
                <w:szCs w:val="22"/>
              </w:rPr>
            </w:pPr>
          </w:p>
        </w:tc>
      </w:tr>
    </w:tbl>
    <w:p w14:paraId="0A1E3AEB" w14:textId="77777777" w:rsidR="008A46E0" w:rsidRPr="00C1155B" w:rsidRDefault="008A46E0" w:rsidP="00446825">
      <w:pPr>
        <w:spacing w:line="20" w:lineRule="atLeast"/>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446825">
      <w:pPr>
        <w:tabs>
          <w:tab w:val="left" w:pos="851"/>
        </w:tabs>
        <w:spacing w:line="20" w:lineRule="atLeast"/>
        <w:ind w:left="-142" w:firstLine="142"/>
        <w:rPr>
          <w:sz w:val="22"/>
          <w:szCs w:val="22"/>
        </w:rPr>
      </w:pPr>
    </w:p>
    <w:p w14:paraId="222C5381" w14:textId="77777777" w:rsidR="008A46E0" w:rsidRPr="00C1155B" w:rsidRDefault="008A46E0" w:rsidP="00446825">
      <w:pPr>
        <w:tabs>
          <w:tab w:val="left" w:pos="851"/>
        </w:tabs>
        <w:spacing w:line="20" w:lineRule="atLeast"/>
        <w:ind w:left="-142" w:firstLine="142"/>
        <w:rPr>
          <w:sz w:val="22"/>
          <w:szCs w:val="22"/>
        </w:rPr>
      </w:pPr>
    </w:p>
    <w:p w14:paraId="198C4393" w14:textId="77777777" w:rsidR="008A46E0" w:rsidRPr="00C1155B" w:rsidRDefault="008A46E0" w:rsidP="00446825">
      <w:pPr>
        <w:tabs>
          <w:tab w:val="left" w:pos="851"/>
        </w:tabs>
        <w:spacing w:line="20" w:lineRule="atLeast"/>
        <w:ind w:left="-142" w:firstLine="142"/>
        <w:rPr>
          <w:szCs w:val="18"/>
        </w:rPr>
      </w:pPr>
    </w:p>
    <w:p w14:paraId="35090B5C" w14:textId="2A4D02BD" w:rsidR="008A46E0" w:rsidRPr="00E66F78" w:rsidRDefault="00715D96" w:rsidP="00446825">
      <w:pPr>
        <w:tabs>
          <w:tab w:val="left" w:pos="851"/>
        </w:tabs>
        <w:spacing w:line="20" w:lineRule="atLeast"/>
        <w:jc w:val="both"/>
        <w:rPr>
          <w:sz w:val="22"/>
        </w:rPr>
      </w:pPr>
      <w:bookmarkStart w:id="121"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446825">
      <w:pPr>
        <w:tabs>
          <w:tab w:val="left" w:pos="851"/>
        </w:tabs>
        <w:spacing w:line="20" w:lineRule="atLeast"/>
        <w:ind w:left="-142" w:firstLine="142"/>
        <w:jc w:val="both"/>
        <w:rPr>
          <w:sz w:val="22"/>
        </w:rPr>
      </w:pPr>
    </w:p>
    <w:bookmarkEnd w:id="121"/>
    <w:p w14:paraId="6E17B70B" w14:textId="77777777" w:rsidR="008A46E0" w:rsidRPr="00E66F78" w:rsidRDefault="008A46E0" w:rsidP="00446825">
      <w:pPr>
        <w:tabs>
          <w:tab w:val="left" w:pos="851"/>
        </w:tabs>
        <w:spacing w:line="20" w:lineRule="atLeast"/>
        <w:ind w:left="-142" w:firstLine="142"/>
        <w:rPr>
          <w:sz w:val="22"/>
        </w:rPr>
      </w:pPr>
    </w:p>
    <w:p w14:paraId="1ED61B5B" w14:textId="77777777" w:rsidR="008A46E0" w:rsidRDefault="008A46E0" w:rsidP="00446825">
      <w:pPr>
        <w:spacing w:line="20" w:lineRule="atLeast"/>
      </w:pPr>
    </w:p>
    <w:p w14:paraId="7A3660AE" w14:textId="77777777" w:rsidR="00490259" w:rsidRPr="00E66F78" w:rsidRDefault="00490259" w:rsidP="00446825">
      <w:pPr>
        <w:tabs>
          <w:tab w:val="left" w:pos="851"/>
        </w:tabs>
        <w:spacing w:line="20" w:lineRule="atLeast"/>
        <w:ind w:left="-142" w:firstLine="142"/>
        <w:rPr>
          <w:sz w:val="22"/>
        </w:rPr>
      </w:pPr>
    </w:p>
    <w:p w14:paraId="1327F5D0" w14:textId="77777777" w:rsidR="00490259" w:rsidRPr="00E66F78" w:rsidRDefault="00490259" w:rsidP="00446825">
      <w:pPr>
        <w:tabs>
          <w:tab w:val="left" w:pos="851"/>
        </w:tabs>
        <w:spacing w:line="20" w:lineRule="atLeast"/>
        <w:ind w:left="-142" w:firstLine="142"/>
        <w:rPr>
          <w:sz w:val="22"/>
        </w:rPr>
      </w:pPr>
    </w:p>
    <w:p w14:paraId="7F0DF71D" w14:textId="77777777" w:rsidR="00490259" w:rsidRPr="00E66F78" w:rsidRDefault="00490259" w:rsidP="00446825">
      <w:pPr>
        <w:tabs>
          <w:tab w:val="left" w:pos="851"/>
        </w:tabs>
        <w:spacing w:line="20" w:lineRule="atLeast"/>
        <w:ind w:left="-142" w:firstLine="142"/>
        <w:rPr>
          <w:sz w:val="22"/>
        </w:rPr>
      </w:pPr>
    </w:p>
    <w:p w14:paraId="55CE0979" w14:textId="77777777" w:rsidR="00490259" w:rsidRPr="00E66F78" w:rsidRDefault="00490259" w:rsidP="00446825">
      <w:pPr>
        <w:tabs>
          <w:tab w:val="left" w:pos="851"/>
        </w:tabs>
        <w:spacing w:line="20" w:lineRule="atLeast"/>
        <w:ind w:left="-142" w:firstLine="142"/>
        <w:rPr>
          <w:sz w:val="22"/>
        </w:rPr>
      </w:pPr>
    </w:p>
    <w:p w14:paraId="5C4E3D33" w14:textId="77777777" w:rsidR="00490259" w:rsidRPr="00E66F78" w:rsidRDefault="00490259" w:rsidP="00446825">
      <w:pPr>
        <w:tabs>
          <w:tab w:val="left" w:pos="851"/>
        </w:tabs>
        <w:spacing w:line="20" w:lineRule="atLeast"/>
        <w:ind w:left="-142" w:firstLine="142"/>
        <w:rPr>
          <w:sz w:val="22"/>
        </w:rPr>
      </w:pPr>
    </w:p>
    <w:p w14:paraId="408EA9FD" w14:textId="77777777" w:rsidR="00490259" w:rsidRPr="00E66F78" w:rsidRDefault="00490259" w:rsidP="00446825">
      <w:pPr>
        <w:tabs>
          <w:tab w:val="left" w:pos="851"/>
        </w:tabs>
        <w:spacing w:line="20" w:lineRule="atLeast"/>
        <w:ind w:left="-142" w:firstLine="142"/>
        <w:rPr>
          <w:sz w:val="22"/>
        </w:rPr>
      </w:pPr>
    </w:p>
    <w:p w14:paraId="3C1C2E4B" w14:textId="77777777" w:rsidR="00490259" w:rsidRPr="00E66F78" w:rsidRDefault="00490259" w:rsidP="00446825">
      <w:pPr>
        <w:tabs>
          <w:tab w:val="left" w:pos="851"/>
        </w:tabs>
        <w:spacing w:line="20" w:lineRule="atLeast"/>
        <w:ind w:left="-142" w:firstLine="142"/>
        <w:rPr>
          <w:sz w:val="22"/>
        </w:rPr>
      </w:pPr>
    </w:p>
    <w:p w14:paraId="2028D5DB" w14:textId="77777777" w:rsidR="00490259" w:rsidRPr="00E66F78" w:rsidRDefault="00490259" w:rsidP="00446825">
      <w:pPr>
        <w:tabs>
          <w:tab w:val="left" w:pos="851"/>
        </w:tabs>
        <w:spacing w:line="20" w:lineRule="atLeast"/>
        <w:ind w:left="-142" w:firstLine="142"/>
        <w:rPr>
          <w:sz w:val="22"/>
        </w:rPr>
      </w:pPr>
    </w:p>
    <w:p w14:paraId="59A0E788" w14:textId="77777777" w:rsidR="00490259" w:rsidRPr="00E66F78" w:rsidRDefault="00490259" w:rsidP="00446825">
      <w:pPr>
        <w:tabs>
          <w:tab w:val="left" w:pos="851"/>
        </w:tabs>
        <w:spacing w:line="20" w:lineRule="atLeast"/>
        <w:ind w:left="-142" w:firstLine="142"/>
        <w:rPr>
          <w:sz w:val="22"/>
        </w:rPr>
      </w:pPr>
    </w:p>
    <w:p w14:paraId="0CDF365C" w14:textId="77777777" w:rsidR="00490259" w:rsidRPr="00E66F78" w:rsidRDefault="00490259" w:rsidP="00446825">
      <w:pPr>
        <w:tabs>
          <w:tab w:val="left" w:pos="851"/>
        </w:tabs>
        <w:spacing w:line="20" w:lineRule="atLeast"/>
        <w:ind w:left="-142" w:firstLine="142"/>
        <w:rPr>
          <w:sz w:val="22"/>
        </w:rPr>
      </w:pPr>
    </w:p>
    <w:p w14:paraId="6A3514C0" w14:textId="77777777" w:rsidR="00490259" w:rsidRPr="00E66F78" w:rsidRDefault="00490259" w:rsidP="00446825">
      <w:pPr>
        <w:tabs>
          <w:tab w:val="left" w:pos="851"/>
        </w:tabs>
        <w:spacing w:line="20" w:lineRule="atLeast"/>
        <w:ind w:left="-142" w:firstLine="142"/>
        <w:rPr>
          <w:sz w:val="22"/>
        </w:rPr>
      </w:pPr>
    </w:p>
    <w:p w14:paraId="116A05D6" w14:textId="77777777" w:rsidR="00490259" w:rsidRPr="00E66F78" w:rsidRDefault="00490259" w:rsidP="00446825">
      <w:pPr>
        <w:tabs>
          <w:tab w:val="left" w:pos="851"/>
        </w:tabs>
        <w:spacing w:line="20" w:lineRule="atLeast"/>
        <w:ind w:left="-142" w:firstLine="142"/>
        <w:rPr>
          <w:sz w:val="22"/>
        </w:rPr>
      </w:pPr>
    </w:p>
    <w:p w14:paraId="73BCD236" w14:textId="77777777" w:rsidR="00490259" w:rsidRPr="00E66F78" w:rsidRDefault="00490259" w:rsidP="00446825">
      <w:pPr>
        <w:tabs>
          <w:tab w:val="left" w:pos="851"/>
        </w:tabs>
        <w:spacing w:line="20" w:lineRule="atLeast"/>
        <w:rPr>
          <w:sz w:val="22"/>
        </w:rPr>
      </w:pPr>
    </w:p>
    <w:p w14:paraId="16DED905" w14:textId="3E553CAF" w:rsidR="00490259" w:rsidRPr="008057B2" w:rsidRDefault="00490259" w:rsidP="00446825">
      <w:pPr>
        <w:spacing w:line="20" w:lineRule="atLeast"/>
        <w:jc w:val="both"/>
        <w:rPr>
          <w:rFonts w:eastAsiaTheme="majorEastAsia"/>
          <w:b/>
          <w:bCs/>
          <w:color w:val="2F5496" w:themeColor="accent1" w:themeShade="BF"/>
          <w:spacing w:val="20"/>
          <w:sz w:val="28"/>
          <w:szCs w:val="28"/>
        </w:rPr>
      </w:pPr>
      <w:bookmarkStart w:id="122"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46825">
      <w:pPr>
        <w:keepNext/>
        <w:tabs>
          <w:tab w:val="left" w:pos="720"/>
        </w:tabs>
        <w:snapToGrid w:val="0"/>
        <w:spacing w:line="20" w:lineRule="atLeast"/>
        <w:jc w:val="right"/>
        <w:outlineLvl w:val="1"/>
        <w:rPr>
          <w:b/>
          <w:bCs/>
          <w:sz w:val="24"/>
          <w:szCs w:val="28"/>
        </w:rPr>
      </w:pPr>
    </w:p>
    <w:p w14:paraId="3045C09E" w14:textId="77777777" w:rsidR="00490259" w:rsidRPr="00F6492E" w:rsidRDefault="00490259" w:rsidP="00446825">
      <w:pPr>
        <w:keepNext/>
        <w:tabs>
          <w:tab w:val="left" w:pos="720"/>
        </w:tabs>
        <w:snapToGrid w:val="0"/>
        <w:spacing w:line="20" w:lineRule="atLeast"/>
        <w:jc w:val="right"/>
        <w:outlineLvl w:val="1"/>
        <w:rPr>
          <w:b/>
          <w:bCs/>
          <w:i/>
          <w:sz w:val="12"/>
          <w:szCs w:val="12"/>
        </w:rPr>
      </w:pPr>
    </w:p>
    <w:p w14:paraId="61C156EC" w14:textId="2EE91116" w:rsidR="00541EE7" w:rsidRPr="008057B2" w:rsidRDefault="00541EE7" w:rsidP="00446825">
      <w:pPr>
        <w:tabs>
          <w:tab w:val="left" w:pos="0"/>
        </w:tabs>
        <w:spacing w:line="20" w:lineRule="atLeast"/>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46825">
      <w:pPr>
        <w:keepNext/>
        <w:tabs>
          <w:tab w:val="left" w:pos="720"/>
        </w:tabs>
        <w:snapToGrid w:val="0"/>
        <w:spacing w:line="20" w:lineRule="atLeast"/>
        <w:jc w:val="right"/>
        <w:outlineLvl w:val="1"/>
        <w:rPr>
          <w:b/>
          <w:bCs/>
          <w:i/>
          <w:sz w:val="22"/>
          <w:szCs w:val="22"/>
        </w:rPr>
      </w:pPr>
    </w:p>
    <w:p w14:paraId="370F25A5" w14:textId="77777777" w:rsidR="00490259" w:rsidRPr="00F6492E" w:rsidRDefault="00490259" w:rsidP="00446825">
      <w:pPr>
        <w:spacing w:line="20" w:lineRule="atLeast"/>
        <w:rPr>
          <w:rFonts w:ascii="Arial" w:hAnsi="Arial"/>
          <w:sz w:val="2"/>
          <w:szCs w:val="6"/>
        </w:rPr>
      </w:pPr>
    </w:p>
    <w:p w14:paraId="65E011CF" w14:textId="77777777" w:rsidR="00490259" w:rsidRPr="00786E1D" w:rsidRDefault="00490259" w:rsidP="00446825">
      <w:pPr>
        <w:spacing w:line="20" w:lineRule="atLeast"/>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446825">
      <w:pPr>
        <w:widowControl w:val="0"/>
        <w:numPr>
          <w:ilvl w:val="7"/>
          <w:numId w:val="37"/>
        </w:numPr>
        <w:adjustRightInd w:val="0"/>
        <w:spacing w:line="20" w:lineRule="atLeast"/>
        <w:ind w:left="284" w:hanging="284"/>
        <w:contextualSpacing/>
        <w:jc w:val="both"/>
        <w:textAlignment w:val="baseline"/>
        <w:rPr>
          <w:sz w:val="22"/>
          <w:szCs w:val="22"/>
          <w:lang w:eastAsia="zh-CN"/>
        </w:rPr>
      </w:pPr>
      <w:bookmarkStart w:id="12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446825">
      <w:pPr>
        <w:widowControl w:val="0"/>
        <w:numPr>
          <w:ilvl w:val="7"/>
          <w:numId w:val="37"/>
        </w:numPr>
        <w:adjustRightInd w:val="0"/>
        <w:spacing w:line="20" w:lineRule="atLeast"/>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446825">
      <w:pPr>
        <w:widowControl w:val="0"/>
        <w:numPr>
          <w:ilvl w:val="7"/>
          <w:numId w:val="37"/>
        </w:numPr>
        <w:adjustRightInd w:val="0"/>
        <w:spacing w:line="20" w:lineRule="atLeast"/>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0B0AC0">
        <w:rPr>
          <w:sz w:val="22"/>
          <w:szCs w:val="22"/>
          <w:lang w:eastAsia="zh-CN"/>
        </w:rPr>
        <w:t>rachunkowości (Dz. U. z 202</w:t>
      </w:r>
      <w:r w:rsidR="003B54FC" w:rsidRPr="000B0AC0">
        <w:rPr>
          <w:sz w:val="22"/>
          <w:szCs w:val="22"/>
          <w:lang w:eastAsia="zh-CN"/>
        </w:rPr>
        <w:t>3</w:t>
      </w:r>
      <w:r w:rsidRPr="000B0AC0">
        <w:rPr>
          <w:sz w:val="22"/>
          <w:szCs w:val="22"/>
          <w:lang w:eastAsia="zh-CN"/>
        </w:rPr>
        <w:t xml:space="preserve"> r. poz. </w:t>
      </w:r>
      <w:r w:rsidR="003B54FC" w:rsidRPr="000B0AC0">
        <w:rPr>
          <w:sz w:val="22"/>
          <w:szCs w:val="22"/>
          <w:lang w:eastAsia="zh-CN"/>
        </w:rPr>
        <w:t xml:space="preserve">120, 295 z </w:t>
      </w:r>
      <w:proofErr w:type="spellStart"/>
      <w:r w:rsidR="003B54FC" w:rsidRPr="000B0AC0">
        <w:rPr>
          <w:sz w:val="22"/>
          <w:szCs w:val="22"/>
          <w:lang w:eastAsia="zh-CN"/>
        </w:rPr>
        <w:t>późn</w:t>
      </w:r>
      <w:proofErr w:type="spellEnd"/>
      <w:r w:rsidR="003B54FC" w:rsidRPr="000B0AC0">
        <w:rPr>
          <w:sz w:val="22"/>
          <w:szCs w:val="22"/>
          <w:lang w:eastAsia="zh-CN"/>
        </w:rPr>
        <w:t>. zm.</w:t>
      </w:r>
      <w:r w:rsidRPr="000B0AC0">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3"/>
    <w:p w14:paraId="5D876EBA" w14:textId="77777777" w:rsidR="00490259" w:rsidRPr="0080151F" w:rsidRDefault="00490259" w:rsidP="00446825">
      <w:pPr>
        <w:pStyle w:val="Akapitzlist"/>
        <w:widowControl w:val="0"/>
        <w:numPr>
          <w:ilvl w:val="7"/>
          <w:numId w:val="37"/>
        </w:numPr>
        <w:adjustRightInd w:val="0"/>
        <w:spacing w:line="20" w:lineRule="atLeast"/>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446825">
      <w:pPr>
        <w:pStyle w:val="Akapitzlist"/>
        <w:widowControl w:val="0"/>
        <w:numPr>
          <w:ilvl w:val="0"/>
          <w:numId w:val="38"/>
        </w:numPr>
        <w:adjustRightInd w:val="0"/>
        <w:spacing w:line="20" w:lineRule="atLeast"/>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446825">
      <w:pPr>
        <w:pStyle w:val="Akapitzlist"/>
        <w:widowControl w:val="0"/>
        <w:numPr>
          <w:ilvl w:val="0"/>
          <w:numId w:val="38"/>
        </w:numPr>
        <w:adjustRightInd w:val="0"/>
        <w:spacing w:line="20" w:lineRule="atLeast"/>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446825">
      <w:pPr>
        <w:pStyle w:val="Akapitzlist"/>
        <w:widowControl w:val="0"/>
        <w:numPr>
          <w:ilvl w:val="0"/>
          <w:numId w:val="38"/>
        </w:numPr>
        <w:adjustRightInd w:val="0"/>
        <w:spacing w:line="20" w:lineRule="atLeast"/>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446825">
      <w:pPr>
        <w:pStyle w:val="Akapitzlist"/>
        <w:widowControl w:val="0"/>
        <w:numPr>
          <w:ilvl w:val="0"/>
          <w:numId w:val="38"/>
        </w:numPr>
        <w:adjustRightInd w:val="0"/>
        <w:spacing w:line="20" w:lineRule="atLeast"/>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446825">
      <w:pPr>
        <w:pStyle w:val="Akapitzlist"/>
        <w:widowControl w:val="0"/>
        <w:numPr>
          <w:ilvl w:val="7"/>
          <w:numId w:val="37"/>
        </w:numPr>
        <w:adjustRightInd w:val="0"/>
        <w:spacing w:line="20" w:lineRule="atLeast"/>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46825">
      <w:pPr>
        <w:spacing w:line="20" w:lineRule="atLeast"/>
        <w:jc w:val="both"/>
        <w:rPr>
          <w:i/>
          <w:iCs/>
          <w:sz w:val="22"/>
          <w:szCs w:val="22"/>
        </w:rPr>
      </w:pPr>
    </w:p>
    <w:p w14:paraId="3F156EF1" w14:textId="77777777" w:rsidR="005D233E" w:rsidRDefault="005D233E" w:rsidP="00446825">
      <w:pPr>
        <w:spacing w:line="20" w:lineRule="atLeast"/>
        <w:jc w:val="both"/>
        <w:rPr>
          <w:i/>
          <w:iCs/>
          <w:sz w:val="22"/>
          <w:szCs w:val="22"/>
        </w:rPr>
      </w:pPr>
    </w:p>
    <w:p w14:paraId="1630CBB3" w14:textId="38FF8EC8" w:rsidR="00FE6881" w:rsidRPr="007F0707" w:rsidRDefault="00490259" w:rsidP="00446825">
      <w:pPr>
        <w:spacing w:line="20" w:lineRule="atLeast"/>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5A0A2C3F" w:rsidR="00FE6881" w:rsidRDefault="00FE6881" w:rsidP="00446825">
      <w:pPr>
        <w:spacing w:line="20" w:lineRule="atLeast"/>
        <w:rPr>
          <w:i/>
          <w:iCs/>
        </w:rPr>
      </w:pPr>
    </w:p>
    <w:p w14:paraId="2DD9559C" w14:textId="77777777" w:rsidR="00490259" w:rsidRPr="00DE0294" w:rsidRDefault="00490259" w:rsidP="00446825">
      <w:pPr>
        <w:spacing w:line="20" w:lineRule="atLeast"/>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446825">
      <w:pPr>
        <w:tabs>
          <w:tab w:val="left" w:pos="426"/>
        </w:tabs>
        <w:spacing w:line="20" w:lineRule="atLeast"/>
        <w:rPr>
          <w:b/>
          <w:sz w:val="24"/>
          <w:szCs w:val="22"/>
        </w:rPr>
      </w:pPr>
      <w:bookmarkStart w:id="124" w:name="_Hlk67825298"/>
    </w:p>
    <w:p w14:paraId="333C7876" w14:textId="64054B71" w:rsidR="000C23F8" w:rsidRPr="00500E2A" w:rsidRDefault="000C23F8" w:rsidP="00446825">
      <w:pPr>
        <w:tabs>
          <w:tab w:val="left" w:pos="426"/>
        </w:tabs>
        <w:spacing w:line="20" w:lineRule="atLeast"/>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446825">
      <w:pPr>
        <w:spacing w:line="20" w:lineRule="atLeast"/>
        <w:rPr>
          <w:b/>
          <w:bCs/>
          <w:sz w:val="32"/>
          <w:szCs w:val="32"/>
        </w:rPr>
      </w:pPr>
    </w:p>
    <w:p w14:paraId="31E61984" w14:textId="48680E48" w:rsidR="000C23F8" w:rsidRPr="00500E2A" w:rsidRDefault="000C23F8" w:rsidP="00446825">
      <w:pPr>
        <w:spacing w:line="20" w:lineRule="atLeast"/>
        <w:jc w:val="center"/>
        <w:rPr>
          <w:b/>
          <w:bCs/>
          <w:sz w:val="32"/>
          <w:szCs w:val="32"/>
        </w:rPr>
      </w:pPr>
      <w:r w:rsidRPr="00500E2A">
        <w:rPr>
          <w:b/>
          <w:bCs/>
          <w:sz w:val="32"/>
          <w:szCs w:val="32"/>
        </w:rPr>
        <w:t>Istotne postanowienia umowy</w:t>
      </w:r>
    </w:p>
    <w:p w14:paraId="636D9DD7" w14:textId="13409A99" w:rsidR="000C23F8" w:rsidRDefault="000C23F8" w:rsidP="00446825">
      <w:pPr>
        <w:pStyle w:val="Zwykytekst"/>
        <w:spacing w:line="20" w:lineRule="atLeast"/>
        <w:jc w:val="both"/>
        <w:rPr>
          <w:rFonts w:ascii="Times New Roman" w:hAnsi="Times New Roman" w:cs="Times New Roman"/>
          <w:sz w:val="22"/>
          <w:szCs w:val="22"/>
        </w:rPr>
      </w:pPr>
    </w:p>
    <w:p w14:paraId="307788CB" w14:textId="77777777" w:rsidR="00A95C13" w:rsidRPr="00C1155B" w:rsidRDefault="00A95C13" w:rsidP="00446825">
      <w:pPr>
        <w:pStyle w:val="Zwykytekst"/>
        <w:spacing w:line="20" w:lineRule="atLeast"/>
        <w:jc w:val="both"/>
        <w:rPr>
          <w:rFonts w:ascii="Times New Roman" w:hAnsi="Times New Roman" w:cs="Times New Roman"/>
          <w:sz w:val="22"/>
          <w:szCs w:val="22"/>
        </w:rPr>
      </w:pPr>
    </w:p>
    <w:p w14:paraId="7F4D267B" w14:textId="75FFAAD3" w:rsidR="000C23F8" w:rsidRPr="00500E2A" w:rsidRDefault="000C23F8" w:rsidP="00446825">
      <w:pPr>
        <w:pStyle w:val="Zwykytekst"/>
        <w:numPr>
          <w:ilvl w:val="0"/>
          <w:numId w:val="55"/>
        </w:numPr>
        <w:spacing w:line="20" w:lineRule="atLeast"/>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446825">
      <w:pPr>
        <w:pStyle w:val="Zwykytekst"/>
        <w:numPr>
          <w:ilvl w:val="0"/>
          <w:numId w:val="55"/>
        </w:numPr>
        <w:spacing w:line="20" w:lineRule="atLeast"/>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446825">
      <w:pPr>
        <w:spacing w:line="20" w:lineRule="atLeast"/>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446825">
      <w:pPr>
        <w:spacing w:line="20" w:lineRule="atLeast"/>
        <w:jc w:val="both"/>
        <w:rPr>
          <w:b/>
          <w:bCs/>
          <w:color w:val="FF0000"/>
          <w:sz w:val="22"/>
          <w:szCs w:val="22"/>
        </w:rPr>
      </w:pPr>
    </w:p>
    <w:p w14:paraId="612D120B" w14:textId="64738A08" w:rsidR="000C23F8" w:rsidRPr="00A95C13" w:rsidRDefault="00A95C13" w:rsidP="00446825">
      <w:pPr>
        <w:spacing w:line="20" w:lineRule="atLeast"/>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446825">
      <w:pPr>
        <w:spacing w:line="20" w:lineRule="atLeast"/>
        <w:jc w:val="both"/>
        <w:rPr>
          <w:b/>
          <w:bCs/>
          <w:sz w:val="22"/>
          <w:szCs w:val="22"/>
        </w:rPr>
      </w:pPr>
    </w:p>
    <w:p w14:paraId="219B491F" w14:textId="2831D537" w:rsidR="00A95C13" w:rsidRPr="00A95C13" w:rsidRDefault="00A95C13" w:rsidP="00446825">
      <w:pPr>
        <w:spacing w:line="20" w:lineRule="atLeast"/>
        <w:jc w:val="both"/>
        <w:rPr>
          <w:sz w:val="22"/>
          <w:szCs w:val="22"/>
        </w:rPr>
      </w:pPr>
      <w:r w:rsidRPr="00A95C13">
        <w:rPr>
          <w:sz w:val="22"/>
          <w:szCs w:val="22"/>
        </w:rPr>
        <w:t>Umowa została zawarta w dniu ……….  w ……………….</w:t>
      </w:r>
    </w:p>
    <w:p w14:paraId="10E9627A" w14:textId="221DD8F5" w:rsidR="00A95C13" w:rsidRPr="00A95C13" w:rsidRDefault="00A95C13" w:rsidP="00446825">
      <w:pPr>
        <w:spacing w:line="20" w:lineRule="atLeast"/>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446825">
      <w:pPr>
        <w:spacing w:line="20" w:lineRule="atLeast"/>
        <w:jc w:val="both"/>
        <w:rPr>
          <w:b/>
          <w:bCs/>
          <w:sz w:val="22"/>
          <w:szCs w:val="22"/>
        </w:rPr>
      </w:pPr>
    </w:p>
    <w:p w14:paraId="2ACB6BA2" w14:textId="77777777" w:rsidR="00A95C13" w:rsidRPr="00500E2A" w:rsidRDefault="00A95C13" w:rsidP="00446825">
      <w:pPr>
        <w:spacing w:line="20" w:lineRule="atLeast"/>
        <w:jc w:val="both"/>
        <w:rPr>
          <w:b/>
          <w:bCs/>
          <w:sz w:val="22"/>
          <w:szCs w:val="22"/>
        </w:rPr>
      </w:pPr>
    </w:p>
    <w:p w14:paraId="5B04E7D0" w14:textId="366FD2FB" w:rsidR="007B558F" w:rsidRPr="00895B8E" w:rsidRDefault="007B558F" w:rsidP="00446825">
      <w:pPr>
        <w:spacing w:line="20" w:lineRule="atLeast"/>
        <w:jc w:val="both"/>
        <w:rPr>
          <w:b/>
          <w:bCs/>
          <w:sz w:val="22"/>
          <w:szCs w:val="22"/>
        </w:rPr>
      </w:pPr>
      <w:bookmarkStart w:id="126" w:name="_Hlk67825429"/>
      <w:bookmarkEnd w:id="124"/>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446825">
      <w:pPr>
        <w:spacing w:line="20" w:lineRule="atLeast"/>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446825">
            <w:pPr>
              <w:widowControl w:val="0"/>
              <w:tabs>
                <w:tab w:val="left" w:pos="284"/>
                <w:tab w:val="left" w:pos="851"/>
              </w:tabs>
              <w:spacing w:line="20" w:lineRule="atLeast"/>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446825">
            <w:pPr>
              <w:widowControl w:val="0"/>
              <w:spacing w:line="20" w:lineRule="atLeast"/>
              <w:jc w:val="center"/>
              <w:rPr>
                <w:sz w:val="18"/>
                <w:szCs w:val="18"/>
              </w:rPr>
            </w:pPr>
          </w:p>
          <w:p w14:paraId="48E9F504" w14:textId="77777777" w:rsidR="00F62369" w:rsidRPr="00C1155B" w:rsidRDefault="00F62369" w:rsidP="00446825">
            <w:pPr>
              <w:widowControl w:val="0"/>
              <w:spacing w:line="20" w:lineRule="atLeast"/>
              <w:jc w:val="center"/>
              <w:rPr>
                <w:sz w:val="18"/>
                <w:szCs w:val="18"/>
              </w:rPr>
            </w:pPr>
          </w:p>
          <w:p w14:paraId="5269841A" w14:textId="77777777" w:rsidR="00F62369" w:rsidRPr="00C1155B" w:rsidRDefault="00F62369" w:rsidP="00446825">
            <w:pPr>
              <w:widowControl w:val="0"/>
              <w:spacing w:line="20" w:lineRule="atLeast"/>
              <w:jc w:val="center"/>
              <w:rPr>
                <w:sz w:val="18"/>
                <w:szCs w:val="18"/>
              </w:rPr>
            </w:pPr>
          </w:p>
          <w:p w14:paraId="34FDB7A2" w14:textId="77777777" w:rsidR="00F62369" w:rsidRPr="00C1155B" w:rsidRDefault="00F62369" w:rsidP="00446825">
            <w:pPr>
              <w:widowControl w:val="0"/>
              <w:spacing w:line="20" w:lineRule="atLeast"/>
              <w:jc w:val="center"/>
              <w:rPr>
                <w:sz w:val="18"/>
                <w:szCs w:val="18"/>
              </w:rPr>
            </w:pPr>
          </w:p>
          <w:p w14:paraId="047A81B2" w14:textId="77777777" w:rsidR="00F62369" w:rsidRPr="00C1155B" w:rsidRDefault="00F62369" w:rsidP="00446825">
            <w:pPr>
              <w:widowControl w:val="0"/>
              <w:spacing w:line="20" w:lineRule="atLeast"/>
              <w:jc w:val="center"/>
              <w:rPr>
                <w:sz w:val="18"/>
                <w:szCs w:val="18"/>
              </w:rPr>
            </w:pPr>
          </w:p>
          <w:p w14:paraId="6ACE33D9" w14:textId="77777777" w:rsidR="00F62369" w:rsidRPr="00C1155B" w:rsidRDefault="00F62369" w:rsidP="00446825">
            <w:pPr>
              <w:widowControl w:val="0"/>
              <w:tabs>
                <w:tab w:val="left" w:pos="284"/>
                <w:tab w:val="left" w:pos="851"/>
              </w:tabs>
              <w:spacing w:line="20" w:lineRule="atLeast"/>
              <w:ind w:left="284" w:hanging="284"/>
              <w:jc w:val="center"/>
              <w:rPr>
                <w:b/>
                <w:bCs/>
              </w:rPr>
            </w:pPr>
          </w:p>
        </w:tc>
        <w:tc>
          <w:tcPr>
            <w:tcW w:w="2501" w:type="pct"/>
            <w:gridSpan w:val="2"/>
            <w:vAlign w:val="center"/>
          </w:tcPr>
          <w:p w14:paraId="03A7EFCA" w14:textId="77777777" w:rsidR="00F62369" w:rsidRPr="00C1155B" w:rsidRDefault="00F62369" w:rsidP="00446825">
            <w:pPr>
              <w:widowControl w:val="0"/>
              <w:spacing w:line="20" w:lineRule="atLeast"/>
              <w:jc w:val="center"/>
              <w:rPr>
                <w:sz w:val="18"/>
                <w:szCs w:val="18"/>
              </w:rPr>
            </w:pPr>
          </w:p>
          <w:p w14:paraId="5CA6D7D8" w14:textId="77777777" w:rsidR="00F62369" w:rsidRPr="00C1155B" w:rsidRDefault="00F62369" w:rsidP="00446825">
            <w:pPr>
              <w:widowControl w:val="0"/>
              <w:spacing w:line="20" w:lineRule="atLeast"/>
              <w:jc w:val="center"/>
              <w:rPr>
                <w:sz w:val="18"/>
                <w:szCs w:val="18"/>
              </w:rPr>
            </w:pPr>
          </w:p>
          <w:p w14:paraId="07B373E8" w14:textId="77777777" w:rsidR="00F62369" w:rsidRPr="00C1155B" w:rsidRDefault="00F62369" w:rsidP="00446825">
            <w:pPr>
              <w:widowControl w:val="0"/>
              <w:spacing w:line="20" w:lineRule="atLeast"/>
              <w:jc w:val="center"/>
              <w:rPr>
                <w:sz w:val="18"/>
                <w:szCs w:val="18"/>
              </w:rPr>
            </w:pPr>
          </w:p>
          <w:p w14:paraId="0A72371E" w14:textId="77777777" w:rsidR="00F62369" w:rsidRPr="00C1155B" w:rsidRDefault="00F62369" w:rsidP="00446825">
            <w:pPr>
              <w:widowControl w:val="0"/>
              <w:spacing w:line="20" w:lineRule="atLeast"/>
              <w:jc w:val="center"/>
              <w:rPr>
                <w:sz w:val="18"/>
                <w:szCs w:val="18"/>
              </w:rPr>
            </w:pPr>
          </w:p>
          <w:p w14:paraId="5AB93757" w14:textId="77777777" w:rsidR="00F62369" w:rsidRPr="00C1155B" w:rsidRDefault="00F62369" w:rsidP="00446825">
            <w:pPr>
              <w:widowControl w:val="0"/>
              <w:spacing w:line="20" w:lineRule="atLeast"/>
              <w:jc w:val="center"/>
              <w:rPr>
                <w:sz w:val="18"/>
                <w:szCs w:val="18"/>
              </w:rPr>
            </w:pPr>
          </w:p>
          <w:p w14:paraId="0E8CDC5A" w14:textId="77777777" w:rsidR="00F62369" w:rsidRPr="00C1155B" w:rsidRDefault="00F62369" w:rsidP="00446825">
            <w:pPr>
              <w:widowControl w:val="0"/>
              <w:tabs>
                <w:tab w:val="left" w:pos="284"/>
                <w:tab w:val="left" w:pos="851"/>
              </w:tabs>
              <w:spacing w:line="20" w:lineRule="atLeast"/>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446825">
            <w:pPr>
              <w:spacing w:line="20" w:lineRule="atLeast"/>
              <w:ind w:left="-108" w:right="-108"/>
              <w:jc w:val="center"/>
              <w:rPr>
                <w:sz w:val="18"/>
                <w:szCs w:val="18"/>
              </w:rPr>
            </w:pPr>
            <w:r w:rsidRPr="00C1155B">
              <w:rPr>
                <w:sz w:val="18"/>
                <w:szCs w:val="18"/>
              </w:rPr>
              <w:t>Sekretarz Komisji Przetargowej lub</w:t>
            </w:r>
          </w:p>
          <w:p w14:paraId="0053DE27" w14:textId="77777777" w:rsidR="00F62369" w:rsidRPr="00C1155B" w:rsidRDefault="00F62369" w:rsidP="00446825">
            <w:pPr>
              <w:widowControl w:val="0"/>
              <w:tabs>
                <w:tab w:val="left" w:pos="284"/>
                <w:tab w:val="left" w:pos="851"/>
              </w:tabs>
              <w:spacing w:line="20" w:lineRule="atLeast"/>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446825">
            <w:pPr>
              <w:widowControl w:val="0"/>
              <w:spacing w:line="20" w:lineRule="atLeast"/>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446825">
            <w:pPr>
              <w:widowControl w:val="0"/>
              <w:spacing w:line="20" w:lineRule="atLeast"/>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446825">
            <w:pPr>
              <w:widowControl w:val="0"/>
              <w:spacing w:line="20" w:lineRule="atLeast"/>
              <w:ind w:left="-108" w:right="-108"/>
              <w:jc w:val="center"/>
              <w:rPr>
                <w:b/>
                <w:bCs/>
                <w:sz w:val="18"/>
                <w:szCs w:val="18"/>
              </w:rPr>
            </w:pPr>
            <w:r w:rsidRPr="00C1155B">
              <w:rPr>
                <w:sz w:val="18"/>
                <w:szCs w:val="18"/>
              </w:rPr>
              <w:t>Osoba odpowiedzialna w zakresie RODO</w:t>
            </w:r>
          </w:p>
        </w:tc>
      </w:tr>
      <w:tr w:rsidR="00C1155B" w:rsidRPr="00C1155B" w14:paraId="28D9E2B3" w14:textId="77777777" w:rsidTr="00610DCC">
        <w:trPr>
          <w:trHeight w:val="564"/>
        </w:trPr>
        <w:tc>
          <w:tcPr>
            <w:tcW w:w="1250" w:type="pct"/>
            <w:vAlign w:val="center"/>
          </w:tcPr>
          <w:p w14:paraId="1E9B2E54" w14:textId="77777777" w:rsidR="00F62369" w:rsidRPr="00C1155B" w:rsidRDefault="00F62369" w:rsidP="00446825">
            <w:pPr>
              <w:widowControl w:val="0"/>
              <w:spacing w:line="20" w:lineRule="atLeast"/>
              <w:jc w:val="center"/>
              <w:rPr>
                <w:sz w:val="18"/>
                <w:szCs w:val="18"/>
              </w:rPr>
            </w:pPr>
          </w:p>
          <w:p w14:paraId="424D180B" w14:textId="77777777" w:rsidR="00F62369" w:rsidRPr="00C1155B" w:rsidRDefault="00F62369" w:rsidP="00446825">
            <w:pPr>
              <w:widowControl w:val="0"/>
              <w:spacing w:line="20" w:lineRule="atLeast"/>
              <w:jc w:val="center"/>
              <w:rPr>
                <w:sz w:val="18"/>
                <w:szCs w:val="18"/>
              </w:rPr>
            </w:pPr>
          </w:p>
          <w:p w14:paraId="22A03B6F" w14:textId="77777777" w:rsidR="00F62369" w:rsidRPr="00C1155B" w:rsidRDefault="00F62369" w:rsidP="00446825">
            <w:pPr>
              <w:widowControl w:val="0"/>
              <w:spacing w:line="20" w:lineRule="atLeast"/>
              <w:jc w:val="center"/>
              <w:rPr>
                <w:sz w:val="18"/>
                <w:szCs w:val="18"/>
              </w:rPr>
            </w:pPr>
          </w:p>
          <w:p w14:paraId="7814D834" w14:textId="77777777" w:rsidR="00F62369" w:rsidRPr="00C1155B" w:rsidRDefault="00F62369" w:rsidP="00446825">
            <w:pPr>
              <w:widowControl w:val="0"/>
              <w:spacing w:line="20" w:lineRule="atLeast"/>
              <w:jc w:val="center"/>
              <w:rPr>
                <w:sz w:val="18"/>
                <w:szCs w:val="18"/>
              </w:rPr>
            </w:pPr>
          </w:p>
          <w:p w14:paraId="52B73CA6" w14:textId="77777777" w:rsidR="00F62369" w:rsidRPr="00C1155B" w:rsidRDefault="00F62369" w:rsidP="00446825">
            <w:pPr>
              <w:widowControl w:val="0"/>
              <w:spacing w:line="20" w:lineRule="atLeast"/>
              <w:jc w:val="center"/>
              <w:rPr>
                <w:sz w:val="18"/>
                <w:szCs w:val="18"/>
              </w:rPr>
            </w:pPr>
          </w:p>
          <w:p w14:paraId="5A9E8C96" w14:textId="77777777" w:rsidR="00F62369" w:rsidRPr="00C1155B" w:rsidRDefault="00F62369" w:rsidP="00446825">
            <w:pPr>
              <w:spacing w:line="20" w:lineRule="atLeast"/>
              <w:ind w:left="22"/>
              <w:jc w:val="center"/>
              <w:rPr>
                <w:sz w:val="18"/>
                <w:szCs w:val="18"/>
              </w:rPr>
            </w:pPr>
          </w:p>
        </w:tc>
        <w:tc>
          <w:tcPr>
            <w:tcW w:w="1250" w:type="pct"/>
            <w:vAlign w:val="center"/>
          </w:tcPr>
          <w:p w14:paraId="0F843FFF" w14:textId="77777777" w:rsidR="00F62369" w:rsidRPr="00C1155B" w:rsidRDefault="00F62369" w:rsidP="00446825">
            <w:pPr>
              <w:widowControl w:val="0"/>
              <w:spacing w:line="20" w:lineRule="atLeast"/>
              <w:jc w:val="center"/>
              <w:rPr>
                <w:sz w:val="18"/>
                <w:szCs w:val="18"/>
              </w:rPr>
            </w:pPr>
          </w:p>
          <w:p w14:paraId="5F97C385" w14:textId="77777777" w:rsidR="00F62369" w:rsidRPr="00C1155B" w:rsidRDefault="00F62369" w:rsidP="00446825">
            <w:pPr>
              <w:widowControl w:val="0"/>
              <w:spacing w:line="20" w:lineRule="atLeast"/>
              <w:jc w:val="center"/>
              <w:rPr>
                <w:sz w:val="18"/>
                <w:szCs w:val="18"/>
              </w:rPr>
            </w:pPr>
          </w:p>
          <w:p w14:paraId="5C34B3C2" w14:textId="77777777" w:rsidR="00F62369" w:rsidRPr="00C1155B" w:rsidRDefault="00F62369" w:rsidP="00446825">
            <w:pPr>
              <w:widowControl w:val="0"/>
              <w:spacing w:line="20" w:lineRule="atLeast"/>
              <w:jc w:val="center"/>
              <w:rPr>
                <w:sz w:val="18"/>
                <w:szCs w:val="18"/>
              </w:rPr>
            </w:pPr>
          </w:p>
          <w:p w14:paraId="6CE10FA3" w14:textId="77777777" w:rsidR="00F62369" w:rsidRPr="00C1155B" w:rsidRDefault="00F62369" w:rsidP="00446825">
            <w:pPr>
              <w:widowControl w:val="0"/>
              <w:spacing w:line="20" w:lineRule="atLeast"/>
              <w:jc w:val="center"/>
              <w:rPr>
                <w:sz w:val="18"/>
                <w:szCs w:val="18"/>
              </w:rPr>
            </w:pPr>
          </w:p>
          <w:p w14:paraId="1121CB37" w14:textId="77777777" w:rsidR="00F62369" w:rsidRPr="00C1155B" w:rsidRDefault="00F62369" w:rsidP="00446825">
            <w:pPr>
              <w:widowControl w:val="0"/>
              <w:spacing w:line="20" w:lineRule="atLeast"/>
              <w:jc w:val="center"/>
              <w:rPr>
                <w:sz w:val="18"/>
                <w:szCs w:val="18"/>
              </w:rPr>
            </w:pPr>
          </w:p>
          <w:p w14:paraId="587DBF24" w14:textId="77777777" w:rsidR="00F62369" w:rsidRPr="00C1155B" w:rsidRDefault="00F62369" w:rsidP="00446825">
            <w:pPr>
              <w:widowControl w:val="0"/>
              <w:spacing w:line="20" w:lineRule="atLeast"/>
              <w:ind w:left="34" w:hanging="34"/>
              <w:jc w:val="center"/>
              <w:rPr>
                <w:sz w:val="18"/>
                <w:szCs w:val="18"/>
              </w:rPr>
            </w:pPr>
          </w:p>
        </w:tc>
        <w:tc>
          <w:tcPr>
            <w:tcW w:w="1250" w:type="pct"/>
            <w:vAlign w:val="center"/>
          </w:tcPr>
          <w:p w14:paraId="6B1AB0D3" w14:textId="77777777" w:rsidR="00F62369" w:rsidRPr="00C1155B" w:rsidRDefault="00F62369" w:rsidP="00446825">
            <w:pPr>
              <w:widowControl w:val="0"/>
              <w:spacing w:line="20" w:lineRule="atLeast"/>
              <w:jc w:val="center"/>
              <w:rPr>
                <w:sz w:val="18"/>
                <w:szCs w:val="18"/>
              </w:rPr>
            </w:pPr>
          </w:p>
          <w:p w14:paraId="79FE8C4E" w14:textId="77777777" w:rsidR="00F62369" w:rsidRPr="00C1155B" w:rsidRDefault="00F62369" w:rsidP="00446825">
            <w:pPr>
              <w:widowControl w:val="0"/>
              <w:spacing w:line="20" w:lineRule="atLeast"/>
              <w:jc w:val="center"/>
              <w:rPr>
                <w:sz w:val="18"/>
                <w:szCs w:val="18"/>
              </w:rPr>
            </w:pPr>
          </w:p>
          <w:p w14:paraId="35597DB4" w14:textId="77777777" w:rsidR="00F62369" w:rsidRPr="00C1155B" w:rsidRDefault="00F62369" w:rsidP="00446825">
            <w:pPr>
              <w:widowControl w:val="0"/>
              <w:spacing w:line="20" w:lineRule="atLeast"/>
              <w:jc w:val="center"/>
              <w:rPr>
                <w:sz w:val="18"/>
                <w:szCs w:val="18"/>
              </w:rPr>
            </w:pPr>
          </w:p>
          <w:p w14:paraId="4538357C" w14:textId="77777777" w:rsidR="00F62369" w:rsidRPr="00C1155B" w:rsidRDefault="00F62369" w:rsidP="00446825">
            <w:pPr>
              <w:widowControl w:val="0"/>
              <w:spacing w:line="20" w:lineRule="atLeast"/>
              <w:jc w:val="center"/>
              <w:rPr>
                <w:sz w:val="18"/>
                <w:szCs w:val="18"/>
              </w:rPr>
            </w:pPr>
          </w:p>
          <w:p w14:paraId="1868C0BF" w14:textId="77777777" w:rsidR="00F62369" w:rsidRPr="00C1155B" w:rsidRDefault="00F62369" w:rsidP="00446825">
            <w:pPr>
              <w:widowControl w:val="0"/>
              <w:spacing w:line="20" w:lineRule="atLeast"/>
              <w:jc w:val="center"/>
              <w:rPr>
                <w:sz w:val="18"/>
                <w:szCs w:val="18"/>
              </w:rPr>
            </w:pPr>
          </w:p>
          <w:p w14:paraId="05B72C0B" w14:textId="77777777" w:rsidR="00F62369" w:rsidRPr="00C1155B" w:rsidRDefault="00F62369" w:rsidP="00446825">
            <w:pPr>
              <w:widowControl w:val="0"/>
              <w:spacing w:line="20" w:lineRule="atLeast"/>
              <w:jc w:val="center"/>
              <w:rPr>
                <w:sz w:val="18"/>
                <w:szCs w:val="18"/>
              </w:rPr>
            </w:pPr>
          </w:p>
        </w:tc>
        <w:tc>
          <w:tcPr>
            <w:tcW w:w="1250" w:type="pct"/>
            <w:vAlign w:val="center"/>
          </w:tcPr>
          <w:p w14:paraId="5F214E80" w14:textId="77777777" w:rsidR="00F62369" w:rsidRPr="00C1155B" w:rsidRDefault="00F62369" w:rsidP="00446825">
            <w:pPr>
              <w:widowControl w:val="0"/>
              <w:spacing w:line="20" w:lineRule="atLeast"/>
              <w:jc w:val="center"/>
              <w:rPr>
                <w:sz w:val="18"/>
                <w:szCs w:val="18"/>
              </w:rPr>
            </w:pPr>
          </w:p>
          <w:p w14:paraId="1BCD80A9" w14:textId="77777777" w:rsidR="00F62369" w:rsidRPr="00C1155B" w:rsidRDefault="00F62369" w:rsidP="00446825">
            <w:pPr>
              <w:widowControl w:val="0"/>
              <w:spacing w:line="20" w:lineRule="atLeast"/>
              <w:jc w:val="center"/>
              <w:rPr>
                <w:sz w:val="18"/>
                <w:szCs w:val="18"/>
              </w:rPr>
            </w:pPr>
          </w:p>
          <w:p w14:paraId="35CD860C" w14:textId="77777777" w:rsidR="00F62369" w:rsidRPr="00C1155B" w:rsidRDefault="00F62369" w:rsidP="00446825">
            <w:pPr>
              <w:widowControl w:val="0"/>
              <w:spacing w:line="20" w:lineRule="atLeast"/>
              <w:jc w:val="center"/>
              <w:rPr>
                <w:sz w:val="18"/>
                <w:szCs w:val="18"/>
              </w:rPr>
            </w:pPr>
          </w:p>
          <w:p w14:paraId="289C4C1C" w14:textId="77777777" w:rsidR="00F62369" w:rsidRPr="00C1155B" w:rsidRDefault="00F62369" w:rsidP="00446825">
            <w:pPr>
              <w:widowControl w:val="0"/>
              <w:spacing w:line="20" w:lineRule="atLeast"/>
              <w:jc w:val="center"/>
              <w:rPr>
                <w:sz w:val="18"/>
                <w:szCs w:val="18"/>
              </w:rPr>
            </w:pPr>
          </w:p>
          <w:p w14:paraId="0F20882B" w14:textId="77777777" w:rsidR="00F62369" w:rsidRPr="00C1155B" w:rsidRDefault="00F62369" w:rsidP="00446825">
            <w:pPr>
              <w:widowControl w:val="0"/>
              <w:spacing w:line="20" w:lineRule="atLeast"/>
              <w:jc w:val="center"/>
              <w:rPr>
                <w:sz w:val="18"/>
                <w:szCs w:val="18"/>
              </w:rPr>
            </w:pPr>
          </w:p>
          <w:p w14:paraId="6E14A3B9" w14:textId="77777777" w:rsidR="00F62369" w:rsidRPr="00C1155B" w:rsidRDefault="00F62369" w:rsidP="00446825">
            <w:pPr>
              <w:widowControl w:val="0"/>
              <w:spacing w:line="20" w:lineRule="atLeast"/>
              <w:jc w:val="center"/>
              <w:rPr>
                <w:sz w:val="18"/>
                <w:szCs w:val="18"/>
              </w:rPr>
            </w:pPr>
          </w:p>
        </w:tc>
      </w:tr>
    </w:tbl>
    <w:p w14:paraId="75194499" w14:textId="77777777" w:rsidR="007B558F" w:rsidRPr="00895B8E" w:rsidRDefault="007B558F" w:rsidP="00446825">
      <w:pPr>
        <w:spacing w:line="20" w:lineRule="atLeast"/>
        <w:jc w:val="both"/>
        <w:rPr>
          <w:sz w:val="22"/>
          <w:szCs w:val="22"/>
        </w:rPr>
      </w:pPr>
    </w:p>
    <w:p w14:paraId="6569A322" w14:textId="77777777" w:rsidR="007B558F" w:rsidRPr="00895B8E" w:rsidRDefault="007B558F" w:rsidP="00446825">
      <w:pPr>
        <w:spacing w:line="20" w:lineRule="atLeast"/>
        <w:jc w:val="both"/>
        <w:rPr>
          <w:sz w:val="22"/>
          <w:szCs w:val="22"/>
        </w:rPr>
      </w:pPr>
      <w:r w:rsidRPr="00895B8E">
        <w:rPr>
          <w:sz w:val="22"/>
          <w:szCs w:val="22"/>
        </w:rPr>
        <w:t>i</w:t>
      </w:r>
    </w:p>
    <w:p w14:paraId="20A42B71" w14:textId="77777777" w:rsidR="007B558F" w:rsidRPr="00895B8E" w:rsidRDefault="007B558F" w:rsidP="00446825">
      <w:pPr>
        <w:spacing w:line="20" w:lineRule="atLeast"/>
        <w:jc w:val="both"/>
        <w:rPr>
          <w:sz w:val="8"/>
          <w:szCs w:val="8"/>
        </w:rPr>
      </w:pPr>
    </w:p>
    <w:p w14:paraId="55234A98" w14:textId="77777777" w:rsidR="007B558F" w:rsidRPr="00895B8E" w:rsidRDefault="007B558F" w:rsidP="00446825">
      <w:pPr>
        <w:spacing w:line="20" w:lineRule="atLeast"/>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446825">
      <w:pPr>
        <w:spacing w:line="20" w:lineRule="atLeast"/>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446825">
      <w:pPr>
        <w:spacing w:line="20" w:lineRule="atLeast"/>
        <w:ind w:left="720"/>
        <w:jc w:val="both"/>
        <w:rPr>
          <w:sz w:val="22"/>
          <w:szCs w:val="22"/>
        </w:rPr>
      </w:pPr>
    </w:p>
    <w:p w14:paraId="7065E3C5" w14:textId="77777777" w:rsidR="007B558F" w:rsidRPr="00895B8E" w:rsidRDefault="007B558F" w:rsidP="00446825">
      <w:pPr>
        <w:spacing w:line="20" w:lineRule="atLeast"/>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446825">
      <w:pPr>
        <w:spacing w:line="20" w:lineRule="atLeast"/>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446825">
      <w:pPr>
        <w:spacing w:line="20" w:lineRule="atLeast"/>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446825">
      <w:pPr>
        <w:spacing w:line="20" w:lineRule="atLeast"/>
        <w:ind w:left="720"/>
        <w:rPr>
          <w:sz w:val="10"/>
          <w:szCs w:val="10"/>
        </w:rPr>
      </w:pPr>
    </w:p>
    <w:p w14:paraId="13F5F22E" w14:textId="77777777" w:rsidR="007B558F" w:rsidRPr="00895B8E" w:rsidRDefault="007B558F" w:rsidP="00446825">
      <w:pPr>
        <w:spacing w:line="20" w:lineRule="atLeast"/>
        <w:rPr>
          <w:color w:val="FF0000"/>
          <w:sz w:val="22"/>
          <w:szCs w:val="22"/>
        </w:rPr>
      </w:pPr>
      <w:r w:rsidRPr="00895B8E">
        <w:rPr>
          <w:i/>
          <w:color w:val="FF0000"/>
          <w:sz w:val="22"/>
          <w:szCs w:val="22"/>
        </w:rPr>
        <w:t>(w przypadku spółki cywilnej)</w:t>
      </w:r>
    </w:p>
    <w:p w14:paraId="5D587FF0" w14:textId="77777777" w:rsidR="007B558F" w:rsidRPr="00895B8E" w:rsidRDefault="007B558F" w:rsidP="00446825">
      <w:pPr>
        <w:spacing w:line="20" w:lineRule="atLeast"/>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446825">
      <w:pPr>
        <w:spacing w:line="20" w:lineRule="atLeast"/>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446825">
      <w:pPr>
        <w:spacing w:line="20" w:lineRule="atLeast"/>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446825">
      <w:pPr>
        <w:spacing w:line="20" w:lineRule="atLeast"/>
        <w:ind w:left="720"/>
        <w:jc w:val="both"/>
        <w:rPr>
          <w:sz w:val="10"/>
          <w:szCs w:val="10"/>
        </w:rPr>
      </w:pPr>
    </w:p>
    <w:p w14:paraId="091EAAD2" w14:textId="77777777" w:rsidR="007B558F" w:rsidRPr="00895B8E" w:rsidRDefault="007B558F" w:rsidP="00446825">
      <w:pPr>
        <w:spacing w:line="20" w:lineRule="atLeast"/>
        <w:rPr>
          <w:color w:val="FF0000"/>
          <w:sz w:val="22"/>
          <w:szCs w:val="22"/>
        </w:rPr>
      </w:pPr>
      <w:r w:rsidRPr="00895B8E">
        <w:rPr>
          <w:i/>
          <w:color w:val="FF0000"/>
          <w:sz w:val="22"/>
          <w:szCs w:val="22"/>
        </w:rPr>
        <w:t>(w przypadku Konsorcjum)</w:t>
      </w:r>
    </w:p>
    <w:p w14:paraId="788BE452" w14:textId="77777777" w:rsidR="007B558F" w:rsidRPr="00895B8E" w:rsidRDefault="007B558F" w:rsidP="00446825">
      <w:pPr>
        <w:spacing w:line="20" w:lineRule="atLeast"/>
        <w:rPr>
          <w:sz w:val="22"/>
          <w:szCs w:val="22"/>
        </w:rPr>
      </w:pPr>
      <w:r w:rsidRPr="00895B8E">
        <w:rPr>
          <w:sz w:val="22"/>
          <w:szCs w:val="22"/>
        </w:rPr>
        <w:t>Konsorcjum firm:</w:t>
      </w:r>
    </w:p>
    <w:p w14:paraId="29C31A2C" w14:textId="77777777" w:rsidR="007B558F" w:rsidRPr="00895B8E" w:rsidRDefault="007B558F" w:rsidP="00446825">
      <w:pPr>
        <w:numPr>
          <w:ilvl w:val="1"/>
          <w:numId w:val="51"/>
        </w:numPr>
        <w:tabs>
          <w:tab w:val="clear" w:pos="785"/>
        </w:tabs>
        <w:spacing w:line="20" w:lineRule="atLeast"/>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446825">
      <w:pPr>
        <w:numPr>
          <w:ilvl w:val="1"/>
          <w:numId w:val="51"/>
        </w:numPr>
        <w:tabs>
          <w:tab w:val="clear" w:pos="785"/>
        </w:tabs>
        <w:spacing w:line="20" w:lineRule="atLeast"/>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446825">
      <w:pPr>
        <w:spacing w:line="20" w:lineRule="atLeast"/>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446825">
      <w:pPr>
        <w:spacing w:line="20" w:lineRule="atLeast"/>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610DCC">
        <w:trPr>
          <w:trHeight w:val="20"/>
          <w:tblHeader/>
        </w:trPr>
        <w:tc>
          <w:tcPr>
            <w:tcW w:w="5000" w:type="pct"/>
            <w:shd w:val="clear" w:color="auto" w:fill="auto"/>
            <w:vAlign w:val="center"/>
          </w:tcPr>
          <w:p w14:paraId="21C33289" w14:textId="77777777" w:rsidR="003B54FC" w:rsidRPr="00B65952" w:rsidRDefault="003B54FC" w:rsidP="00446825">
            <w:pPr>
              <w:widowControl w:val="0"/>
              <w:tabs>
                <w:tab w:val="left" w:pos="284"/>
                <w:tab w:val="left" w:pos="851"/>
              </w:tabs>
              <w:spacing w:line="20" w:lineRule="atLeast"/>
              <w:ind w:left="284" w:hanging="284"/>
              <w:jc w:val="center"/>
            </w:pPr>
            <w:bookmarkStart w:id="127" w:name="_Hlk163038647"/>
          </w:p>
          <w:p w14:paraId="5876810B" w14:textId="77777777" w:rsidR="003B54FC" w:rsidRPr="00B65952" w:rsidRDefault="003B54FC" w:rsidP="00446825">
            <w:pPr>
              <w:widowControl w:val="0"/>
              <w:tabs>
                <w:tab w:val="left" w:pos="851"/>
              </w:tabs>
              <w:spacing w:line="20" w:lineRule="atLeast"/>
              <w:ind w:left="26" w:hanging="26"/>
              <w:jc w:val="center"/>
            </w:pPr>
            <w:r w:rsidRPr="00CE0C43">
              <w:t xml:space="preserve">Oświadczam, że niniejsza Umowa jest dla mnie zrozumiała, jednoznaczna oraz żadne z postanowień nie budzi moich wątpliwości. W związku z powyższym oświadczam, że rozumiem i w pełni </w:t>
            </w:r>
            <w:r w:rsidRPr="00011A9B">
              <w:t>akceptuję jej treść.</w:t>
            </w:r>
          </w:p>
          <w:p w14:paraId="55416394" w14:textId="77777777" w:rsidR="003B54FC" w:rsidRPr="00B65952" w:rsidRDefault="003B54FC" w:rsidP="00446825">
            <w:pPr>
              <w:widowControl w:val="0"/>
              <w:tabs>
                <w:tab w:val="left" w:pos="284"/>
                <w:tab w:val="left" w:pos="851"/>
              </w:tabs>
              <w:spacing w:line="20" w:lineRule="atLeast"/>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446825">
            <w:pPr>
              <w:widowControl w:val="0"/>
              <w:tabs>
                <w:tab w:val="left" w:pos="284"/>
                <w:tab w:val="left" w:pos="851"/>
              </w:tabs>
              <w:spacing w:line="20" w:lineRule="atLeast"/>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610DCC">
        <w:trPr>
          <w:trHeight w:val="1020"/>
        </w:trPr>
        <w:tc>
          <w:tcPr>
            <w:tcW w:w="5000" w:type="pct"/>
            <w:vAlign w:val="center"/>
          </w:tcPr>
          <w:p w14:paraId="7156EA9E" w14:textId="77777777" w:rsidR="003B54FC" w:rsidRPr="00F9365E" w:rsidRDefault="003B54FC" w:rsidP="00446825">
            <w:pPr>
              <w:widowControl w:val="0"/>
              <w:spacing w:line="20" w:lineRule="atLeast"/>
              <w:jc w:val="center"/>
              <w:rPr>
                <w:color w:val="00B050"/>
                <w:sz w:val="18"/>
                <w:szCs w:val="18"/>
              </w:rPr>
            </w:pPr>
          </w:p>
          <w:p w14:paraId="2E7394B4" w14:textId="77777777" w:rsidR="003B54FC" w:rsidRPr="00F9365E" w:rsidRDefault="003B54FC" w:rsidP="00446825">
            <w:pPr>
              <w:widowControl w:val="0"/>
              <w:spacing w:line="20" w:lineRule="atLeast"/>
              <w:jc w:val="center"/>
              <w:rPr>
                <w:color w:val="00B050"/>
                <w:sz w:val="18"/>
                <w:szCs w:val="18"/>
              </w:rPr>
            </w:pPr>
          </w:p>
          <w:p w14:paraId="231C870C" w14:textId="77777777" w:rsidR="003B54FC" w:rsidRPr="00F9365E" w:rsidRDefault="003B54FC" w:rsidP="00446825">
            <w:pPr>
              <w:widowControl w:val="0"/>
              <w:spacing w:line="20" w:lineRule="atLeast"/>
              <w:jc w:val="center"/>
              <w:rPr>
                <w:color w:val="00B050"/>
                <w:sz w:val="18"/>
                <w:szCs w:val="18"/>
              </w:rPr>
            </w:pPr>
          </w:p>
          <w:p w14:paraId="1875A00B" w14:textId="77777777" w:rsidR="003B54FC" w:rsidRPr="00F9365E" w:rsidRDefault="003B54FC" w:rsidP="00446825">
            <w:pPr>
              <w:widowControl w:val="0"/>
              <w:spacing w:line="20" w:lineRule="atLeast"/>
              <w:jc w:val="center"/>
              <w:rPr>
                <w:color w:val="00B050"/>
                <w:sz w:val="18"/>
                <w:szCs w:val="18"/>
              </w:rPr>
            </w:pPr>
          </w:p>
          <w:p w14:paraId="738980D0" w14:textId="77777777" w:rsidR="003B54FC" w:rsidRPr="00F9365E" w:rsidRDefault="003B54FC" w:rsidP="00446825">
            <w:pPr>
              <w:widowControl w:val="0"/>
              <w:spacing w:line="20" w:lineRule="atLeast"/>
              <w:jc w:val="center"/>
              <w:rPr>
                <w:color w:val="00B050"/>
                <w:sz w:val="18"/>
                <w:szCs w:val="18"/>
              </w:rPr>
            </w:pPr>
          </w:p>
          <w:p w14:paraId="7D1F9BF4" w14:textId="77777777" w:rsidR="003B54FC" w:rsidRPr="00F9365E" w:rsidRDefault="003B54FC" w:rsidP="00446825">
            <w:pPr>
              <w:widowControl w:val="0"/>
              <w:tabs>
                <w:tab w:val="left" w:pos="284"/>
                <w:tab w:val="left" w:pos="851"/>
              </w:tabs>
              <w:spacing w:line="20" w:lineRule="atLeast"/>
              <w:ind w:left="284" w:hanging="284"/>
              <w:jc w:val="center"/>
              <w:rPr>
                <w:b/>
                <w:bCs/>
                <w:color w:val="00B050"/>
                <w:lang w:val="en-US"/>
              </w:rPr>
            </w:pPr>
          </w:p>
        </w:tc>
      </w:tr>
      <w:bookmarkEnd w:id="127"/>
    </w:tbl>
    <w:p w14:paraId="2DD1353F" w14:textId="77777777" w:rsidR="003B54FC" w:rsidRDefault="003B54FC" w:rsidP="00446825">
      <w:pPr>
        <w:spacing w:line="20" w:lineRule="atLeast"/>
        <w:ind w:left="280"/>
        <w:jc w:val="both"/>
        <w:rPr>
          <w:sz w:val="22"/>
          <w:szCs w:val="22"/>
        </w:rPr>
      </w:pPr>
    </w:p>
    <w:p w14:paraId="37AD06BF" w14:textId="77777777" w:rsidR="003B54FC" w:rsidRDefault="003B54FC" w:rsidP="00446825">
      <w:pPr>
        <w:spacing w:line="20" w:lineRule="atLeast"/>
        <w:ind w:left="280"/>
        <w:jc w:val="both"/>
        <w:rPr>
          <w:sz w:val="22"/>
          <w:szCs w:val="22"/>
        </w:rPr>
      </w:pPr>
    </w:p>
    <w:p w14:paraId="0D8CC2F4" w14:textId="77777777" w:rsidR="003B54FC" w:rsidRDefault="003B54FC" w:rsidP="00446825">
      <w:pPr>
        <w:spacing w:line="20" w:lineRule="atLeast"/>
        <w:ind w:left="280"/>
        <w:jc w:val="both"/>
        <w:rPr>
          <w:sz w:val="22"/>
          <w:szCs w:val="22"/>
        </w:rPr>
      </w:pPr>
    </w:p>
    <w:p w14:paraId="0E914739" w14:textId="77777777" w:rsidR="007B558F" w:rsidRPr="00E66F78" w:rsidRDefault="007B558F" w:rsidP="00446825">
      <w:pPr>
        <w:spacing w:line="20" w:lineRule="atLeast"/>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446825">
          <w:pPr>
            <w:pStyle w:val="Spistreci1"/>
            <w:spacing w:after="0" w:line="20" w:lineRule="atLeast"/>
          </w:pPr>
          <w:r w:rsidRPr="00052816">
            <w:t>Spis treści:</w:t>
          </w:r>
        </w:p>
        <w:p w14:paraId="5B6E623B" w14:textId="27C9FE09" w:rsidR="008E161C"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5614097" w:history="1">
            <w:r w:rsidR="008E161C" w:rsidRPr="006A482D">
              <w:rPr>
                <w:rStyle w:val="Hipercze"/>
                <w:noProof/>
              </w:rPr>
              <w:t>§ 1. Podstawa zawarcia Umowy</w:t>
            </w:r>
            <w:r w:rsidR="008E161C">
              <w:rPr>
                <w:noProof/>
                <w:webHidden/>
              </w:rPr>
              <w:tab/>
            </w:r>
            <w:r w:rsidR="008E161C">
              <w:rPr>
                <w:noProof/>
                <w:webHidden/>
              </w:rPr>
              <w:fldChar w:fldCharType="begin"/>
            </w:r>
            <w:r w:rsidR="008E161C">
              <w:rPr>
                <w:noProof/>
                <w:webHidden/>
              </w:rPr>
              <w:instrText xml:space="preserve"> PAGEREF _Toc195614097 \h </w:instrText>
            </w:r>
            <w:r w:rsidR="008E161C">
              <w:rPr>
                <w:noProof/>
                <w:webHidden/>
              </w:rPr>
            </w:r>
            <w:r w:rsidR="008E161C">
              <w:rPr>
                <w:noProof/>
                <w:webHidden/>
              </w:rPr>
              <w:fldChar w:fldCharType="separate"/>
            </w:r>
            <w:r w:rsidR="009E211A">
              <w:rPr>
                <w:noProof/>
                <w:webHidden/>
              </w:rPr>
              <w:t>48</w:t>
            </w:r>
            <w:r w:rsidR="008E161C">
              <w:rPr>
                <w:noProof/>
                <w:webHidden/>
              </w:rPr>
              <w:fldChar w:fldCharType="end"/>
            </w:r>
          </w:hyperlink>
        </w:p>
        <w:p w14:paraId="34BB6B58" w14:textId="699C87D8"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098" w:history="1">
            <w:r w:rsidRPr="006A482D">
              <w:rPr>
                <w:rStyle w:val="Hipercze"/>
                <w:noProof/>
              </w:rPr>
              <w:t>§ 2. Przedmiot Umowy</w:t>
            </w:r>
            <w:r>
              <w:rPr>
                <w:noProof/>
                <w:webHidden/>
              </w:rPr>
              <w:tab/>
            </w:r>
            <w:r>
              <w:rPr>
                <w:noProof/>
                <w:webHidden/>
              </w:rPr>
              <w:fldChar w:fldCharType="begin"/>
            </w:r>
            <w:r>
              <w:rPr>
                <w:noProof/>
                <w:webHidden/>
              </w:rPr>
              <w:instrText xml:space="preserve"> PAGEREF _Toc195614098 \h </w:instrText>
            </w:r>
            <w:r>
              <w:rPr>
                <w:noProof/>
                <w:webHidden/>
              </w:rPr>
            </w:r>
            <w:r>
              <w:rPr>
                <w:noProof/>
                <w:webHidden/>
              </w:rPr>
              <w:fldChar w:fldCharType="separate"/>
            </w:r>
            <w:r w:rsidR="009E211A">
              <w:rPr>
                <w:noProof/>
                <w:webHidden/>
              </w:rPr>
              <w:t>48</w:t>
            </w:r>
            <w:r>
              <w:rPr>
                <w:noProof/>
                <w:webHidden/>
              </w:rPr>
              <w:fldChar w:fldCharType="end"/>
            </w:r>
          </w:hyperlink>
        </w:p>
        <w:p w14:paraId="1511D6C1" w14:textId="67FC21A0"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099" w:history="1">
            <w:r w:rsidRPr="006A482D">
              <w:rPr>
                <w:rStyle w:val="Hipercze"/>
                <w:noProof/>
              </w:rPr>
              <w:t>§ 3. Cena i sposób rozliczeń</w:t>
            </w:r>
            <w:r>
              <w:rPr>
                <w:noProof/>
                <w:webHidden/>
              </w:rPr>
              <w:tab/>
            </w:r>
            <w:r>
              <w:rPr>
                <w:noProof/>
                <w:webHidden/>
              </w:rPr>
              <w:fldChar w:fldCharType="begin"/>
            </w:r>
            <w:r>
              <w:rPr>
                <w:noProof/>
                <w:webHidden/>
              </w:rPr>
              <w:instrText xml:space="preserve"> PAGEREF _Toc195614099 \h </w:instrText>
            </w:r>
            <w:r>
              <w:rPr>
                <w:noProof/>
                <w:webHidden/>
              </w:rPr>
            </w:r>
            <w:r>
              <w:rPr>
                <w:noProof/>
                <w:webHidden/>
              </w:rPr>
              <w:fldChar w:fldCharType="separate"/>
            </w:r>
            <w:r w:rsidR="009E211A">
              <w:rPr>
                <w:noProof/>
                <w:webHidden/>
              </w:rPr>
              <w:t>48</w:t>
            </w:r>
            <w:r>
              <w:rPr>
                <w:noProof/>
                <w:webHidden/>
              </w:rPr>
              <w:fldChar w:fldCharType="end"/>
            </w:r>
          </w:hyperlink>
        </w:p>
        <w:p w14:paraId="68685E09" w14:textId="58D552C7"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00" w:history="1">
            <w:r w:rsidRPr="006A482D">
              <w:rPr>
                <w:rStyle w:val="Hipercze"/>
                <w:noProof/>
              </w:rPr>
              <w:t>§ 4. Fakturowanie i płatności</w:t>
            </w:r>
            <w:r>
              <w:rPr>
                <w:noProof/>
                <w:webHidden/>
              </w:rPr>
              <w:tab/>
            </w:r>
            <w:r>
              <w:rPr>
                <w:noProof/>
                <w:webHidden/>
              </w:rPr>
              <w:fldChar w:fldCharType="begin"/>
            </w:r>
            <w:r>
              <w:rPr>
                <w:noProof/>
                <w:webHidden/>
              </w:rPr>
              <w:instrText xml:space="preserve"> PAGEREF _Toc195614100 \h </w:instrText>
            </w:r>
            <w:r>
              <w:rPr>
                <w:noProof/>
                <w:webHidden/>
              </w:rPr>
            </w:r>
            <w:r>
              <w:rPr>
                <w:noProof/>
                <w:webHidden/>
              </w:rPr>
              <w:fldChar w:fldCharType="separate"/>
            </w:r>
            <w:r w:rsidR="009E211A">
              <w:rPr>
                <w:noProof/>
                <w:webHidden/>
              </w:rPr>
              <w:t>49</w:t>
            </w:r>
            <w:r>
              <w:rPr>
                <w:noProof/>
                <w:webHidden/>
              </w:rPr>
              <w:fldChar w:fldCharType="end"/>
            </w:r>
          </w:hyperlink>
        </w:p>
        <w:p w14:paraId="06EC7AC1" w14:textId="3D1E65A0"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01" w:history="1">
            <w:r w:rsidRPr="006A482D">
              <w:rPr>
                <w:rStyle w:val="Hipercze"/>
                <w:noProof/>
              </w:rPr>
              <w:t>§ 5. Termin realizacji</w:t>
            </w:r>
            <w:r>
              <w:rPr>
                <w:noProof/>
                <w:webHidden/>
              </w:rPr>
              <w:tab/>
            </w:r>
            <w:r>
              <w:rPr>
                <w:noProof/>
                <w:webHidden/>
              </w:rPr>
              <w:fldChar w:fldCharType="begin"/>
            </w:r>
            <w:r>
              <w:rPr>
                <w:noProof/>
                <w:webHidden/>
              </w:rPr>
              <w:instrText xml:space="preserve"> PAGEREF _Toc195614101 \h </w:instrText>
            </w:r>
            <w:r>
              <w:rPr>
                <w:noProof/>
                <w:webHidden/>
              </w:rPr>
            </w:r>
            <w:r>
              <w:rPr>
                <w:noProof/>
                <w:webHidden/>
              </w:rPr>
              <w:fldChar w:fldCharType="separate"/>
            </w:r>
            <w:r w:rsidR="009E211A">
              <w:rPr>
                <w:noProof/>
                <w:webHidden/>
              </w:rPr>
              <w:t>51</w:t>
            </w:r>
            <w:r>
              <w:rPr>
                <w:noProof/>
                <w:webHidden/>
              </w:rPr>
              <w:fldChar w:fldCharType="end"/>
            </w:r>
          </w:hyperlink>
        </w:p>
        <w:p w14:paraId="392DFEC7" w14:textId="33F47033"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02" w:history="1">
            <w:r w:rsidRPr="006A482D">
              <w:rPr>
                <w:rStyle w:val="Hipercze"/>
                <w:noProof/>
              </w:rPr>
              <w:t>§ 6. Gwarancja i postępowanie reklamacyjne</w:t>
            </w:r>
            <w:r>
              <w:rPr>
                <w:noProof/>
                <w:webHidden/>
              </w:rPr>
              <w:tab/>
            </w:r>
            <w:r>
              <w:rPr>
                <w:noProof/>
                <w:webHidden/>
              </w:rPr>
              <w:fldChar w:fldCharType="begin"/>
            </w:r>
            <w:r>
              <w:rPr>
                <w:noProof/>
                <w:webHidden/>
              </w:rPr>
              <w:instrText xml:space="preserve"> PAGEREF _Toc195614102 \h </w:instrText>
            </w:r>
            <w:r>
              <w:rPr>
                <w:noProof/>
                <w:webHidden/>
              </w:rPr>
            </w:r>
            <w:r>
              <w:rPr>
                <w:noProof/>
                <w:webHidden/>
              </w:rPr>
              <w:fldChar w:fldCharType="separate"/>
            </w:r>
            <w:r w:rsidR="009E211A">
              <w:rPr>
                <w:noProof/>
                <w:webHidden/>
              </w:rPr>
              <w:t>51</w:t>
            </w:r>
            <w:r>
              <w:rPr>
                <w:noProof/>
                <w:webHidden/>
              </w:rPr>
              <w:fldChar w:fldCharType="end"/>
            </w:r>
          </w:hyperlink>
        </w:p>
        <w:p w14:paraId="3493E8C4" w14:textId="4F18CF98"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03" w:history="1">
            <w:r w:rsidRPr="006A482D">
              <w:rPr>
                <w:rStyle w:val="Hipercze"/>
                <w:noProof/>
              </w:rPr>
              <w:t>§ 7. Szczególne obowiązki Wykonawcy</w:t>
            </w:r>
            <w:r>
              <w:rPr>
                <w:noProof/>
                <w:webHidden/>
              </w:rPr>
              <w:tab/>
            </w:r>
            <w:r>
              <w:rPr>
                <w:noProof/>
                <w:webHidden/>
              </w:rPr>
              <w:fldChar w:fldCharType="begin"/>
            </w:r>
            <w:r>
              <w:rPr>
                <w:noProof/>
                <w:webHidden/>
              </w:rPr>
              <w:instrText xml:space="preserve"> PAGEREF _Toc195614103 \h </w:instrText>
            </w:r>
            <w:r>
              <w:rPr>
                <w:noProof/>
                <w:webHidden/>
              </w:rPr>
            </w:r>
            <w:r>
              <w:rPr>
                <w:noProof/>
                <w:webHidden/>
              </w:rPr>
              <w:fldChar w:fldCharType="separate"/>
            </w:r>
            <w:r w:rsidR="009E211A">
              <w:rPr>
                <w:noProof/>
                <w:webHidden/>
              </w:rPr>
              <w:t>52</w:t>
            </w:r>
            <w:r>
              <w:rPr>
                <w:noProof/>
                <w:webHidden/>
              </w:rPr>
              <w:fldChar w:fldCharType="end"/>
            </w:r>
          </w:hyperlink>
        </w:p>
        <w:p w14:paraId="29558431" w14:textId="1E3109BE"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04" w:history="1">
            <w:r w:rsidRPr="006A482D">
              <w:rPr>
                <w:rStyle w:val="Hipercze"/>
                <w:noProof/>
              </w:rPr>
              <w:t>§ 8. Zabezpieczenie należytego wykonania Umowy  nie dotyczy</w:t>
            </w:r>
            <w:r>
              <w:rPr>
                <w:noProof/>
                <w:webHidden/>
              </w:rPr>
              <w:tab/>
            </w:r>
            <w:r>
              <w:rPr>
                <w:noProof/>
                <w:webHidden/>
              </w:rPr>
              <w:fldChar w:fldCharType="begin"/>
            </w:r>
            <w:r>
              <w:rPr>
                <w:noProof/>
                <w:webHidden/>
              </w:rPr>
              <w:instrText xml:space="preserve"> PAGEREF _Toc195614104 \h </w:instrText>
            </w:r>
            <w:r>
              <w:rPr>
                <w:noProof/>
                <w:webHidden/>
              </w:rPr>
            </w:r>
            <w:r>
              <w:rPr>
                <w:noProof/>
                <w:webHidden/>
              </w:rPr>
              <w:fldChar w:fldCharType="separate"/>
            </w:r>
            <w:r w:rsidR="009E211A">
              <w:rPr>
                <w:noProof/>
                <w:webHidden/>
              </w:rPr>
              <w:t>52</w:t>
            </w:r>
            <w:r>
              <w:rPr>
                <w:noProof/>
                <w:webHidden/>
              </w:rPr>
              <w:fldChar w:fldCharType="end"/>
            </w:r>
          </w:hyperlink>
        </w:p>
        <w:p w14:paraId="50BD0F3C" w14:textId="37D5A9BD"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05" w:history="1">
            <w:r w:rsidRPr="006A482D">
              <w:rPr>
                <w:rStyle w:val="Hipercze"/>
                <w:noProof/>
              </w:rPr>
              <w:t xml:space="preserve">§ 9. Wymagania dotyczące zatrudnienia </w:t>
            </w:r>
            <w:r w:rsidRPr="006A482D">
              <w:rPr>
                <w:rStyle w:val="Hipercze"/>
                <w:i/>
                <w:iCs/>
                <w:noProof/>
              </w:rPr>
              <w:t>nie dotyczy</w:t>
            </w:r>
            <w:r>
              <w:rPr>
                <w:noProof/>
                <w:webHidden/>
              </w:rPr>
              <w:tab/>
            </w:r>
            <w:r>
              <w:rPr>
                <w:noProof/>
                <w:webHidden/>
              </w:rPr>
              <w:fldChar w:fldCharType="begin"/>
            </w:r>
            <w:r>
              <w:rPr>
                <w:noProof/>
                <w:webHidden/>
              </w:rPr>
              <w:instrText xml:space="preserve"> PAGEREF _Toc195614105 \h </w:instrText>
            </w:r>
            <w:r>
              <w:rPr>
                <w:noProof/>
                <w:webHidden/>
              </w:rPr>
            </w:r>
            <w:r>
              <w:rPr>
                <w:noProof/>
                <w:webHidden/>
              </w:rPr>
              <w:fldChar w:fldCharType="separate"/>
            </w:r>
            <w:r w:rsidR="009E211A">
              <w:rPr>
                <w:noProof/>
                <w:webHidden/>
              </w:rPr>
              <w:t>52</w:t>
            </w:r>
            <w:r>
              <w:rPr>
                <w:noProof/>
                <w:webHidden/>
              </w:rPr>
              <w:fldChar w:fldCharType="end"/>
            </w:r>
          </w:hyperlink>
        </w:p>
        <w:p w14:paraId="7FFE5CEA" w14:textId="3E944AA9"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06" w:history="1">
            <w:r w:rsidRPr="006A482D">
              <w:rPr>
                <w:rStyle w:val="Hipercze"/>
                <w:noProof/>
              </w:rPr>
              <w:t>§ 10. Podwykonawstwo</w:t>
            </w:r>
            <w:r>
              <w:rPr>
                <w:noProof/>
                <w:webHidden/>
              </w:rPr>
              <w:tab/>
            </w:r>
            <w:r>
              <w:rPr>
                <w:noProof/>
                <w:webHidden/>
              </w:rPr>
              <w:fldChar w:fldCharType="begin"/>
            </w:r>
            <w:r>
              <w:rPr>
                <w:noProof/>
                <w:webHidden/>
              </w:rPr>
              <w:instrText xml:space="preserve"> PAGEREF _Toc195614106 \h </w:instrText>
            </w:r>
            <w:r>
              <w:rPr>
                <w:noProof/>
                <w:webHidden/>
              </w:rPr>
            </w:r>
            <w:r>
              <w:rPr>
                <w:noProof/>
                <w:webHidden/>
              </w:rPr>
              <w:fldChar w:fldCharType="separate"/>
            </w:r>
            <w:r w:rsidR="009E211A">
              <w:rPr>
                <w:noProof/>
                <w:webHidden/>
              </w:rPr>
              <w:t>52</w:t>
            </w:r>
            <w:r>
              <w:rPr>
                <w:noProof/>
                <w:webHidden/>
              </w:rPr>
              <w:fldChar w:fldCharType="end"/>
            </w:r>
          </w:hyperlink>
        </w:p>
        <w:p w14:paraId="5C3F8154" w14:textId="72B5A4DE"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07" w:history="1">
            <w:r w:rsidRPr="006A482D">
              <w:rPr>
                <w:rStyle w:val="Hipercze"/>
                <w:noProof/>
              </w:rPr>
              <w:t>§ 11. Nadzór i koordynacja</w:t>
            </w:r>
            <w:r>
              <w:rPr>
                <w:noProof/>
                <w:webHidden/>
              </w:rPr>
              <w:tab/>
            </w:r>
            <w:r>
              <w:rPr>
                <w:noProof/>
                <w:webHidden/>
              </w:rPr>
              <w:fldChar w:fldCharType="begin"/>
            </w:r>
            <w:r>
              <w:rPr>
                <w:noProof/>
                <w:webHidden/>
              </w:rPr>
              <w:instrText xml:space="preserve"> PAGEREF _Toc195614107 \h </w:instrText>
            </w:r>
            <w:r>
              <w:rPr>
                <w:noProof/>
                <w:webHidden/>
              </w:rPr>
            </w:r>
            <w:r>
              <w:rPr>
                <w:noProof/>
                <w:webHidden/>
              </w:rPr>
              <w:fldChar w:fldCharType="separate"/>
            </w:r>
            <w:r w:rsidR="009E211A">
              <w:rPr>
                <w:noProof/>
                <w:webHidden/>
              </w:rPr>
              <w:t>53</w:t>
            </w:r>
            <w:r>
              <w:rPr>
                <w:noProof/>
                <w:webHidden/>
              </w:rPr>
              <w:fldChar w:fldCharType="end"/>
            </w:r>
          </w:hyperlink>
        </w:p>
        <w:p w14:paraId="0B516B54" w14:textId="5D4211E9"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08" w:history="1">
            <w:r w:rsidRPr="006A482D">
              <w:rPr>
                <w:rStyle w:val="Hipercze"/>
                <w:noProof/>
              </w:rPr>
              <w:t>§ 12. Badania kontrolne (Audyt)</w:t>
            </w:r>
            <w:r>
              <w:rPr>
                <w:noProof/>
                <w:webHidden/>
              </w:rPr>
              <w:tab/>
            </w:r>
            <w:r>
              <w:rPr>
                <w:noProof/>
                <w:webHidden/>
              </w:rPr>
              <w:fldChar w:fldCharType="begin"/>
            </w:r>
            <w:r>
              <w:rPr>
                <w:noProof/>
                <w:webHidden/>
              </w:rPr>
              <w:instrText xml:space="preserve"> PAGEREF _Toc195614108 \h </w:instrText>
            </w:r>
            <w:r>
              <w:rPr>
                <w:noProof/>
                <w:webHidden/>
              </w:rPr>
            </w:r>
            <w:r>
              <w:rPr>
                <w:noProof/>
                <w:webHidden/>
              </w:rPr>
              <w:fldChar w:fldCharType="separate"/>
            </w:r>
            <w:r w:rsidR="009E211A">
              <w:rPr>
                <w:noProof/>
                <w:webHidden/>
              </w:rPr>
              <w:t>53</w:t>
            </w:r>
            <w:r>
              <w:rPr>
                <w:noProof/>
                <w:webHidden/>
              </w:rPr>
              <w:fldChar w:fldCharType="end"/>
            </w:r>
          </w:hyperlink>
        </w:p>
        <w:p w14:paraId="4D8F3A00" w14:textId="42540454"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09" w:history="1">
            <w:r w:rsidRPr="006A482D">
              <w:rPr>
                <w:rStyle w:val="Hipercze"/>
                <w:noProof/>
              </w:rPr>
              <w:t>§ 13. Kary umowne i odpowiedzialność</w:t>
            </w:r>
            <w:r>
              <w:rPr>
                <w:noProof/>
                <w:webHidden/>
              </w:rPr>
              <w:tab/>
            </w:r>
            <w:r>
              <w:rPr>
                <w:noProof/>
                <w:webHidden/>
              </w:rPr>
              <w:fldChar w:fldCharType="begin"/>
            </w:r>
            <w:r>
              <w:rPr>
                <w:noProof/>
                <w:webHidden/>
              </w:rPr>
              <w:instrText xml:space="preserve"> PAGEREF _Toc195614109 \h </w:instrText>
            </w:r>
            <w:r>
              <w:rPr>
                <w:noProof/>
                <w:webHidden/>
              </w:rPr>
            </w:r>
            <w:r>
              <w:rPr>
                <w:noProof/>
                <w:webHidden/>
              </w:rPr>
              <w:fldChar w:fldCharType="separate"/>
            </w:r>
            <w:r w:rsidR="009E211A">
              <w:rPr>
                <w:noProof/>
                <w:webHidden/>
              </w:rPr>
              <w:t>54</w:t>
            </w:r>
            <w:r>
              <w:rPr>
                <w:noProof/>
                <w:webHidden/>
              </w:rPr>
              <w:fldChar w:fldCharType="end"/>
            </w:r>
          </w:hyperlink>
        </w:p>
        <w:p w14:paraId="0AB0EC98" w14:textId="52111B27"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10" w:history="1">
            <w:r w:rsidRPr="006A482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_Toc195614110 \h </w:instrText>
            </w:r>
            <w:r>
              <w:rPr>
                <w:noProof/>
                <w:webHidden/>
              </w:rPr>
            </w:r>
            <w:r>
              <w:rPr>
                <w:noProof/>
                <w:webHidden/>
              </w:rPr>
              <w:fldChar w:fldCharType="separate"/>
            </w:r>
            <w:r w:rsidR="009E211A">
              <w:rPr>
                <w:noProof/>
                <w:webHidden/>
              </w:rPr>
              <w:t>56</w:t>
            </w:r>
            <w:r>
              <w:rPr>
                <w:noProof/>
                <w:webHidden/>
              </w:rPr>
              <w:fldChar w:fldCharType="end"/>
            </w:r>
          </w:hyperlink>
        </w:p>
        <w:p w14:paraId="4071277C" w14:textId="6AF4AEAA"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11" w:history="1">
            <w:r w:rsidRPr="006A482D">
              <w:rPr>
                <w:rStyle w:val="Hipercze"/>
                <w:noProof/>
              </w:rPr>
              <w:t>§ 15. Zmiany Umowy</w:t>
            </w:r>
            <w:r>
              <w:rPr>
                <w:noProof/>
                <w:webHidden/>
              </w:rPr>
              <w:tab/>
            </w:r>
            <w:r>
              <w:rPr>
                <w:noProof/>
                <w:webHidden/>
              </w:rPr>
              <w:fldChar w:fldCharType="begin"/>
            </w:r>
            <w:r>
              <w:rPr>
                <w:noProof/>
                <w:webHidden/>
              </w:rPr>
              <w:instrText xml:space="preserve"> PAGEREF _Toc195614111 \h </w:instrText>
            </w:r>
            <w:r>
              <w:rPr>
                <w:noProof/>
                <w:webHidden/>
              </w:rPr>
            </w:r>
            <w:r>
              <w:rPr>
                <w:noProof/>
                <w:webHidden/>
              </w:rPr>
              <w:fldChar w:fldCharType="separate"/>
            </w:r>
            <w:r w:rsidR="009E211A">
              <w:rPr>
                <w:noProof/>
                <w:webHidden/>
              </w:rPr>
              <w:t>58</w:t>
            </w:r>
            <w:r>
              <w:rPr>
                <w:noProof/>
                <w:webHidden/>
              </w:rPr>
              <w:fldChar w:fldCharType="end"/>
            </w:r>
          </w:hyperlink>
        </w:p>
        <w:p w14:paraId="50049697" w14:textId="1EAE8260"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12" w:history="1">
            <w:r w:rsidRPr="006A482D">
              <w:rPr>
                <w:rStyle w:val="Hipercze"/>
                <w:noProof/>
              </w:rPr>
              <w:t>§ 16. Waloryzacja nie dotyczy</w:t>
            </w:r>
            <w:r>
              <w:rPr>
                <w:noProof/>
                <w:webHidden/>
              </w:rPr>
              <w:tab/>
            </w:r>
            <w:r>
              <w:rPr>
                <w:noProof/>
                <w:webHidden/>
              </w:rPr>
              <w:fldChar w:fldCharType="begin"/>
            </w:r>
            <w:r>
              <w:rPr>
                <w:noProof/>
                <w:webHidden/>
              </w:rPr>
              <w:instrText xml:space="preserve"> PAGEREF _Toc195614112 \h </w:instrText>
            </w:r>
            <w:r>
              <w:rPr>
                <w:noProof/>
                <w:webHidden/>
              </w:rPr>
            </w:r>
            <w:r>
              <w:rPr>
                <w:noProof/>
                <w:webHidden/>
              </w:rPr>
              <w:fldChar w:fldCharType="separate"/>
            </w:r>
            <w:r w:rsidR="009E211A">
              <w:rPr>
                <w:noProof/>
                <w:webHidden/>
              </w:rPr>
              <w:t>59</w:t>
            </w:r>
            <w:r>
              <w:rPr>
                <w:noProof/>
                <w:webHidden/>
              </w:rPr>
              <w:fldChar w:fldCharType="end"/>
            </w:r>
          </w:hyperlink>
        </w:p>
        <w:p w14:paraId="5B11F0D3" w14:textId="6669A4E3"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13" w:history="1">
            <w:r w:rsidRPr="006A482D">
              <w:rPr>
                <w:rStyle w:val="Hipercze"/>
                <w:noProof/>
              </w:rPr>
              <w:t>§ 17. Ochrona danych osobowych</w:t>
            </w:r>
            <w:r>
              <w:rPr>
                <w:noProof/>
                <w:webHidden/>
              </w:rPr>
              <w:tab/>
            </w:r>
            <w:r>
              <w:rPr>
                <w:noProof/>
                <w:webHidden/>
              </w:rPr>
              <w:fldChar w:fldCharType="begin"/>
            </w:r>
            <w:r>
              <w:rPr>
                <w:noProof/>
                <w:webHidden/>
              </w:rPr>
              <w:instrText xml:space="preserve"> PAGEREF _Toc195614113 \h </w:instrText>
            </w:r>
            <w:r>
              <w:rPr>
                <w:noProof/>
                <w:webHidden/>
              </w:rPr>
            </w:r>
            <w:r>
              <w:rPr>
                <w:noProof/>
                <w:webHidden/>
              </w:rPr>
              <w:fldChar w:fldCharType="separate"/>
            </w:r>
            <w:r w:rsidR="009E211A">
              <w:rPr>
                <w:noProof/>
                <w:webHidden/>
              </w:rPr>
              <w:t>59</w:t>
            </w:r>
            <w:r>
              <w:rPr>
                <w:noProof/>
                <w:webHidden/>
              </w:rPr>
              <w:fldChar w:fldCharType="end"/>
            </w:r>
          </w:hyperlink>
        </w:p>
        <w:p w14:paraId="5A50C3EA" w14:textId="37D8D54E"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14" w:history="1">
            <w:r w:rsidRPr="006A482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_Toc195614114 \h </w:instrText>
            </w:r>
            <w:r>
              <w:rPr>
                <w:noProof/>
                <w:webHidden/>
              </w:rPr>
            </w:r>
            <w:r>
              <w:rPr>
                <w:noProof/>
                <w:webHidden/>
              </w:rPr>
              <w:fldChar w:fldCharType="separate"/>
            </w:r>
            <w:r w:rsidR="009E211A">
              <w:rPr>
                <w:noProof/>
                <w:webHidden/>
              </w:rPr>
              <w:t>60</w:t>
            </w:r>
            <w:r>
              <w:rPr>
                <w:noProof/>
                <w:webHidden/>
              </w:rPr>
              <w:fldChar w:fldCharType="end"/>
            </w:r>
          </w:hyperlink>
        </w:p>
        <w:p w14:paraId="6778CC1C" w14:textId="6E64CCC3"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15" w:history="1">
            <w:r w:rsidRPr="006A482D">
              <w:rPr>
                <w:rStyle w:val="Hipercze"/>
                <w:noProof/>
              </w:rPr>
              <w:t>§ 19. Zasady etyki</w:t>
            </w:r>
            <w:r>
              <w:rPr>
                <w:noProof/>
                <w:webHidden/>
              </w:rPr>
              <w:tab/>
            </w:r>
            <w:r>
              <w:rPr>
                <w:noProof/>
                <w:webHidden/>
              </w:rPr>
              <w:fldChar w:fldCharType="begin"/>
            </w:r>
            <w:r>
              <w:rPr>
                <w:noProof/>
                <w:webHidden/>
              </w:rPr>
              <w:instrText xml:space="preserve"> PAGEREF _Toc195614115 \h </w:instrText>
            </w:r>
            <w:r>
              <w:rPr>
                <w:noProof/>
                <w:webHidden/>
              </w:rPr>
            </w:r>
            <w:r>
              <w:rPr>
                <w:noProof/>
                <w:webHidden/>
              </w:rPr>
              <w:fldChar w:fldCharType="separate"/>
            </w:r>
            <w:r w:rsidR="009E211A">
              <w:rPr>
                <w:noProof/>
                <w:webHidden/>
              </w:rPr>
              <w:t>61</w:t>
            </w:r>
            <w:r>
              <w:rPr>
                <w:noProof/>
                <w:webHidden/>
              </w:rPr>
              <w:fldChar w:fldCharType="end"/>
            </w:r>
          </w:hyperlink>
        </w:p>
        <w:p w14:paraId="203B41CA" w14:textId="07DAECEC"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16" w:history="1">
            <w:r w:rsidRPr="006A482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_Toc195614116 \h </w:instrText>
            </w:r>
            <w:r>
              <w:rPr>
                <w:noProof/>
                <w:webHidden/>
              </w:rPr>
            </w:r>
            <w:r>
              <w:rPr>
                <w:noProof/>
                <w:webHidden/>
              </w:rPr>
              <w:fldChar w:fldCharType="separate"/>
            </w:r>
            <w:r w:rsidR="009E211A">
              <w:rPr>
                <w:noProof/>
                <w:webHidden/>
              </w:rPr>
              <w:t>61</w:t>
            </w:r>
            <w:r>
              <w:rPr>
                <w:noProof/>
                <w:webHidden/>
              </w:rPr>
              <w:fldChar w:fldCharType="end"/>
            </w:r>
          </w:hyperlink>
        </w:p>
        <w:p w14:paraId="1C57A047" w14:textId="7CC60712"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17" w:history="1">
            <w:r w:rsidRPr="006A482D">
              <w:rPr>
                <w:rStyle w:val="Hipercze"/>
                <w:noProof/>
              </w:rPr>
              <w:t>§ 21. Siła wyższa</w:t>
            </w:r>
            <w:r>
              <w:rPr>
                <w:noProof/>
                <w:webHidden/>
              </w:rPr>
              <w:tab/>
            </w:r>
            <w:r>
              <w:rPr>
                <w:noProof/>
                <w:webHidden/>
              </w:rPr>
              <w:fldChar w:fldCharType="begin"/>
            </w:r>
            <w:r>
              <w:rPr>
                <w:noProof/>
                <w:webHidden/>
              </w:rPr>
              <w:instrText xml:space="preserve"> PAGEREF _Toc195614117 \h </w:instrText>
            </w:r>
            <w:r>
              <w:rPr>
                <w:noProof/>
                <w:webHidden/>
              </w:rPr>
            </w:r>
            <w:r>
              <w:rPr>
                <w:noProof/>
                <w:webHidden/>
              </w:rPr>
              <w:fldChar w:fldCharType="separate"/>
            </w:r>
            <w:r w:rsidR="009E211A">
              <w:rPr>
                <w:noProof/>
                <w:webHidden/>
              </w:rPr>
              <w:t>61</w:t>
            </w:r>
            <w:r>
              <w:rPr>
                <w:noProof/>
                <w:webHidden/>
              </w:rPr>
              <w:fldChar w:fldCharType="end"/>
            </w:r>
          </w:hyperlink>
        </w:p>
        <w:p w14:paraId="68AC789E" w14:textId="27BBB61A"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18" w:history="1">
            <w:r w:rsidRPr="006A482D">
              <w:rPr>
                <w:rStyle w:val="Hipercze"/>
                <w:noProof/>
              </w:rPr>
              <w:t>§ 22. Postanowienia końcowe</w:t>
            </w:r>
            <w:r>
              <w:rPr>
                <w:noProof/>
                <w:webHidden/>
              </w:rPr>
              <w:tab/>
            </w:r>
            <w:r>
              <w:rPr>
                <w:noProof/>
                <w:webHidden/>
              </w:rPr>
              <w:fldChar w:fldCharType="begin"/>
            </w:r>
            <w:r>
              <w:rPr>
                <w:noProof/>
                <w:webHidden/>
              </w:rPr>
              <w:instrText xml:space="preserve"> PAGEREF _Toc195614118 \h </w:instrText>
            </w:r>
            <w:r>
              <w:rPr>
                <w:noProof/>
                <w:webHidden/>
              </w:rPr>
            </w:r>
            <w:r>
              <w:rPr>
                <w:noProof/>
                <w:webHidden/>
              </w:rPr>
              <w:fldChar w:fldCharType="separate"/>
            </w:r>
            <w:r w:rsidR="009E211A">
              <w:rPr>
                <w:noProof/>
                <w:webHidden/>
              </w:rPr>
              <w:t>62</w:t>
            </w:r>
            <w:r>
              <w:rPr>
                <w:noProof/>
                <w:webHidden/>
              </w:rPr>
              <w:fldChar w:fldCharType="end"/>
            </w:r>
          </w:hyperlink>
        </w:p>
        <w:p w14:paraId="3B9C2169" w14:textId="791FA68C" w:rsidR="008E161C" w:rsidRDefault="008E161C">
          <w:pPr>
            <w:pStyle w:val="Spistreci1"/>
            <w:rPr>
              <w:rFonts w:asciiTheme="minorHAnsi" w:eastAsiaTheme="minorEastAsia" w:hAnsiTheme="minorHAnsi" w:cstheme="minorBidi"/>
              <w:noProof/>
              <w:kern w:val="2"/>
              <w:sz w:val="24"/>
              <w:szCs w:val="24"/>
              <w14:ligatures w14:val="standardContextual"/>
            </w:rPr>
          </w:pPr>
          <w:hyperlink w:anchor="_Toc195614119" w:history="1">
            <w:r w:rsidRPr="006A482D">
              <w:rPr>
                <w:rStyle w:val="Hipercze"/>
                <w:noProof/>
              </w:rPr>
              <w:t>Załączniki do Umowy</w:t>
            </w:r>
            <w:r>
              <w:rPr>
                <w:noProof/>
                <w:webHidden/>
              </w:rPr>
              <w:tab/>
            </w:r>
            <w:r>
              <w:rPr>
                <w:noProof/>
                <w:webHidden/>
              </w:rPr>
              <w:fldChar w:fldCharType="begin"/>
            </w:r>
            <w:r>
              <w:rPr>
                <w:noProof/>
                <w:webHidden/>
              </w:rPr>
              <w:instrText xml:space="preserve"> PAGEREF _Toc195614119 \h </w:instrText>
            </w:r>
            <w:r>
              <w:rPr>
                <w:noProof/>
                <w:webHidden/>
              </w:rPr>
            </w:r>
            <w:r>
              <w:rPr>
                <w:noProof/>
                <w:webHidden/>
              </w:rPr>
              <w:fldChar w:fldCharType="separate"/>
            </w:r>
            <w:r w:rsidR="009E211A">
              <w:rPr>
                <w:noProof/>
                <w:webHidden/>
              </w:rPr>
              <w:t>62</w:t>
            </w:r>
            <w:r>
              <w:rPr>
                <w:noProof/>
                <w:webHidden/>
              </w:rPr>
              <w:fldChar w:fldCharType="end"/>
            </w:r>
          </w:hyperlink>
        </w:p>
        <w:p w14:paraId="2B09694E" w14:textId="6FBA9514" w:rsidR="000C23F8" w:rsidRDefault="002354E3" w:rsidP="00446825">
          <w:pPr>
            <w:keepNext/>
            <w:keepLines/>
            <w:spacing w:line="20" w:lineRule="atLeast"/>
            <w:rPr>
              <w:b/>
              <w:bCs/>
            </w:rPr>
          </w:pPr>
          <w:r>
            <w:rPr>
              <w:rFonts w:ascii="Calibri Light" w:hAnsi="Calibri Light"/>
              <w:color w:val="2F5496"/>
              <w:sz w:val="32"/>
              <w:szCs w:val="32"/>
            </w:rPr>
            <w:fldChar w:fldCharType="end"/>
          </w:r>
        </w:p>
      </w:sdtContent>
    </w:sdt>
    <w:bookmarkEnd w:id="126" w:displacedByCustomXml="prev"/>
    <w:p w14:paraId="2319A0F1" w14:textId="3105BCA5" w:rsidR="000C23F8" w:rsidRDefault="000C23F8" w:rsidP="00446825">
      <w:pPr>
        <w:spacing w:line="20" w:lineRule="atLeast"/>
        <w:rPr>
          <w:b/>
          <w:bCs/>
          <w:sz w:val="22"/>
          <w:szCs w:val="22"/>
        </w:rPr>
      </w:pPr>
      <w:r w:rsidRPr="008F2909">
        <w:rPr>
          <w:b/>
          <w:bCs/>
          <w:sz w:val="22"/>
          <w:szCs w:val="22"/>
        </w:rPr>
        <w:br w:type="page"/>
      </w:r>
    </w:p>
    <w:p w14:paraId="183CCF89" w14:textId="77777777" w:rsidR="00BB3697" w:rsidRPr="008F2909" w:rsidRDefault="00BB3697" w:rsidP="00446825">
      <w:pPr>
        <w:spacing w:line="20" w:lineRule="atLeast"/>
      </w:pPr>
    </w:p>
    <w:p w14:paraId="293FFB98" w14:textId="77777777" w:rsidR="000C23F8" w:rsidRPr="000C23F8" w:rsidRDefault="000C23F8" w:rsidP="00446825">
      <w:pPr>
        <w:pStyle w:val="Nagwek2"/>
        <w:spacing w:before="0" w:line="20" w:lineRule="atLeast"/>
      </w:pPr>
      <w:bookmarkStart w:id="128" w:name="_Toc64016200"/>
      <w:bookmarkStart w:id="129" w:name="_Toc106095860"/>
      <w:bookmarkStart w:id="130" w:name="_Toc106096300"/>
      <w:bookmarkStart w:id="131" w:name="_Toc106096404"/>
      <w:bookmarkStart w:id="132" w:name="_Toc195614097"/>
      <w:bookmarkStart w:id="133" w:name="_Hlk67825483"/>
      <w:r w:rsidRPr="000C23F8">
        <w:t>§ 1. Podstawa zawarcia Umowy</w:t>
      </w:r>
      <w:bookmarkEnd w:id="128"/>
      <w:bookmarkEnd w:id="129"/>
      <w:bookmarkEnd w:id="130"/>
      <w:bookmarkEnd w:id="131"/>
      <w:bookmarkEnd w:id="132"/>
    </w:p>
    <w:p w14:paraId="16A3B8FC" w14:textId="69B2FD49" w:rsidR="000C23F8" w:rsidRDefault="000C23F8" w:rsidP="00446825">
      <w:pPr>
        <w:numPr>
          <w:ilvl w:val="0"/>
          <w:numId w:val="39"/>
        </w:numPr>
        <w:spacing w:line="20" w:lineRule="atLeast"/>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7A2E8C" w:rsidRPr="007A2E8C">
        <w:rPr>
          <w:sz w:val="22"/>
          <w:szCs w:val="22"/>
        </w:rPr>
        <w:t>Przedmiotem wniosku jest dostawa dwóch samojezdnych urządzeń montażowych dla PGG S.A. Oddział KWK ROW Ruch Rydułtowy</w:t>
      </w:r>
      <w:r w:rsidRPr="00E66F78">
        <w:rPr>
          <w:sz w:val="22"/>
          <w:szCs w:val="22"/>
        </w:rPr>
        <w:t xml:space="preserve"> </w:t>
      </w:r>
      <w:r>
        <w:rPr>
          <w:sz w:val="22"/>
          <w:szCs w:val="22"/>
        </w:rPr>
        <w:br/>
      </w:r>
      <w:r w:rsidRPr="00E66F78">
        <w:rPr>
          <w:sz w:val="22"/>
          <w:szCs w:val="22"/>
        </w:rPr>
        <w:t xml:space="preserve">(nr sprawy </w:t>
      </w:r>
      <w:r w:rsidR="007A2E8C">
        <w:rPr>
          <w:sz w:val="22"/>
          <w:szCs w:val="22"/>
        </w:rPr>
        <w:t>52402354</w:t>
      </w:r>
      <w:r w:rsidRPr="00E92E2C">
        <w:rPr>
          <w:sz w:val="22"/>
          <w:szCs w:val="22"/>
        </w:rPr>
        <w:t>)</w:t>
      </w:r>
    </w:p>
    <w:p w14:paraId="71B53A15" w14:textId="79DD3AAC" w:rsidR="000C23F8" w:rsidRPr="000C0BCE" w:rsidRDefault="000C23F8" w:rsidP="00446825">
      <w:pPr>
        <w:numPr>
          <w:ilvl w:val="0"/>
          <w:numId w:val="39"/>
        </w:numPr>
        <w:spacing w:line="20" w:lineRule="atLeast"/>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446825">
      <w:pPr>
        <w:spacing w:line="20" w:lineRule="atLeast"/>
        <w:jc w:val="both"/>
        <w:rPr>
          <w:sz w:val="22"/>
          <w:szCs w:val="22"/>
        </w:rPr>
      </w:pPr>
      <w:bookmarkStart w:id="134" w:name="_Hlk106017812"/>
      <w:bookmarkEnd w:id="133"/>
    </w:p>
    <w:p w14:paraId="2AA2865F" w14:textId="77777777" w:rsidR="000C23F8" w:rsidRPr="00E66F78" w:rsidRDefault="000C23F8" w:rsidP="00446825">
      <w:pPr>
        <w:pStyle w:val="Nagwek2"/>
        <w:spacing w:before="0" w:line="20" w:lineRule="atLeast"/>
      </w:pPr>
      <w:bookmarkStart w:id="135" w:name="_Toc64016201"/>
      <w:bookmarkStart w:id="136" w:name="_Toc106095861"/>
      <w:bookmarkStart w:id="137" w:name="_Toc106096301"/>
      <w:bookmarkStart w:id="138" w:name="_Toc106096405"/>
      <w:bookmarkStart w:id="139" w:name="_Toc195614098"/>
      <w:r w:rsidRPr="00E66F78">
        <w:t>§</w:t>
      </w:r>
      <w:r>
        <w:t xml:space="preserve"> </w:t>
      </w:r>
      <w:r w:rsidRPr="00E66F78">
        <w:t>2. Przedmiot Umowy</w:t>
      </w:r>
      <w:bookmarkEnd w:id="135"/>
      <w:bookmarkEnd w:id="136"/>
      <w:bookmarkEnd w:id="137"/>
      <w:bookmarkEnd w:id="138"/>
      <w:bookmarkEnd w:id="139"/>
    </w:p>
    <w:p w14:paraId="3809B8E3" w14:textId="03F606F5" w:rsidR="000C23F8" w:rsidRPr="00F8529D" w:rsidRDefault="000C23F8" w:rsidP="00446825">
      <w:pPr>
        <w:numPr>
          <w:ilvl w:val="0"/>
          <w:numId w:val="64"/>
        </w:numPr>
        <w:spacing w:line="20" w:lineRule="atLeast"/>
        <w:jc w:val="both"/>
        <w:rPr>
          <w:sz w:val="22"/>
          <w:szCs w:val="22"/>
        </w:rPr>
      </w:pPr>
      <w:r w:rsidRPr="00E66F78">
        <w:rPr>
          <w:sz w:val="22"/>
          <w:szCs w:val="22"/>
        </w:rPr>
        <w:t xml:space="preserve">Przedmiotem </w:t>
      </w:r>
      <w:r w:rsidRPr="00F8529D">
        <w:rPr>
          <w:sz w:val="22"/>
          <w:szCs w:val="22"/>
        </w:rPr>
        <w:t xml:space="preserve">Umowy jest </w:t>
      </w:r>
      <w:r w:rsidR="007A2E8C" w:rsidRPr="007A2E8C">
        <w:rPr>
          <w:i/>
          <w:iCs/>
          <w:sz w:val="22"/>
          <w:szCs w:val="22"/>
        </w:rPr>
        <w:t>Przedmiotem wniosku jest dostawa dwóch samojezdnych urządzeń montażowych dla PGG S.A. Oddział KWK ROW Ruch Rydułtowy</w:t>
      </w:r>
      <w:r w:rsidR="000E40FD" w:rsidRPr="00F8529D">
        <w:rPr>
          <w:sz w:val="22"/>
          <w:szCs w:val="22"/>
        </w:rPr>
        <w:t xml:space="preserve"> </w:t>
      </w:r>
      <w:bookmarkStart w:id="140"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446825">
      <w:pPr>
        <w:numPr>
          <w:ilvl w:val="0"/>
          <w:numId w:val="64"/>
        </w:numPr>
        <w:spacing w:line="20" w:lineRule="atLeast"/>
        <w:ind w:hanging="357"/>
        <w:jc w:val="both"/>
        <w:rPr>
          <w:sz w:val="22"/>
          <w:szCs w:val="22"/>
        </w:rPr>
      </w:pPr>
      <w:bookmarkStart w:id="141" w:name="_Hlk67825626"/>
      <w:bookmarkEnd w:id="14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446825">
      <w:pPr>
        <w:numPr>
          <w:ilvl w:val="0"/>
          <w:numId w:val="64"/>
        </w:numPr>
        <w:spacing w:line="20" w:lineRule="atLeast"/>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B48AD" w:rsidRDefault="000C23F8" w:rsidP="00446825">
      <w:pPr>
        <w:numPr>
          <w:ilvl w:val="0"/>
          <w:numId w:val="64"/>
        </w:numPr>
        <w:spacing w:line="20" w:lineRule="atLeast"/>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006D1AB9" w14:textId="77777777" w:rsidR="000C23F8" w:rsidRPr="00886D56" w:rsidRDefault="000C23F8" w:rsidP="00446825">
      <w:pPr>
        <w:numPr>
          <w:ilvl w:val="0"/>
          <w:numId w:val="64"/>
        </w:numPr>
        <w:autoSpaceDE w:val="0"/>
        <w:autoSpaceDN w:val="0"/>
        <w:adjustRightInd w:val="0"/>
        <w:spacing w:line="20" w:lineRule="atLeast"/>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74A6D7A3" w14:textId="5AC5D982" w:rsidR="000C23F8" w:rsidRPr="00F8529D" w:rsidRDefault="000C23F8" w:rsidP="00446825">
      <w:pPr>
        <w:numPr>
          <w:ilvl w:val="0"/>
          <w:numId w:val="64"/>
        </w:numPr>
        <w:spacing w:line="20" w:lineRule="atLeast"/>
        <w:ind w:left="357"/>
        <w:jc w:val="both"/>
        <w:rPr>
          <w:sz w:val="22"/>
          <w:szCs w:val="22"/>
        </w:rPr>
      </w:pPr>
      <w:r w:rsidRPr="008953DB">
        <w:rPr>
          <w:sz w:val="22"/>
          <w:szCs w:val="22"/>
        </w:rPr>
        <w:t xml:space="preserve">Realizacja Umowy </w:t>
      </w:r>
      <w:r w:rsidRPr="00853323">
        <w:rPr>
          <w:i/>
          <w:iCs/>
          <w:color w:val="FF0000"/>
          <w:sz w:val="22"/>
          <w:szCs w:val="22"/>
        </w:rPr>
        <w:t>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2"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2"/>
    </w:p>
    <w:p w14:paraId="3FAB7D67" w14:textId="77777777" w:rsidR="000C23F8" w:rsidRPr="008953DB" w:rsidRDefault="000C23F8" w:rsidP="00446825">
      <w:pPr>
        <w:numPr>
          <w:ilvl w:val="0"/>
          <w:numId w:val="64"/>
        </w:numPr>
        <w:spacing w:line="20" w:lineRule="atLeast"/>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4"/>
    <w:p w14:paraId="30F6C118" w14:textId="77777777" w:rsidR="000C23F8" w:rsidRPr="001456AD" w:rsidRDefault="000C23F8" w:rsidP="00446825">
      <w:pPr>
        <w:spacing w:line="20" w:lineRule="atLeast"/>
        <w:ind w:left="360"/>
        <w:jc w:val="both"/>
        <w:rPr>
          <w:sz w:val="22"/>
          <w:szCs w:val="22"/>
        </w:rPr>
      </w:pPr>
    </w:p>
    <w:p w14:paraId="055A860C" w14:textId="77777777" w:rsidR="000C23F8" w:rsidRPr="00E66F78" w:rsidRDefault="000C23F8" w:rsidP="00446825">
      <w:pPr>
        <w:pStyle w:val="Nagwek2"/>
        <w:spacing w:before="0" w:line="20" w:lineRule="atLeast"/>
      </w:pPr>
      <w:bookmarkStart w:id="143" w:name="_Toc64016202"/>
      <w:bookmarkStart w:id="144" w:name="_Toc106095862"/>
      <w:bookmarkStart w:id="145" w:name="_Toc106096302"/>
      <w:bookmarkStart w:id="146" w:name="_Toc106096406"/>
      <w:bookmarkStart w:id="147" w:name="_Toc195614099"/>
      <w:r w:rsidRPr="00E66F78">
        <w:t>§</w:t>
      </w:r>
      <w:r>
        <w:t xml:space="preserve"> </w:t>
      </w:r>
      <w:r w:rsidRPr="00E66F78">
        <w:t>3. Cena i sposób rozliczeń</w:t>
      </w:r>
      <w:bookmarkEnd w:id="143"/>
      <w:bookmarkEnd w:id="144"/>
      <w:bookmarkEnd w:id="145"/>
      <w:bookmarkEnd w:id="146"/>
      <w:bookmarkEnd w:id="147"/>
    </w:p>
    <w:p w14:paraId="09AEAF3B" w14:textId="73363AEC" w:rsidR="00F5692A" w:rsidRPr="00CE0C43" w:rsidRDefault="00F5692A" w:rsidP="00446825">
      <w:pPr>
        <w:numPr>
          <w:ilvl w:val="0"/>
          <w:numId w:val="40"/>
        </w:numPr>
        <w:spacing w:line="20" w:lineRule="atLeast"/>
        <w:ind w:hanging="357"/>
        <w:jc w:val="both"/>
        <w:rPr>
          <w:sz w:val="22"/>
          <w:szCs w:val="22"/>
        </w:rPr>
      </w:pPr>
      <w:r w:rsidRPr="00CE0C43">
        <w:rPr>
          <w:sz w:val="22"/>
          <w:szCs w:val="22"/>
        </w:rPr>
        <w:t xml:space="preserve">Wartość Umowy </w:t>
      </w:r>
      <w:r w:rsidRPr="00CE0C43">
        <w:rPr>
          <w:color w:val="000000" w:themeColor="text1"/>
          <w:sz w:val="22"/>
          <w:szCs w:val="22"/>
        </w:rPr>
        <w:t xml:space="preserve">nie przekroczy </w:t>
      </w:r>
      <w:r w:rsidRPr="00CE0C43">
        <w:rPr>
          <w:sz w:val="22"/>
          <w:szCs w:val="22"/>
        </w:rPr>
        <w:t>:  ……………… zł netto.</w:t>
      </w:r>
    </w:p>
    <w:p w14:paraId="4AD6E146" w14:textId="77777777" w:rsidR="00F5692A" w:rsidRPr="00CE0C43" w:rsidRDefault="00F5692A" w:rsidP="00446825">
      <w:pPr>
        <w:numPr>
          <w:ilvl w:val="0"/>
          <w:numId w:val="40"/>
        </w:numPr>
        <w:spacing w:line="20" w:lineRule="atLeast"/>
        <w:ind w:hanging="357"/>
        <w:jc w:val="both"/>
        <w:rPr>
          <w:sz w:val="22"/>
          <w:szCs w:val="22"/>
        </w:rPr>
      </w:pPr>
      <w:r w:rsidRPr="00CE0C43">
        <w:rPr>
          <w:sz w:val="22"/>
          <w:szCs w:val="22"/>
        </w:rPr>
        <w:t xml:space="preserve">Wartość Umowy, o której mowa w ust. 1, została ustalona w oparciu o cenę netto podaną </w:t>
      </w:r>
      <w:r w:rsidRPr="00CE0C43">
        <w:rPr>
          <w:sz w:val="22"/>
          <w:szCs w:val="22"/>
        </w:rPr>
        <w:br/>
        <w:t xml:space="preserve">w Ofercie Wykonawcy albo w oparciu o ceny jednostkowe netto podane w Ofercie Wykonawcy oraz szacunkową  liczbę jednostek podaną w Specyfikacji Warunków Zamówienia. </w:t>
      </w:r>
    </w:p>
    <w:p w14:paraId="319FFFC8" w14:textId="3FB94CBF" w:rsidR="00717802" w:rsidRPr="00CE0C43" w:rsidRDefault="00717802" w:rsidP="00446825">
      <w:pPr>
        <w:pStyle w:val="Akapitzlist"/>
        <w:numPr>
          <w:ilvl w:val="0"/>
          <w:numId w:val="40"/>
        </w:numPr>
        <w:spacing w:line="20" w:lineRule="atLeast"/>
        <w:jc w:val="both"/>
        <w:rPr>
          <w:b/>
          <w:bCs/>
          <w:sz w:val="22"/>
          <w:szCs w:val="22"/>
        </w:rPr>
      </w:pPr>
      <w:bookmarkStart w:id="148" w:name="_Hlk148610831"/>
      <w:r w:rsidRPr="00CE0C43">
        <w:rPr>
          <w:sz w:val="22"/>
          <w:szCs w:val="22"/>
        </w:rPr>
        <w:t>Cena jednostkowa netto,</w:t>
      </w:r>
      <w:r w:rsidRPr="00CE0C43">
        <w:rPr>
          <w:b/>
          <w:bCs/>
          <w:sz w:val="22"/>
          <w:szCs w:val="22"/>
        </w:rPr>
        <w:t xml:space="preserve"> </w:t>
      </w:r>
      <w:r w:rsidRPr="00CE0C43">
        <w:rPr>
          <w:sz w:val="22"/>
          <w:szCs w:val="22"/>
        </w:rPr>
        <w:t xml:space="preserve">w oparciu o którą będą rozliczane wykonane </w:t>
      </w:r>
      <w:r w:rsidRPr="00CE0C43">
        <w:rPr>
          <w:color w:val="FF0000"/>
          <w:sz w:val="22"/>
          <w:szCs w:val="22"/>
        </w:rPr>
        <w:t xml:space="preserve">dostawy </w:t>
      </w:r>
      <w:r w:rsidRPr="00CE0C43">
        <w:rPr>
          <w:sz w:val="22"/>
          <w:szCs w:val="22"/>
        </w:rPr>
        <w:t>wynosi ……</w:t>
      </w:r>
    </w:p>
    <w:bookmarkEnd w:id="148"/>
    <w:p w14:paraId="074E11E4" w14:textId="77777777" w:rsidR="00F5692A" w:rsidRPr="00F8529D" w:rsidRDefault="00F5692A" w:rsidP="00446825">
      <w:pPr>
        <w:numPr>
          <w:ilvl w:val="0"/>
          <w:numId w:val="40"/>
        </w:numPr>
        <w:spacing w:line="20" w:lineRule="atLeast"/>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446825">
      <w:pPr>
        <w:pStyle w:val="bullet"/>
        <w:numPr>
          <w:ilvl w:val="0"/>
          <w:numId w:val="40"/>
        </w:numPr>
        <w:spacing w:before="0" w:after="0" w:line="20" w:lineRule="atLeast"/>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446825">
      <w:pPr>
        <w:numPr>
          <w:ilvl w:val="0"/>
          <w:numId w:val="40"/>
        </w:numPr>
        <w:spacing w:line="20" w:lineRule="atLeast"/>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446825">
      <w:pPr>
        <w:pStyle w:val="Tekstpodstawowy"/>
        <w:numPr>
          <w:ilvl w:val="0"/>
          <w:numId w:val="40"/>
        </w:numPr>
        <w:tabs>
          <w:tab w:val="left" w:pos="851"/>
        </w:tabs>
        <w:spacing w:after="0" w:line="20" w:lineRule="atLeast"/>
        <w:jc w:val="both"/>
        <w:rPr>
          <w:iCs/>
          <w:sz w:val="22"/>
          <w:szCs w:val="22"/>
        </w:rPr>
      </w:pPr>
      <w:bookmarkStart w:id="149" w:name="_Hlk148343732"/>
      <w:r w:rsidRPr="00F8529D">
        <w:rPr>
          <w:iCs/>
          <w:sz w:val="22"/>
          <w:szCs w:val="22"/>
        </w:rPr>
        <w:t>W przypadku, gdy Wykonawcą jest podmiot zagraniczny, zgodnie z ustawą o podatku od towarów i usług, Zamawiający jest zobowiązany rozliczyć podatek VAT.</w:t>
      </w:r>
    </w:p>
    <w:bookmarkEnd w:id="149"/>
    <w:p w14:paraId="1B7E24F4" w14:textId="77777777" w:rsidR="00F5692A" w:rsidRDefault="00F5692A" w:rsidP="00446825">
      <w:pPr>
        <w:pStyle w:val="Tekstpodstawowy"/>
        <w:numPr>
          <w:ilvl w:val="0"/>
          <w:numId w:val="40"/>
        </w:numPr>
        <w:tabs>
          <w:tab w:val="left" w:pos="851"/>
        </w:tabs>
        <w:spacing w:after="0" w:line="20" w:lineRule="atLeast"/>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77777777" w:rsidR="00F5692A" w:rsidRPr="00F8529D" w:rsidRDefault="00F5692A" w:rsidP="00446825">
      <w:pPr>
        <w:numPr>
          <w:ilvl w:val="0"/>
          <w:numId w:val="40"/>
        </w:numPr>
        <w:spacing w:line="20" w:lineRule="atLeast"/>
        <w:jc w:val="both"/>
        <w:rPr>
          <w:strike/>
          <w:sz w:val="22"/>
          <w:szCs w:val="22"/>
        </w:rPr>
      </w:pPr>
      <w:r w:rsidRPr="00AD47F9">
        <w:rPr>
          <w:sz w:val="22"/>
          <w:szCs w:val="22"/>
        </w:rPr>
        <w:t xml:space="preserve">Wykonawcy przysługuje wynagrodzenie za faktycznie świadczone </w:t>
      </w:r>
      <w:r w:rsidRPr="009B2237">
        <w:rPr>
          <w:i/>
          <w:iCs/>
          <w:color w:val="FF0000"/>
          <w:sz w:val="22"/>
          <w:szCs w:val="22"/>
        </w:rPr>
        <w:t>usługi/ dostawy</w:t>
      </w:r>
      <w:r w:rsidRPr="009B2237">
        <w:rPr>
          <w:sz w:val="22"/>
          <w:szCs w:val="22"/>
        </w:rPr>
        <w:t>,</w:t>
      </w:r>
      <w:r w:rsidRPr="00AD47F9">
        <w:rPr>
          <w:sz w:val="22"/>
          <w:szCs w:val="22"/>
        </w:rPr>
        <w:t xml:space="preserve"> </w:t>
      </w:r>
      <w:r w:rsidRPr="00F8529D">
        <w:rPr>
          <w:sz w:val="22"/>
          <w:szCs w:val="22"/>
        </w:rPr>
        <w:t>które rozliczane będą w następujący sposób:</w:t>
      </w:r>
    </w:p>
    <w:p w14:paraId="6261DDE4" w14:textId="77777777" w:rsidR="00F5692A" w:rsidRPr="00F8529D" w:rsidRDefault="00F5692A" w:rsidP="00446825">
      <w:pPr>
        <w:pStyle w:val="Akapitzlist"/>
        <w:numPr>
          <w:ilvl w:val="3"/>
          <w:numId w:val="65"/>
        </w:numPr>
        <w:spacing w:line="20" w:lineRule="atLeast"/>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rsidP="00446825">
      <w:pPr>
        <w:numPr>
          <w:ilvl w:val="0"/>
          <w:numId w:val="40"/>
        </w:numPr>
        <w:spacing w:line="20" w:lineRule="atLeast"/>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446825">
      <w:pPr>
        <w:numPr>
          <w:ilvl w:val="0"/>
          <w:numId w:val="40"/>
        </w:numPr>
        <w:spacing w:line="20" w:lineRule="atLeast"/>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446825">
      <w:pPr>
        <w:spacing w:line="20" w:lineRule="atLeast"/>
        <w:ind w:left="357"/>
        <w:jc w:val="both"/>
        <w:rPr>
          <w:color w:val="FF0000"/>
          <w:sz w:val="22"/>
          <w:szCs w:val="22"/>
          <w:highlight w:val="cyan"/>
        </w:rPr>
      </w:pPr>
    </w:p>
    <w:p w14:paraId="09CCC393" w14:textId="77777777" w:rsidR="000C23F8" w:rsidRPr="00500E2A" w:rsidRDefault="000C23F8" w:rsidP="00446825">
      <w:pPr>
        <w:pStyle w:val="Nagwek2"/>
        <w:spacing w:before="0" w:line="20" w:lineRule="atLeast"/>
      </w:pPr>
      <w:bookmarkStart w:id="150" w:name="_Toc106095863"/>
      <w:bookmarkStart w:id="151" w:name="_Toc106096303"/>
      <w:bookmarkStart w:id="152" w:name="_Toc106096407"/>
      <w:bookmarkStart w:id="153" w:name="_Toc195614100"/>
      <w:r w:rsidRPr="00500E2A">
        <w:t>§</w:t>
      </w:r>
      <w:r>
        <w:t xml:space="preserve"> </w:t>
      </w:r>
      <w:r w:rsidRPr="00500E2A">
        <w:t>4. Fakturowanie i płatności</w:t>
      </w:r>
      <w:bookmarkEnd w:id="150"/>
      <w:bookmarkEnd w:id="151"/>
      <w:bookmarkEnd w:id="152"/>
      <w:bookmarkEnd w:id="153"/>
    </w:p>
    <w:p w14:paraId="27815F6C" w14:textId="54B09AB7" w:rsidR="00FF1DAF" w:rsidRPr="00FF1DAF" w:rsidRDefault="000C23F8" w:rsidP="00446825">
      <w:pPr>
        <w:numPr>
          <w:ilvl w:val="0"/>
          <w:numId w:val="58"/>
        </w:numPr>
        <w:spacing w:line="20" w:lineRule="atLeast"/>
        <w:jc w:val="both"/>
        <w:rPr>
          <w:sz w:val="22"/>
          <w:szCs w:val="22"/>
        </w:rPr>
      </w:pPr>
      <w:bookmarkStart w:id="154" w:name="_Hlk83031827"/>
      <w:bookmarkStart w:id="155"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921060">
        <w:rPr>
          <w:color w:val="FF0000"/>
          <w:sz w:val="22"/>
          <w:szCs w:val="22"/>
        </w:rPr>
        <w:t>Protokół odbioru</w:t>
      </w:r>
      <w:r w:rsidR="006C04A7" w:rsidRPr="00F8529D">
        <w:rPr>
          <w:sz w:val="22"/>
          <w:szCs w:val="22"/>
        </w:rPr>
        <w:t xml:space="preserve"> podpisany </w:t>
      </w:r>
      <w:r w:rsidR="00C30D61" w:rsidRPr="00F8529D">
        <w:rPr>
          <w:sz w:val="22"/>
          <w:szCs w:val="22"/>
        </w:rPr>
        <w:t>zgodnie z ust. 3.</w:t>
      </w:r>
      <w:r w:rsidRPr="00F8529D">
        <w:rPr>
          <w:sz w:val="22"/>
          <w:szCs w:val="22"/>
        </w:rPr>
        <w:t xml:space="preserve"> </w:t>
      </w:r>
      <w:r w:rsidRPr="00543886">
        <w:rPr>
          <w:color w:val="FF0000"/>
          <w:sz w:val="22"/>
          <w:szCs w:val="22"/>
        </w:rPr>
        <w:t>(</w:t>
      </w:r>
      <w:r w:rsidRPr="00543886">
        <w:rPr>
          <w:i/>
          <w:iCs/>
          <w:color w:val="FF0000"/>
          <w:sz w:val="22"/>
          <w:szCs w:val="22"/>
        </w:rPr>
        <w:t xml:space="preserve">wzór stanowi Załącznik nr 1.1. do umowy </w:t>
      </w:r>
      <w:r w:rsidRPr="00543886">
        <w:rPr>
          <w:color w:val="FF0000"/>
          <w:sz w:val="22"/>
          <w:szCs w:val="22"/>
        </w:rPr>
        <w:t xml:space="preserve">). </w:t>
      </w:r>
    </w:p>
    <w:p w14:paraId="7A8006C2" w14:textId="4439F774" w:rsidR="000C23F8" w:rsidRPr="00F8529D" w:rsidRDefault="000C23F8" w:rsidP="00446825">
      <w:pPr>
        <w:numPr>
          <w:ilvl w:val="0"/>
          <w:numId w:val="58"/>
        </w:numPr>
        <w:spacing w:line="20" w:lineRule="atLeast"/>
        <w:jc w:val="both"/>
        <w:rPr>
          <w:strike/>
          <w:sz w:val="24"/>
          <w:szCs w:val="24"/>
        </w:rPr>
      </w:pPr>
      <w:r w:rsidRPr="000E40FD">
        <w:rPr>
          <w:sz w:val="22"/>
          <w:szCs w:val="22"/>
        </w:rPr>
        <w:t xml:space="preserve">Gdy Wykonawcą umowy jest konsorcjum, w </w:t>
      </w:r>
      <w:r w:rsidRPr="00921060">
        <w:rPr>
          <w:color w:val="FF0000"/>
          <w:sz w:val="22"/>
          <w:szCs w:val="22"/>
        </w:rPr>
        <w:t xml:space="preserve">Protokole odbioru </w:t>
      </w:r>
      <w:r w:rsidRPr="000E40FD">
        <w:rPr>
          <w:sz w:val="22"/>
          <w:szCs w:val="22"/>
        </w:rPr>
        <w:t xml:space="preserve">wskazuje się członka konsorcjum który wystawi fakturę za objęty </w:t>
      </w:r>
      <w:r w:rsidR="000E40FD" w:rsidRPr="00396FD0">
        <w:rPr>
          <w:color w:val="FF0000"/>
          <w:sz w:val="22"/>
          <w:szCs w:val="22"/>
        </w:rPr>
        <w:t>P</w:t>
      </w:r>
      <w:r w:rsidRPr="00396FD0">
        <w:rPr>
          <w:color w:val="FF0000"/>
          <w:sz w:val="22"/>
          <w:szCs w:val="22"/>
        </w:rPr>
        <w:t xml:space="preserve">rotokołem </w:t>
      </w:r>
      <w:r w:rsidR="000E40FD" w:rsidRPr="00396FD0">
        <w:rPr>
          <w:color w:val="FF0000"/>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sidRPr="00921060">
        <w:rPr>
          <w:color w:val="FF0000"/>
          <w:sz w:val="22"/>
          <w:szCs w:val="22"/>
        </w:rPr>
        <w:t>P</w:t>
      </w:r>
      <w:r w:rsidRPr="00921060">
        <w:rPr>
          <w:color w:val="FF0000"/>
          <w:sz w:val="22"/>
          <w:szCs w:val="22"/>
        </w:rPr>
        <w:t xml:space="preserve">rotokołem </w:t>
      </w:r>
      <w:r w:rsidR="000E40FD" w:rsidRPr="00921060">
        <w:rPr>
          <w:color w:val="FF0000"/>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921060">
        <w:rPr>
          <w:color w:val="FF0000"/>
          <w:sz w:val="22"/>
          <w:szCs w:val="22"/>
        </w:rPr>
        <w:t>P</w:t>
      </w:r>
      <w:r w:rsidRPr="00921060">
        <w:rPr>
          <w:color w:val="FF0000"/>
          <w:sz w:val="22"/>
          <w:szCs w:val="22"/>
        </w:rPr>
        <w:t xml:space="preserve">rotokole odbioru </w:t>
      </w:r>
      <w:r w:rsidRPr="00F8529D">
        <w:rPr>
          <w:sz w:val="22"/>
          <w:szCs w:val="22"/>
        </w:rPr>
        <w:t xml:space="preserve">jest równoznaczna ze spełnieniem świadczenia za objęty </w:t>
      </w:r>
      <w:r w:rsidR="000E40FD" w:rsidRPr="00921060">
        <w:rPr>
          <w:color w:val="FF0000"/>
          <w:sz w:val="22"/>
          <w:szCs w:val="22"/>
        </w:rPr>
        <w:t>P</w:t>
      </w:r>
      <w:r w:rsidRPr="00921060">
        <w:rPr>
          <w:color w:val="FF0000"/>
          <w:sz w:val="22"/>
          <w:szCs w:val="22"/>
        </w:rPr>
        <w:t xml:space="preserve">rotokołem </w:t>
      </w:r>
      <w:r w:rsidR="000E40FD" w:rsidRPr="00921060">
        <w:rPr>
          <w:color w:val="FF0000"/>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446825">
      <w:pPr>
        <w:numPr>
          <w:ilvl w:val="0"/>
          <w:numId w:val="58"/>
        </w:numPr>
        <w:spacing w:line="20" w:lineRule="atLeast"/>
        <w:jc w:val="both"/>
        <w:rPr>
          <w:sz w:val="24"/>
          <w:szCs w:val="24"/>
        </w:rPr>
      </w:pPr>
      <w:r w:rsidRPr="00AB41EE">
        <w:rPr>
          <w:color w:val="FF0000"/>
          <w:sz w:val="22"/>
          <w:szCs w:val="22"/>
        </w:rPr>
        <w:t xml:space="preserve">Protokół odbioru </w:t>
      </w:r>
      <w:r w:rsidRPr="00F8529D">
        <w:rPr>
          <w:sz w:val="22"/>
          <w:szCs w:val="22"/>
        </w:rPr>
        <w:t xml:space="preserve">podpisują upoważnieni przedstawiciele Stron wskazani w Umowie. </w:t>
      </w:r>
    </w:p>
    <w:bookmarkEnd w:id="154"/>
    <w:p w14:paraId="64FFC5AD" w14:textId="305B828A" w:rsidR="000C23F8" w:rsidRPr="00F8529D" w:rsidRDefault="000C23F8" w:rsidP="00446825">
      <w:pPr>
        <w:numPr>
          <w:ilvl w:val="0"/>
          <w:numId w:val="58"/>
        </w:numPr>
        <w:spacing w:line="20" w:lineRule="atLeast"/>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446825">
      <w:pPr>
        <w:numPr>
          <w:ilvl w:val="0"/>
          <w:numId w:val="58"/>
        </w:numPr>
        <w:spacing w:line="20" w:lineRule="atLeast"/>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921060">
        <w:rPr>
          <w:color w:val="FF0000"/>
          <w:sz w:val="22"/>
          <w:szCs w:val="22"/>
        </w:rPr>
        <w:t>Protokołem odbioru</w:t>
      </w:r>
      <w:r w:rsidRPr="00F8529D">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434F79C7" w14:textId="77777777" w:rsidR="000C23F8" w:rsidRPr="00F8529D" w:rsidRDefault="000C23F8" w:rsidP="00446825">
      <w:pPr>
        <w:numPr>
          <w:ilvl w:val="0"/>
          <w:numId w:val="58"/>
        </w:numPr>
        <w:spacing w:line="20" w:lineRule="atLeast"/>
        <w:jc w:val="both"/>
        <w:rPr>
          <w:sz w:val="22"/>
          <w:szCs w:val="22"/>
        </w:rPr>
      </w:pPr>
      <w:r w:rsidRPr="00F8529D">
        <w:rPr>
          <w:sz w:val="22"/>
          <w:szCs w:val="22"/>
        </w:rPr>
        <w:t>Fakturę należy wystawić na adres:</w:t>
      </w:r>
    </w:p>
    <w:p w14:paraId="5AFFB1C4" w14:textId="46DF094D" w:rsidR="000C23F8" w:rsidRPr="00F746F7" w:rsidRDefault="000C23F8" w:rsidP="00446825">
      <w:pPr>
        <w:spacing w:line="20" w:lineRule="atLeast"/>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B01FFA">
        <w:rPr>
          <w:b/>
          <w:sz w:val="22"/>
          <w:szCs w:val="22"/>
        </w:rPr>
        <w:t>KWK ROW Ruch Rydułtowy</w:t>
      </w:r>
    </w:p>
    <w:p w14:paraId="1E538A51" w14:textId="77777777" w:rsidR="000C23F8" w:rsidRPr="00F746F7" w:rsidRDefault="000C23F8" w:rsidP="00446825">
      <w:pPr>
        <w:spacing w:line="20" w:lineRule="atLeast"/>
        <w:ind w:left="360"/>
        <w:jc w:val="center"/>
        <w:rPr>
          <w:bCs/>
          <w:sz w:val="22"/>
          <w:szCs w:val="22"/>
        </w:rPr>
      </w:pPr>
      <w:r w:rsidRPr="00F746F7">
        <w:rPr>
          <w:bCs/>
          <w:sz w:val="22"/>
          <w:szCs w:val="22"/>
        </w:rPr>
        <w:t>oraz przekazać na adres:</w:t>
      </w:r>
    </w:p>
    <w:p w14:paraId="5A2A0055" w14:textId="77777777" w:rsidR="00DB1BDC" w:rsidRDefault="000C23F8" w:rsidP="00446825">
      <w:pPr>
        <w:spacing w:line="20" w:lineRule="atLeast"/>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446825">
      <w:pPr>
        <w:pStyle w:val="Akapitzlist"/>
        <w:numPr>
          <w:ilvl w:val="0"/>
          <w:numId w:val="58"/>
        </w:numPr>
        <w:spacing w:line="20" w:lineRule="atLeast"/>
        <w:rPr>
          <w:sz w:val="22"/>
          <w:szCs w:val="22"/>
        </w:rPr>
      </w:pPr>
      <w:r w:rsidRPr="00DB1BDC">
        <w:rPr>
          <w:sz w:val="22"/>
          <w:szCs w:val="22"/>
        </w:rPr>
        <w:t xml:space="preserve">W przypadku gdy zostało podpisane Porozumienie o przesyłaniu faktur drogą elektroniczną, fakturę oraz </w:t>
      </w:r>
      <w:r w:rsidRPr="00921060">
        <w:rPr>
          <w:color w:val="FF0000"/>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rsidP="00446825">
      <w:pPr>
        <w:numPr>
          <w:ilvl w:val="0"/>
          <w:numId w:val="58"/>
        </w:numPr>
        <w:spacing w:line="20" w:lineRule="atLeast"/>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446825">
      <w:pPr>
        <w:numPr>
          <w:ilvl w:val="0"/>
          <w:numId w:val="58"/>
        </w:numPr>
        <w:spacing w:line="20" w:lineRule="atLeast"/>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446825">
      <w:pPr>
        <w:numPr>
          <w:ilvl w:val="0"/>
          <w:numId w:val="58"/>
        </w:numPr>
        <w:spacing w:line="20" w:lineRule="atLeast"/>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446825">
      <w:pPr>
        <w:numPr>
          <w:ilvl w:val="0"/>
          <w:numId w:val="58"/>
        </w:numPr>
        <w:spacing w:line="20" w:lineRule="atLeast"/>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CE0C43">
        <w:rPr>
          <w:sz w:val="22"/>
          <w:szCs w:val="22"/>
        </w:rPr>
        <w:t>handlowych (</w:t>
      </w:r>
      <w:r w:rsidR="00871506" w:rsidRPr="00CE0C43">
        <w:rPr>
          <w:sz w:val="22"/>
        </w:rPr>
        <w:t xml:space="preserve">Dz.U. z 2023r. poz. 711, poz.852, z </w:t>
      </w:r>
      <w:proofErr w:type="spellStart"/>
      <w:r w:rsidR="00871506" w:rsidRPr="00CE0C43">
        <w:rPr>
          <w:sz w:val="22"/>
        </w:rPr>
        <w:t>późn</w:t>
      </w:r>
      <w:proofErr w:type="spellEnd"/>
      <w:r w:rsidR="00871506" w:rsidRPr="00CE0C43">
        <w:rPr>
          <w:sz w:val="22"/>
        </w:rPr>
        <w:t>. zm.).</w:t>
      </w:r>
    </w:p>
    <w:p w14:paraId="1C2511ED" w14:textId="77777777" w:rsidR="000C23F8" w:rsidRPr="007B4FE1" w:rsidRDefault="000C23F8" w:rsidP="00446825">
      <w:pPr>
        <w:numPr>
          <w:ilvl w:val="0"/>
          <w:numId w:val="58"/>
        </w:numPr>
        <w:spacing w:line="20" w:lineRule="atLeast"/>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446825">
      <w:pPr>
        <w:numPr>
          <w:ilvl w:val="0"/>
          <w:numId w:val="58"/>
        </w:numPr>
        <w:spacing w:line="20" w:lineRule="atLeast"/>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5DB96094" w14:textId="77777777" w:rsidR="000C23F8" w:rsidRPr="00F8529D" w:rsidRDefault="000C23F8" w:rsidP="00446825">
      <w:pPr>
        <w:pStyle w:val="Tekstpodstawowy"/>
        <w:numPr>
          <w:ilvl w:val="0"/>
          <w:numId w:val="58"/>
        </w:numPr>
        <w:spacing w:after="0" w:line="20" w:lineRule="atLeast"/>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446825">
      <w:pPr>
        <w:numPr>
          <w:ilvl w:val="0"/>
          <w:numId w:val="58"/>
        </w:numPr>
        <w:spacing w:line="20" w:lineRule="atLeast"/>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446825">
      <w:pPr>
        <w:numPr>
          <w:ilvl w:val="0"/>
          <w:numId w:val="58"/>
        </w:numPr>
        <w:spacing w:line="20" w:lineRule="atLeast"/>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446825">
      <w:pPr>
        <w:numPr>
          <w:ilvl w:val="0"/>
          <w:numId w:val="58"/>
        </w:numPr>
        <w:spacing w:line="20" w:lineRule="atLeast"/>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446825">
      <w:pPr>
        <w:pStyle w:val="Akapitzlist"/>
        <w:numPr>
          <w:ilvl w:val="0"/>
          <w:numId w:val="58"/>
        </w:numPr>
        <w:spacing w:line="20" w:lineRule="atLeast"/>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446825">
      <w:pPr>
        <w:pStyle w:val="Akapitzlist"/>
        <w:numPr>
          <w:ilvl w:val="0"/>
          <w:numId w:val="58"/>
        </w:numPr>
        <w:spacing w:line="20" w:lineRule="atLeast"/>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446825">
      <w:pPr>
        <w:numPr>
          <w:ilvl w:val="0"/>
          <w:numId w:val="58"/>
        </w:numPr>
        <w:spacing w:line="20" w:lineRule="atLeast"/>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446825">
      <w:pPr>
        <w:numPr>
          <w:ilvl w:val="1"/>
          <w:numId w:val="58"/>
        </w:numPr>
        <w:spacing w:line="20" w:lineRule="atLeast"/>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446825">
      <w:pPr>
        <w:numPr>
          <w:ilvl w:val="1"/>
          <w:numId w:val="58"/>
        </w:numPr>
        <w:spacing w:line="20" w:lineRule="atLeast"/>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446825">
      <w:pPr>
        <w:numPr>
          <w:ilvl w:val="1"/>
          <w:numId w:val="58"/>
        </w:numPr>
        <w:spacing w:line="20" w:lineRule="atLeast"/>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446825">
      <w:pPr>
        <w:spacing w:line="20" w:lineRule="atLeast"/>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6331252F" w14:textId="22DD607E" w:rsidR="000C23F8" w:rsidRPr="00CE0C43" w:rsidRDefault="000C23F8" w:rsidP="00446825">
      <w:pPr>
        <w:pStyle w:val="Akapitzlist"/>
        <w:numPr>
          <w:ilvl w:val="0"/>
          <w:numId w:val="58"/>
        </w:numPr>
        <w:spacing w:line="20" w:lineRule="atLeast"/>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w:t>
      </w:r>
      <w:r w:rsidRPr="007B4FE1">
        <w:rPr>
          <w:sz w:val="22"/>
        </w:rPr>
        <w:lastRenderedPageBreak/>
        <w:t xml:space="preserve">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4D1527C" w14:textId="679CF21F" w:rsidR="002A3212" w:rsidRDefault="000C23F8" w:rsidP="00446825">
      <w:pPr>
        <w:numPr>
          <w:ilvl w:val="0"/>
          <w:numId w:val="58"/>
        </w:numPr>
        <w:spacing w:line="20" w:lineRule="atLeast"/>
        <w:jc w:val="both"/>
        <w:rPr>
          <w:sz w:val="22"/>
          <w:szCs w:val="22"/>
        </w:rPr>
      </w:pPr>
      <w:bookmarkStart w:id="156"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446825">
      <w:pPr>
        <w:spacing w:line="20" w:lineRule="atLeast"/>
        <w:ind w:left="425"/>
        <w:jc w:val="both"/>
        <w:rPr>
          <w:sz w:val="22"/>
          <w:szCs w:val="22"/>
        </w:rPr>
      </w:pPr>
      <w:bookmarkStart w:id="157" w:name="_Hlk155935130"/>
      <w:bookmarkEnd w:id="156"/>
    </w:p>
    <w:p w14:paraId="2E8CB11D" w14:textId="2311AF26" w:rsidR="000C23F8" w:rsidRDefault="000C23F8" w:rsidP="00446825">
      <w:pPr>
        <w:spacing w:line="20" w:lineRule="atLeast"/>
        <w:jc w:val="both"/>
        <w:rPr>
          <w:sz w:val="22"/>
          <w:szCs w:val="22"/>
        </w:rPr>
      </w:pPr>
    </w:p>
    <w:p w14:paraId="66737EEC" w14:textId="77777777" w:rsidR="000C23F8" w:rsidRPr="00E66F78" w:rsidRDefault="000C23F8" w:rsidP="00446825">
      <w:pPr>
        <w:pStyle w:val="Nagwek2"/>
        <w:spacing w:before="0" w:line="20" w:lineRule="atLeast"/>
      </w:pPr>
      <w:bookmarkStart w:id="158" w:name="_Toc64016203"/>
      <w:bookmarkStart w:id="159" w:name="_Toc106095864"/>
      <w:bookmarkStart w:id="160" w:name="_Toc106096304"/>
      <w:bookmarkStart w:id="161" w:name="_Toc106096408"/>
      <w:bookmarkStart w:id="162" w:name="_Toc195614101"/>
      <w:r w:rsidRPr="00E66F78">
        <w:t>§ 5. Termin realizacji</w:t>
      </w:r>
      <w:bookmarkEnd w:id="158"/>
      <w:bookmarkEnd w:id="159"/>
      <w:bookmarkEnd w:id="160"/>
      <w:bookmarkEnd w:id="161"/>
      <w:bookmarkEnd w:id="162"/>
    </w:p>
    <w:p w14:paraId="77D91852" w14:textId="1A2CE6E1" w:rsidR="000C23F8" w:rsidRPr="00A767D0" w:rsidRDefault="000C23F8" w:rsidP="00446825">
      <w:pPr>
        <w:numPr>
          <w:ilvl w:val="0"/>
          <w:numId w:val="41"/>
        </w:numPr>
        <w:spacing w:line="20" w:lineRule="atLeast"/>
        <w:contextualSpacing/>
        <w:jc w:val="both"/>
        <w:rPr>
          <w:i/>
          <w:iCs/>
          <w:color w:val="FF0000"/>
          <w:sz w:val="22"/>
          <w:szCs w:val="22"/>
        </w:rPr>
      </w:pPr>
      <w:r w:rsidRPr="00CE0C43">
        <w:rPr>
          <w:sz w:val="22"/>
          <w:szCs w:val="22"/>
        </w:rPr>
        <w:t xml:space="preserve">Termin </w:t>
      </w:r>
      <w:r w:rsidR="00597893" w:rsidRPr="00CE0C43">
        <w:rPr>
          <w:sz w:val="22"/>
          <w:szCs w:val="22"/>
        </w:rPr>
        <w:t>realizacji</w:t>
      </w:r>
      <w:r w:rsidRPr="00CE0C43">
        <w:rPr>
          <w:sz w:val="22"/>
          <w:szCs w:val="22"/>
        </w:rPr>
        <w:t xml:space="preserve"> </w:t>
      </w:r>
      <w:r w:rsidRPr="00E66F78">
        <w:rPr>
          <w:sz w:val="22"/>
          <w:szCs w:val="22"/>
        </w:rPr>
        <w:t xml:space="preserve">Umowy wynosi </w:t>
      </w:r>
      <w:r w:rsidR="00B01FFA">
        <w:rPr>
          <w:sz w:val="22"/>
          <w:szCs w:val="22"/>
        </w:rPr>
        <w:t xml:space="preserve">90 dni od daty przekazania zamówienia do </w:t>
      </w:r>
      <w:r w:rsidR="00DF5929">
        <w:rPr>
          <w:sz w:val="22"/>
          <w:szCs w:val="22"/>
        </w:rPr>
        <w:t>Wykonawcy</w:t>
      </w:r>
    </w:p>
    <w:bookmarkEnd w:id="141"/>
    <w:bookmarkEnd w:id="157"/>
    <w:p w14:paraId="311CBFBB" w14:textId="77777777" w:rsidR="000C23F8" w:rsidRPr="00910C40" w:rsidRDefault="000C23F8" w:rsidP="00446825">
      <w:pPr>
        <w:spacing w:line="20" w:lineRule="atLeast"/>
        <w:ind w:left="360"/>
        <w:jc w:val="both"/>
        <w:rPr>
          <w:sz w:val="22"/>
          <w:szCs w:val="22"/>
        </w:rPr>
      </w:pPr>
    </w:p>
    <w:p w14:paraId="36F4397B" w14:textId="77777777" w:rsidR="000C23F8" w:rsidRPr="00D52EC7" w:rsidRDefault="000C23F8" w:rsidP="00446825">
      <w:pPr>
        <w:pStyle w:val="Nagwek2"/>
        <w:spacing w:before="0" w:line="20" w:lineRule="atLeast"/>
      </w:pPr>
      <w:bookmarkStart w:id="163" w:name="_Toc76637427"/>
      <w:bookmarkStart w:id="164" w:name="_Toc77251958"/>
      <w:bookmarkStart w:id="165" w:name="_Toc83291677"/>
      <w:bookmarkStart w:id="166" w:name="_Toc106095865"/>
      <w:bookmarkStart w:id="167" w:name="_Toc106096305"/>
      <w:bookmarkStart w:id="168" w:name="_Toc106096409"/>
      <w:bookmarkStart w:id="169" w:name="_Toc195614102"/>
      <w:r w:rsidRPr="00D52EC7">
        <w:t>§ 6. Gwarancja i postępowanie reklamacyjne</w:t>
      </w:r>
      <w:bookmarkEnd w:id="163"/>
      <w:bookmarkEnd w:id="164"/>
      <w:bookmarkEnd w:id="165"/>
      <w:bookmarkEnd w:id="166"/>
      <w:bookmarkEnd w:id="167"/>
      <w:bookmarkEnd w:id="168"/>
      <w:bookmarkEnd w:id="169"/>
    </w:p>
    <w:p w14:paraId="4244BF7C" w14:textId="1EB2A50F" w:rsidR="00C30D61" w:rsidRPr="00D52EC7" w:rsidRDefault="000C23F8" w:rsidP="00446825">
      <w:pPr>
        <w:numPr>
          <w:ilvl w:val="0"/>
          <w:numId w:val="59"/>
        </w:numPr>
        <w:tabs>
          <w:tab w:val="clear" w:pos="426"/>
        </w:tabs>
        <w:spacing w:line="20" w:lineRule="atLeast"/>
        <w:ind w:hanging="426"/>
        <w:jc w:val="both"/>
        <w:rPr>
          <w:b/>
          <w:bCs/>
          <w:sz w:val="22"/>
          <w:szCs w:val="22"/>
        </w:rPr>
      </w:pPr>
      <w:r w:rsidRPr="00D52EC7">
        <w:rPr>
          <w:sz w:val="22"/>
          <w:szCs w:val="22"/>
        </w:rPr>
        <w:t xml:space="preserve">Wykonawca udziela </w:t>
      </w:r>
      <w:r w:rsidR="00B01FFA" w:rsidRPr="00D52EC7">
        <w:rPr>
          <w:sz w:val="22"/>
          <w:szCs w:val="22"/>
        </w:rPr>
        <w:t xml:space="preserve">24 </w:t>
      </w:r>
      <w:r w:rsidRPr="00D52EC7">
        <w:rPr>
          <w:sz w:val="22"/>
          <w:szCs w:val="22"/>
        </w:rPr>
        <w:t xml:space="preserve"> miesięcy gwarancji na przedmiot </w:t>
      </w:r>
      <w:r w:rsidR="003B296A" w:rsidRPr="00D52EC7">
        <w:rPr>
          <w:sz w:val="22"/>
          <w:szCs w:val="22"/>
        </w:rPr>
        <w:t>U</w:t>
      </w:r>
      <w:r w:rsidRPr="00D52EC7">
        <w:rPr>
          <w:sz w:val="22"/>
          <w:szCs w:val="22"/>
        </w:rPr>
        <w:t>mowy, liczonej od dnia podpisania Protokołu odbioru</w:t>
      </w:r>
      <w:r w:rsidR="002B048C" w:rsidRPr="00D52EC7">
        <w:rPr>
          <w:sz w:val="22"/>
          <w:szCs w:val="22"/>
        </w:rPr>
        <w:t xml:space="preserve"> przez </w:t>
      </w:r>
      <w:r w:rsidR="00C30D61" w:rsidRPr="00D52EC7">
        <w:rPr>
          <w:sz w:val="22"/>
          <w:szCs w:val="22"/>
        </w:rPr>
        <w:t xml:space="preserve">upoważnionych przedstawicieli Stron wskazanych w Umowie </w:t>
      </w:r>
      <w:r w:rsidR="00D52EC7" w:rsidRPr="00D52EC7">
        <w:rPr>
          <w:sz w:val="22"/>
          <w:szCs w:val="22"/>
        </w:rPr>
        <w:t>(szczegółowe warunki gwarancji określono w pkt X załącznika nr 1 do SWZ)</w:t>
      </w:r>
    </w:p>
    <w:p w14:paraId="1687DDE5" w14:textId="4E8FA6D9" w:rsidR="000C23F8" w:rsidRPr="00D52EC7" w:rsidRDefault="000C23F8" w:rsidP="00446825">
      <w:pPr>
        <w:numPr>
          <w:ilvl w:val="0"/>
          <w:numId w:val="59"/>
        </w:numPr>
        <w:tabs>
          <w:tab w:val="clear" w:pos="426"/>
        </w:tabs>
        <w:spacing w:line="20" w:lineRule="atLeast"/>
        <w:ind w:hanging="426"/>
        <w:jc w:val="both"/>
        <w:rPr>
          <w:b/>
          <w:bCs/>
          <w:sz w:val="22"/>
          <w:szCs w:val="22"/>
        </w:rPr>
      </w:pPr>
      <w:r w:rsidRPr="00D52EC7">
        <w:rPr>
          <w:sz w:val="22"/>
          <w:szCs w:val="22"/>
        </w:rPr>
        <w:t xml:space="preserve">W przypadku gdy producent dla zastosowanego wyrobu udziela dłuższego okresu gwarancji – obowiązuje gwarancja </w:t>
      </w:r>
      <w:r w:rsidR="00E42A3A" w:rsidRPr="00D52EC7">
        <w:rPr>
          <w:sz w:val="22"/>
          <w:szCs w:val="22"/>
        </w:rPr>
        <w:t>p</w:t>
      </w:r>
      <w:r w:rsidRPr="00D52EC7">
        <w:rPr>
          <w:sz w:val="22"/>
          <w:szCs w:val="22"/>
        </w:rPr>
        <w:t>roducenta.</w:t>
      </w:r>
    </w:p>
    <w:p w14:paraId="75586052" w14:textId="77777777" w:rsidR="000C23F8" w:rsidRPr="00D52EC7" w:rsidRDefault="000C23F8" w:rsidP="00446825">
      <w:pPr>
        <w:numPr>
          <w:ilvl w:val="0"/>
          <w:numId w:val="59"/>
        </w:numPr>
        <w:spacing w:line="20" w:lineRule="atLeast"/>
        <w:ind w:hanging="426"/>
        <w:jc w:val="both"/>
        <w:rPr>
          <w:sz w:val="22"/>
          <w:szCs w:val="22"/>
        </w:rPr>
      </w:pPr>
      <w:r w:rsidRPr="00D52EC7">
        <w:rPr>
          <w:sz w:val="22"/>
          <w:szCs w:val="22"/>
        </w:rPr>
        <w:t>Wykonawca gwarantuje, że przedmiot Umowy:</w:t>
      </w:r>
    </w:p>
    <w:p w14:paraId="5A742A97" w14:textId="77777777" w:rsidR="000C23F8" w:rsidRPr="00D52EC7" w:rsidRDefault="000C23F8" w:rsidP="00446825">
      <w:pPr>
        <w:numPr>
          <w:ilvl w:val="0"/>
          <w:numId w:val="60"/>
        </w:numPr>
        <w:tabs>
          <w:tab w:val="left" w:pos="851"/>
        </w:tabs>
        <w:spacing w:line="20" w:lineRule="atLeast"/>
        <w:ind w:left="851" w:hanging="425"/>
        <w:jc w:val="both"/>
        <w:rPr>
          <w:sz w:val="22"/>
          <w:szCs w:val="22"/>
        </w:rPr>
      </w:pPr>
      <w:r w:rsidRPr="00D52EC7">
        <w:rPr>
          <w:sz w:val="22"/>
          <w:szCs w:val="22"/>
        </w:rPr>
        <w:t>jest zgodny z wszelkimi ustalonymi specyfikacjami, wymaganiami i należycie spełni wymagania określone przez Zamawiającego,</w:t>
      </w:r>
    </w:p>
    <w:p w14:paraId="3592C5FD" w14:textId="77777777" w:rsidR="000C23F8" w:rsidRPr="00D52EC7" w:rsidRDefault="000C23F8" w:rsidP="00446825">
      <w:pPr>
        <w:numPr>
          <w:ilvl w:val="0"/>
          <w:numId w:val="60"/>
        </w:numPr>
        <w:tabs>
          <w:tab w:val="left" w:pos="851"/>
        </w:tabs>
        <w:spacing w:line="20" w:lineRule="atLeast"/>
        <w:ind w:left="851" w:hanging="425"/>
        <w:jc w:val="both"/>
        <w:rPr>
          <w:sz w:val="22"/>
          <w:szCs w:val="22"/>
        </w:rPr>
      </w:pPr>
      <w:r w:rsidRPr="00D52EC7">
        <w:rPr>
          <w:sz w:val="22"/>
          <w:szCs w:val="22"/>
        </w:rPr>
        <w:t xml:space="preserve">jest przydatny do konkretnych celów zgodnie z jego przeznaczeniem, </w:t>
      </w:r>
    </w:p>
    <w:p w14:paraId="5AC23A4C" w14:textId="77777777" w:rsidR="000C23F8" w:rsidRPr="00D52EC7" w:rsidRDefault="000C23F8" w:rsidP="00446825">
      <w:pPr>
        <w:numPr>
          <w:ilvl w:val="0"/>
          <w:numId w:val="60"/>
        </w:numPr>
        <w:tabs>
          <w:tab w:val="left" w:pos="851"/>
        </w:tabs>
        <w:spacing w:line="20" w:lineRule="atLeast"/>
        <w:ind w:left="851" w:hanging="425"/>
        <w:jc w:val="both"/>
        <w:rPr>
          <w:sz w:val="22"/>
          <w:szCs w:val="22"/>
        </w:rPr>
      </w:pPr>
      <w:r w:rsidRPr="00D52EC7">
        <w:rPr>
          <w:sz w:val="22"/>
          <w:szCs w:val="22"/>
        </w:rPr>
        <w:t xml:space="preserve">jest zgodny z obowiązującymi w Rzeczpospolitej Polskiej przepisami prawnymi, normami i wymaganiami organów państwowych. </w:t>
      </w:r>
    </w:p>
    <w:p w14:paraId="68436912" w14:textId="77777777" w:rsidR="000C23F8" w:rsidRPr="00D52EC7" w:rsidRDefault="000C23F8" w:rsidP="00446825">
      <w:pPr>
        <w:numPr>
          <w:ilvl w:val="0"/>
          <w:numId w:val="59"/>
        </w:numPr>
        <w:spacing w:line="20" w:lineRule="atLeast"/>
        <w:ind w:hanging="426"/>
        <w:jc w:val="both"/>
        <w:rPr>
          <w:sz w:val="22"/>
          <w:szCs w:val="22"/>
        </w:rPr>
      </w:pPr>
      <w:r w:rsidRPr="00D52EC7">
        <w:rPr>
          <w:sz w:val="22"/>
          <w:szCs w:val="22"/>
        </w:rPr>
        <w:t xml:space="preserve">Przyjęcie lub odbiór przedmiotu Umowy w żadnym przypadku nie zwalnia Wykonawcy </w:t>
      </w:r>
      <w:r w:rsidRPr="00D52EC7">
        <w:rPr>
          <w:sz w:val="22"/>
          <w:szCs w:val="22"/>
        </w:rPr>
        <w:br/>
        <w:t>od odpowiedzialności za wady lub inne uchybienia w spełnieniu wymagań określonych przez Zamawiającego.</w:t>
      </w:r>
    </w:p>
    <w:p w14:paraId="7D22D437" w14:textId="7800BD74" w:rsidR="000C23F8" w:rsidRPr="00D52EC7" w:rsidRDefault="000C23F8" w:rsidP="00446825">
      <w:pPr>
        <w:numPr>
          <w:ilvl w:val="0"/>
          <w:numId w:val="59"/>
        </w:numPr>
        <w:spacing w:line="20" w:lineRule="atLeast"/>
        <w:ind w:hanging="426"/>
        <w:jc w:val="both"/>
        <w:rPr>
          <w:sz w:val="22"/>
          <w:szCs w:val="22"/>
        </w:rPr>
      </w:pPr>
      <w:r w:rsidRPr="00D52EC7">
        <w:rPr>
          <w:sz w:val="22"/>
          <w:szCs w:val="22"/>
        </w:rPr>
        <w:t xml:space="preserve">Jeżeli </w:t>
      </w:r>
      <w:r w:rsidR="00E42A3A" w:rsidRPr="00D52EC7">
        <w:rPr>
          <w:sz w:val="22"/>
          <w:szCs w:val="22"/>
        </w:rPr>
        <w:t>U</w:t>
      </w:r>
      <w:r w:rsidRPr="00D52EC7">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D52EC7" w:rsidRDefault="000C23F8" w:rsidP="00446825">
      <w:pPr>
        <w:numPr>
          <w:ilvl w:val="0"/>
          <w:numId w:val="59"/>
        </w:numPr>
        <w:spacing w:line="20" w:lineRule="atLeast"/>
        <w:ind w:hanging="426"/>
        <w:jc w:val="both"/>
        <w:rPr>
          <w:sz w:val="22"/>
          <w:szCs w:val="22"/>
        </w:rPr>
      </w:pPr>
      <w:r w:rsidRPr="00D52EC7">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D52EC7" w:rsidRDefault="000C23F8" w:rsidP="00446825">
      <w:pPr>
        <w:numPr>
          <w:ilvl w:val="0"/>
          <w:numId w:val="59"/>
        </w:numPr>
        <w:spacing w:line="20" w:lineRule="atLeast"/>
        <w:ind w:hanging="426"/>
        <w:jc w:val="both"/>
        <w:rPr>
          <w:sz w:val="22"/>
          <w:szCs w:val="22"/>
        </w:rPr>
      </w:pPr>
      <w:r w:rsidRPr="00D52EC7">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D52EC7" w:rsidRDefault="000C23F8" w:rsidP="00446825">
      <w:pPr>
        <w:numPr>
          <w:ilvl w:val="0"/>
          <w:numId w:val="59"/>
        </w:numPr>
        <w:spacing w:line="20" w:lineRule="atLeast"/>
        <w:ind w:hanging="426"/>
        <w:jc w:val="both"/>
        <w:rPr>
          <w:sz w:val="22"/>
          <w:szCs w:val="22"/>
        </w:rPr>
      </w:pPr>
      <w:r w:rsidRPr="00D52EC7">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D52EC7" w:rsidRDefault="000C23F8" w:rsidP="00446825">
      <w:pPr>
        <w:numPr>
          <w:ilvl w:val="0"/>
          <w:numId w:val="59"/>
        </w:numPr>
        <w:spacing w:line="20" w:lineRule="atLeast"/>
        <w:ind w:hanging="426"/>
        <w:jc w:val="both"/>
        <w:rPr>
          <w:sz w:val="22"/>
          <w:szCs w:val="22"/>
        </w:rPr>
      </w:pPr>
      <w:r w:rsidRPr="00D52EC7">
        <w:rPr>
          <w:sz w:val="22"/>
          <w:szCs w:val="22"/>
        </w:rPr>
        <w:t xml:space="preserve">Wymieniony w ramach gwarancji przedmiot Umowy winien zostać objęty nową gwarancją na zasadach określonych w </w:t>
      </w:r>
      <w:r w:rsidR="003B296A" w:rsidRPr="00D52EC7">
        <w:rPr>
          <w:sz w:val="22"/>
          <w:szCs w:val="22"/>
        </w:rPr>
        <w:t>U</w:t>
      </w:r>
      <w:r w:rsidRPr="00D52EC7">
        <w:rPr>
          <w:sz w:val="22"/>
          <w:szCs w:val="22"/>
        </w:rPr>
        <w:t>mowie.</w:t>
      </w:r>
    </w:p>
    <w:p w14:paraId="66B73F80" w14:textId="77777777" w:rsidR="000C23F8" w:rsidRPr="00D52EC7" w:rsidRDefault="000C23F8" w:rsidP="00446825">
      <w:pPr>
        <w:numPr>
          <w:ilvl w:val="0"/>
          <w:numId w:val="59"/>
        </w:numPr>
        <w:spacing w:line="20" w:lineRule="atLeast"/>
        <w:ind w:hanging="426"/>
        <w:jc w:val="both"/>
        <w:rPr>
          <w:sz w:val="22"/>
          <w:szCs w:val="22"/>
        </w:rPr>
      </w:pPr>
      <w:r w:rsidRPr="00D52EC7">
        <w:rPr>
          <w:sz w:val="22"/>
          <w:szCs w:val="22"/>
        </w:rPr>
        <w:t>Gwarancja nie wyłącza uprawnień Zamawiającego z tytułu rękojmi za wady fizyczne lub prawne przedmiotu Umowy.</w:t>
      </w:r>
    </w:p>
    <w:p w14:paraId="0F999F08" w14:textId="479ABB22" w:rsidR="000C23F8" w:rsidRPr="00D52EC7" w:rsidRDefault="000C23F8" w:rsidP="00446825">
      <w:pPr>
        <w:numPr>
          <w:ilvl w:val="0"/>
          <w:numId w:val="59"/>
        </w:numPr>
        <w:spacing w:line="20" w:lineRule="atLeast"/>
        <w:ind w:hanging="426"/>
        <w:jc w:val="both"/>
        <w:rPr>
          <w:sz w:val="22"/>
          <w:szCs w:val="22"/>
        </w:rPr>
      </w:pPr>
      <w:r w:rsidRPr="00D52EC7">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376B047" w14:textId="77777777" w:rsidR="000C23F8" w:rsidRPr="00E66F78" w:rsidRDefault="000C23F8" w:rsidP="00446825">
      <w:pPr>
        <w:pStyle w:val="Nagwek2"/>
        <w:spacing w:before="0" w:line="20" w:lineRule="atLeast"/>
      </w:pPr>
      <w:bookmarkStart w:id="170" w:name="_Toc64016204"/>
      <w:bookmarkStart w:id="171" w:name="_Toc106095866"/>
      <w:bookmarkStart w:id="172" w:name="_Toc106096306"/>
      <w:bookmarkStart w:id="173" w:name="_Toc106096410"/>
      <w:bookmarkStart w:id="174" w:name="_Toc195614103"/>
      <w:r w:rsidRPr="00E66F78">
        <w:lastRenderedPageBreak/>
        <w:t xml:space="preserve">§ </w:t>
      </w:r>
      <w:r>
        <w:t>7</w:t>
      </w:r>
      <w:r w:rsidRPr="00E66F78">
        <w:t>. Szczególne obowiązki Wykonawcy</w:t>
      </w:r>
      <w:bookmarkEnd w:id="170"/>
      <w:bookmarkEnd w:id="171"/>
      <w:bookmarkEnd w:id="172"/>
      <w:bookmarkEnd w:id="173"/>
      <w:bookmarkEnd w:id="174"/>
    </w:p>
    <w:p w14:paraId="2954B557" w14:textId="77777777" w:rsidR="000C23F8" w:rsidRPr="00DA017B" w:rsidRDefault="000C23F8" w:rsidP="00446825">
      <w:pPr>
        <w:spacing w:line="20" w:lineRule="atLeast"/>
        <w:ind w:left="357"/>
        <w:jc w:val="both"/>
        <w:rPr>
          <w:sz w:val="10"/>
          <w:szCs w:val="10"/>
        </w:rPr>
      </w:pPr>
      <w:bookmarkStart w:id="175" w:name="_Hlk67826176"/>
    </w:p>
    <w:p w14:paraId="31BDA678" w14:textId="77777777" w:rsidR="000C23F8" w:rsidRPr="00F8529D" w:rsidRDefault="000C23F8" w:rsidP="00446825">
      <w:pPr>
        <w:numPr>
          <w:ilvl w:val="0"/>
          <w:numId w:val="42"/>
        </w:numPr>
        <w:spacing w:line="20" w:lineRule="atLeast"/>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446825">
      <w:pPr>
        <w:numPr>
          <w:ilvl w:val="0"/>
          <w:numId w:val="42"/>
        </w:numPr>
        <w:spacing w:line="20" w:lineRule="atLeast"/>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446825">
      <w:pPr>
        <w:spacing w:line="20" w:lineRule="atLeast"/>
        <w:jc w:val="both"/>
        <w:rPr>
          <w:sz w:val="22"/>
          <w:szCs w:val="22"/>
        </w:rPr>
      </w:pPr>
    </w:p>
    <w:p w14:paraId="33FD7510" w14:textId="2F84ECED" w:rsidR="000C23F8" w:rsidRPr="00CE0C43" w:rsidRDefault="000C23F8" w:rsidP="00446825">
      <w:pPr>
        <w:pStyle w:val="Nagwek2"/>
        <w:spacing w:before="0" w:line="20" w:lineRule="atLeast"/>
      </w:pPr>
      <w:bookmarkStart w:id="176" w:name="_Toc106095867"/>
      <w:bookmarkStart w:id="177" w:name="_Toc106096307"/>
      <w:bookmarkStart w:id="178" w:name="_Toc106096411"/>
      <w:bookmarkStart w:id="179" w:name="_Toc195614104"/>
      <w:bookmarkEnd w:id="175"/>
      <w:r w:rsidRPr="00C30D61">
        <w:t xml:space="preserve">§ 8. Zabezpieczenie należytego </w:t>
      </w:r>
      <w:r w:rsidRPr="00F949C4">
        <w:t>wykonania Umowy</w:t>
      </w:r>
      <w:bookmarkEnd w:id="176"/>
      <w:bookmarkEnd w:id="177"/>
      <w:bookmarkEnd w:id="178"/>
      <w:r w:rsidRPr="00F949C4">
        <w:t xml:space="preserve">  </w:t>
      </w:r>
      <w:r w:rsidR="00B01FFA" w:rsidRPr="00F949C4">
        <w:t>nie dotyczy</w:t>
      </w:r>
      <w:bookmarkEnd w:id="179"/>
      <w:r w:rsidR="00B01FFA" w:rsidRPr="00B01FFA">
        <w:t xml:space="preserve">  </w:t>
      </w:r>
      <w:bookmarkStart w:id="180" w:name="_Hlk106709629"/>
    </w:p>
    <w:p w14:paraId="5C6120CB" w14:textId="0B270719" w:rsidR="000C23F8" w:rsidRPr="00DF1FE2" w:rsidRDefault="000C23F8" w:rsidP="00446825">
      <w:pPr>
        <w:pStyle w:val="Nagwek2"/>
        <w:spacing w:before="0" w:line="20" w:lineRule="atLeast"/>
        <w:ind w:left="1416" w:firstLine="708"/>
        <w:jc w:val="left"/>
      </w:pPr>
      <w:bookmarkStart w:id="181" w:name="_Toc64016205"/>
      <w:bookmarkStart w:id="182" w:name="_Toc106095868"/>
      <w:bookmarkStart w:id="183" w:name="_Toc106096308"/>
      <w:bookmarkStart w:id="184" w:name="_Toc106096412"/>
      <w:bookmarkStart w:id="185" w:name="_Toc195614105"/>
      <w:bookmarkEnd w:id="180"/>
      <w:r w:rsidRPr="00DF1FE2">
        <w:t xml:space="preserve">§ 9. Wymagania dotyczące </w:t>
      </w:r>
      <w:r w:rsidRPr="00F949C4">
        <w:t>zatrudnienia</w:t>
      </w:r>
      <w:bookmarkEnd w:id="181"/>
      <w:r w:rsidRPr="00F949C4">
        <w:t xml:space="preserve"> </w:t>
      </w:r>
      <w:bookmarkEnd w:id="182"/>
      <w:bookmarkEnd w:id="183"/>
      <w:bookmarkEnd w:id="184"/>
      <w:r w:rsidR="00B01FFA" w:rsidRPr="00F949C4">
        <w:rPr>
          <w:i/>
          <w:iCs/>
          <w:color w:val="000000" w:themeColor="text1"/>
        </w:rPr>
        <w:t>nie dotyczy</w:t>
      </w:r>
      <w:bookmarkEnd w:id="185"/>
      <w:r w:rsidR="00B01FFA" w:rsidRPr="000B0AC0">
        <w:rPr>
          <w:i/>
          <w:iCs/>
          <w:strike/>
          <w:color w:val="000000" w:themeColor="text1"/>
        </w:rPr>
        <w:t xml:space="preserve">  </w:t>
      </w:r>
    </w:p>
    <w:p w14:paraId="110B2D57" w14:textId="77777777" w:rsidR="000C23F8" w:rsidRPr="00B84609" w:rsidRDefault="000C23F8" w:rsidP="00446825">
      <w:pPr>
        <w:pStyle w:val="Akapitzlist"/>
        <w:spacing w:line="20" w:lineRule="atLeast"/>
        <w:ind w:left="284"/>
        <w:jc w:val="both"/>
        <w:rPr>
          <w:sz w:val="8"/>
          <w:szCs w:val="8"/>
        </w:rPr>
      </w:pPr>
      <w:bookmarkStart w:id="186" w:name="_Hlk67826210"/>
    </w:p>
    <w:p w14:paraId="23D49566" w14:textId="1F6A4053" w:rsidR="000C23F8" w:rsidRPr="00B01FFA" w:rsidRDefault="000C23F8" w:rsidP="00446825">
      <w:pPr>
        <w:spacing w:line="20" w:lineRule="atLeast"/>
        <w:jc w:val="both"/>
        <w:rPr>
          <w:strike/>
          <w:sz w:val="22"/>
          <w:szCs w:val="22"/>
        </w:rPr>
      </w:pPr>
      <w:bookmarkStart w:id="187" w:name="_Hlk147301573"/>
    </w:p>
    <w:p w14:paraId="2D7428B2" w14:textId="77777777" w:rsidR="000C23F8" w:rsidRPr="00F8529D" w:rsidRDefault="000C23F8" w:rsidP="00446825">
      <w:pPr>
        <w:pStyle w:val="Nagwek2"/>
        <w:spacing w:before="0" w:line="20" w:lineRule="atLeast"/>
      </w:pPr>
      <w:bookmarkStart w:id="188" w:name="_Toc64016206"/>
      <w:bookmarkStart w:id="189" w:name="_Toc106095869"/>
      <w:bookmarkStart w:id="190" w:name="_Toc106096309"/>
      <w:bookmarkStart w:id="191" w:name="_Toc106096413"/>
      <w:bookmarkStart w:id="192" w:name="_Toc195614106"/>
      <w:bookmarkEnd w:id="186"/>
      <w:r w:rsidRPr="00F8529D">
        <w:t>§ 10. Podwykonawstwo</w:t>
      </w:r>
      <w:bookmarkEnd w:id="188"/>
      <w:bookmarkEnd w:id="189"/>
      <w:bookmarkEnd w:id="190"/>
      <w:bookmarkEnd w:id="191"/>
      <w:bookmarkEnd w:id="192"/>
    </w:p>
    <w:p w14:paraId="64F55AD4" w14:textId="3A2374FD" w:rsidR="00430097" w:rsidRPr="00F8529D" w:rsidRDefault="00430097" w:rsidP="00446825">
      <w:pPr>
        <w:numPr>
          <w:ilvl w:val="0"/>
          <w:numId w:val="56"/>
        </w:numPr>
        <w:spacing w:line="20" w:lineRule="atLeast"/>
        <w:ind w:left="284" w:hanging="284"/>
        <w:jc w:val="both"/>
        <w:rPr>
          <w:sz w:val="22"/>
          <w:szCs w:val="22"/>
        </w:rPr>
      </w:pPr>
      <w:bookmarkStart w:id="193" w:name="_Hlk68846287"/>
      <w:bookmarkEnd w:id="187"/>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446825">
      <w:pPr>
        <w:numPr>
          <w:ilvl w:val="0"/>
          <w:numId w:val="56"/>
        </w:numPr>
        <w:spacing w:line="20" w:lineRule="atLeast"/>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446825">
      <w:pPr>
        <w:numPr>
          <w:ilvl w:val="0"/>
          <w:numId w:val="56"/>
        </w:numPr>
        <w:spacing w:line="20" w:lineRule="atLeast"/>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446825">
      <w:pPr>
        <w:numPr>
          <w:ilvl w:val="0"/>
          <w:numId w:val="56"/>
        </w:numPr>
        <w:spacing w:line="20" w:lineRule="atLeast"/>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446825">
      <w:pPr>
        <w:numPr>
          <w:ilvl w:val="0"/>
          <w:numId w:val="56"/>
        </w:numPr>
        <w:spacing w:line="20" w:lineRule="atLeast"/>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446825">
      <w:pPr>
        <w:pStyle w:val="Akapitzlist"/>
        <w:numPr>
          <w:ilvl w:val="1"/>
          <w:numId w:val="56"/>
        </w:numPr>
        <w:spacing w:line="20" w:lineRule="atLeast"/>
        <w:ind w:left="851" w:hanging="284"/>
        <w:jc w:val="both"/>
        <w:rPr>
          <w:sz w:val="22"/>
          <w:szCs w:val="22"/>
        </w:rPr>
      </w:pPr>
      <w:r w:rsidRPr="00F8529D">
        <w:rPr>
          <w:sz w:val="22"/>
          <w:szCs w:val="22"/>
        </w:rPr>
        <w:t>nazwę podwykonawcy,</w:t>
      </w:r>
    </w:p>
    <w:p w14:paraId="551745E3" w14:textId="77777777" w:rsidR="00430097" w:rsidRPr="00F8529D" w:rsidRDefault="00430097" w:rsidP="00446825">
      <w:pPr>
        <w:pStyle w:val="Akapitzlist"/>
        <w:numPr>
          <w:ilvl w:val="1"/>
          <w:numId w:val="56"/>
        </w:numPr>
        <w:spacing w:line="20" w:lineRule="atLeast"/>
        <w:ind w:left="851" w:hanging="284"/>
        <w:jc w:val="both"/>
        <w:rPr>
          <w:sz w:val="22"/>
          <w:szCs w:val="22"/>
        </w:rPr>
      </w:pPr>
      <w:r w:rsidRPr="00F8529D">
        <w:rPr>
          <w:sz w:val="22"/>
          <w:szCs w:val="22"/>
        </w:rPr>
        <w:t>dane kontaktowe podwykonawcy,</w:t>
      </w:r>
    </w:p>
    <w:p w14:paraId="78E0EEED" w14:textId="77777777" w:rsidR="00430097" w:rsidRPr="00F8529D" w:rsidRDefault="00430097" w:rsidP="00446825">
      <w:pPr>
        <w:pStyle w:val="Akapitzlist"/>
        <w:numPr>
          <w:ilvl w:val="1"/>
          <w:numId w:val="56"/>
        </w:numPr>
        <w:spacing w:line="20" w:lineRule="atLeast"/>
        <w:ind w:left="851" w:hanging="284"/>
        <w:jc w:val="both"/>
        <w:rPr>
          <w:sz w:val="22"/>
          <w:szCs w:val="22"/>
        </w:rPr>
      </w:pPr>
      <w:r w:rsidRPr="00F8529D">
        <w:rPr>
          <w:sz w:val="22"/>
          <w:szCs w:val="22"/>
        </w:rPr>
        <w:t>przedstawicieli podwykonawcy,</w:t>
      </w:r>
    </w:p>
    <w:p w14:paraId="683AF5A7" w14:textId="77777777" w:rsidR="00430097" w:rsidRPr="00F8529D" w:rsidRDefault="00430097" w:rsidP="00446825">
      <w:pPr>
        <w:pStyle w:val="Akapitzlist"/>
        <w:numPr>
          <w:ilvl w:val="1"/>
          <w:numId w:val="56"/>
        </w:numPr>
        <w:spacing w:line="20" w:lineRule="atLeast"/>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446825">
      <w:pPr>
        <w:pStyle w:val="Akapitzlist"/>
        <w:numPr>
          <w:ilvl w:val="1"/>
          <w:numId w:val="56"/>
        </w:numPr>
        <w:spacing w:line="20" w:lineRule="atLeast"/>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446825">
      <w:pPr>
        <w:numPr>
          <w:ilvl w:val="0"/>
          <w:numId w:val="56"/>
        </w:numPr>
        <w:spacing w:line="20" w:lineRule="atLeast"/>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446825">
      <w:pPr>
        <w:numPr>
          <w:ilvl w:val="0"/>
          <w:numId w:val="56"/>
        </w:numPr>
        <w:spacing w:line="20" w:lineRule="atLeast"/>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446825">
      <w:pPr>
        <w:numPr>
          <w:ilvl w:val="0"/>
          <w:numId w:val="56"/>
        </w:numPr>
        <w:spacing w:line="20" w:lineRule="atLeast"/>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446825">
      <w:pPr>
        <w:numPr>
          <w:ilvl w:val="0"/>
          <w:numId w:val="56"/>
        </w:numPr>
        <w:spacing w:line="20" w:lineRule="atLeast"/>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446825">
      <w:pPr>
        <w:numPr>
          <w:ilvl w:val="1"/>
          <w:numId w:val="56"/>
        </w:numPr>
        <w:spacing w:line="20" w:lineRule="atLeast"/>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446825">
      <w:pPr>
        <w:numPr>
          <w:ilvl w:val="1"/>
          <w:numId w:val="56"/>
        </w:numPr>
        <w:spacing w:line="20" w:lineRule="atLeast"/>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446825">
      <w:pPr>
        <w:numPr>
          <w:ilvl w:val="1"/>
          <w:numId w:val="56"/>
        </w:numPr>
        <w:spacing w:line="20" w:lineRule="atLeast"/>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446825">
      <w:pPr>
        <w:numPr>
          <w:ilvl w:val="1"/>
          <w:numId w:val="56"/>
        </w:numPr>
        <w:spacing w:line="20" w:lineRule="atLeast"/>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446825">
      <w:pPr>
        <w:numPr>
          <w:ilvl w:val="0"/>
          <w:numId w:val="56"/>
        </w:numPr>
        <w:spacing w:line="20" w:lineRule="atLeast"/>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446825">
      <w:pPr>
        <w:numPr>
          <w:ilvl w:val="0"/>
          <w:numId w:val="56"/>
        </w:numPr>
        <w:spacing w:line="20" w:lineRule="atLeast"/>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4" w:name="_Hlk144463822"/>
      <w:r w:rsidRPr="00F8529D">
        <w:rPr>
          <w:sz w:val="22"/>
          <w:szCs w:val="22"/>
        </w:rPr>
        <w:t>warunków udziału w postępowaniu</w:t>
      </w:r>
      <w:bookmarkEnd w:id="194"/>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446825">
      <w:pPr>
        <w:numPr>
          <w:ilvl w:val="0"/>
          <w:numId w:val="56"/>
        </w:numPr>
        <w:spacing w:line="20" w:lineRule="atLeast"/>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5" w:name="_Hlk146783179"/>
      <w:r w:rsidRPr="00F8529D">
        <w:rPr>
          <w:sz w:val="22"/>
          <w:szCs w:val="22"/>
        </w:rPr>
        <w:t>Powierzenie wykonania części Umowy przez Podwykonawcę dalszemu podwykonawcy wymaga dodatkowo uprzedniej pisemnej zgody Wykonawcy na taką czynność.</w:t>
      </w:r>
    </w:p>
    <w:bookmarkEnd w:id="195"/>
    <w:p w14:paraId="7C221DDD" w14:textId="77777777" w:rsidR="00430097" w:rsidRPr="00F8529D" w:rsidRDefault="00430097" w:rsidP="00446825">
      <w:pPr>
        <w:numPr>
          <w:ilvl w:val="0"/>
          <w:numId w:val="56"/>
        </w:numPr>
        <w:spacing w:line="20" w:lineRule="atLeast"/>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446825">
      <w:pPr>
        <w:numPr>
          <w:ilvl w:val="0"/>
          <w:numId w:val="56"/>
        </w:numPr>
        <w:spacing w:line="20" w:lineRule="atLeast"/>
        <w:ind w:left="360"/>
        <w:jc w:val="both"/>
        <w:rPr>
          <w:sz w:val="22"/>
          <w:szCs w:val="22"/>
        </w:rPr>
      </w:pPr>
      <w:bookmarkStart w:id="196"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3"/>
      <w:bookmarkEnd w:id="196"/>
    </w:p>
    <w:p w14:paraId="1BF0BEE2" w14:textId="77777777" w:rsidR="00430097" w:rsidRPr="00F8529D" w:rsidRDefault="00430097" w:rsidP="00446825">
      <w:pPr>
        <w:numPr>
          <w:ilvl w:val="0"/>
          <w:numId w:val="56"/>
        </w:numPr>
        <w:spacing w:line="20" w:lineRule="atLeast"/>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446825">
      <w:pPr>
        <w:spacing w:line="20" w:lineRule="atLeast"/>
        <w:jc w:val="both"/>
        <w:rPr>
          <w:sz w:val="22"/>
          <w:szCs w:val="22"/>
        </w:rPr>
      </w:pPr>
    </w:p>
    <w:p w14:paraId="7E968550" w14:textId="77777777" w:rsidR="000C23F8" w:rsidRPr="00F8529D" w:rsidRDefault="000C23F8" w:rsidP="00446825">
      <w:pPr>
        <w:pStyle w:val="Nagwek2"/>
        <w:spacing w:before="0" w:line="20" w:lineRule="atLeast"/>
      </w:pPr>
      <w:bookmarkStart w:id="197" w:name="_Toc64016207"/>
      <w:bookmarkStart w:id="198" w:name="_Toc106095870"/>
      <w:bookmarkStart w:id="199" w:name="_Toc106096310"/>
      <w:bookmarkStart w:id="200" w:name="_Toc106096414"/>
      <w:bookmarkStart w:id="201" w:name="_Toc195614107"/>
      <w:bookmarkStart w:id="202" w:name="_Hlk67826260"/>
      <w:r w:rsidRPr="00F8529D">
        <w:t>§ 11. Nadzór i koordynacja</w:t>
      </w:r>
      <w:bookmarkEnd w:id="197"/>
      <w:bookmarkEnd w:id="198"/>
      <w:bookmarkEnd w:id="199"/>
      <w:bookmarkEnd w:id="200"/>
      <w:bookmarkEnd w:id="201"/>
    </w:p>
    <w:p w14:paraId="6F855A53" w14:textId="628B137E" w:rsidR="000C23F8" w:rsidRPr="00F8529D" w:rsidRDefault="000C23F8" w:rsidP="00446825">
      <w:pPr>
        <w:numPr>
          <w:ilvl w:val="0"/>
          <w:numId w:val="43"/>
        </w:numPr>
        <w:spacing w:line="20" w:lineRule="atLeast"/>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446825">
      <w:pPr>
        <w:spacing w:line="20" w:lineRule="atLeast"/>
        <w:ind w:left="360"/>
        <w:jc w:val="both"/>
        <w:rPr>
          <w:sz w:val="22"/>
          <w:szCs w:val="22"/>
        </w:rPr>
      </w:pPr>
      <w:r w:rsidRPr="00F8529D">
        <w:rPr>
          <w:sz w:val="22"/>
          <w:szCs w:val="22"/>
        </w:rPr>
        <w:t>…………………………  tel. …….   e-mail …..</w:t>
      </w:r>
    </w:p>
    <w:p w14:paraId="634BCCBC" w14:textId="3F288986" w:rsidR="000C23F8" w:rsidRPr="00F8529D" w:rsidRDefault="000C23F8" w:rsidP="00446825">
      <w:pPr>
        <w:numPr>
          <w:ilvl w:val="0"/>
          <w:numId w:val="43"/>
        </w:numPr>
        <w:spacing w:line="20" w:lineRule="atLeast"/>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446825">
      <w:pPr>
        <w:spacing w:line="20" w:lineRule="atLeast"/>
        <w:ind w:left="360"/>
        <w:jc w:val="both"/>
        <w:rPr>
          <w:sz w:val="22"/>
          <w:szCs w:val="22"/>
        </w:rPr>
      </w:pPr>
      <w:r w:rsidRPr="00F8529D">
        <w:rPr>
          <w:sz w:val="22"/>
          <w:szCs w:val="22"/>
        </w:rPr>
        <w:t>………………………..   tel. ……..   e-mail …..</w:t>
      </w:r>
    </w:p>
    <w:p w14:paraId="32946C83" w14:textId="28E0D1E9" w:rsidR="000C23F8" w:rsidRPr="00F8529D" w:rsidRDefault="000C23F8" w:rsidP="00446825">
      <w:pPr>
        <w:numPr>
          <w:ilvl w:val="0"/>
          <w:numId w:val="43"/>
        </w:numPr>
        <w:spacing w:line="20" w:lineRule="atLeast"/>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446825">
      <w:pPr>
        <w:numPr>
          <w:ilvl w:val="0"/>
          <w:numId w:val="43"/>
        </w:numPr>
        <w:spacing w:line="20" w:lineRule="atLeast"/>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446825">
      <w:pPr>
        <w:keepNext/>
        <w:spacing w:line="20" w:lineRule="atLeast"/>
        <w:ind w:left="432"/>
        <w:jc w:val="center"/>
        <w:outlineLvl w:val="0"/>
        <w:rPr>
          <w:b/>
          <w:bCs/>
          <w:sz w:val="24"/>
          <w:szCs w:val="24"/>
        </w:rPr>
      </w:pPr>
    </w:p>
    <w:p w14:paraId="148F0268" w14:textId="77777777" w:rsidR="000C23F8" w:rsidRPr="00F8529D" w:rsidRDefault="000C23F8" w:rsidP="00446825">
      <w:pPr>
        <w:pStyle w:val="Nagwek2"/>
        <w:spacing w:before="0" w:line="20" w:lineRule="atLeast"/>
      </w:pPr>
      <w:bookmarkStart w:id="203" w:name="_Toc64016208"/>
      <w:bookmarkStart w:id="204" w:name="_Toc106095871"/>
      <w:bookmarkStart w:id="205" w:name="_Toc106096311"/>
      <w:bookmarkStart w:id="206" w:name="_Toc106096415"/>
      <w:bookmarkStart w:id="207" w:name="_Toc195614108"/>
      <w:bookmarkStart w:id="208" w:name="_Hlk105672888"/>
      <w:r w:rsidRPr="00F8529D">
        <w:t>§ 12. Badania kontrolne (Audyt)</w:t>
      </w:r>
      <w:bookmarkEnd w:id="203"/>
      <w:bookmarkEnd w:id="204"/>
      <w:bookmarkEnd w:id="205"/>
      <w:bookmarkEnd w:id="206"/>
      <w:bookmarkEnd w:id="207"/>
    </w:p>
    <w:p w14:paraId="4D5C0A00" w14:textId="77777777" w:rsidR="000C23F8" w:rsidRPr="00F8529D" w:rsidRDefault="000C23F8" w:rsidP="00446825">
      <w:pPr>
        <w:numPr>
          <w:ilvl w:val="0"/>
          <w:numId w:val="44"/>
        </w:numPr>
        <w:spacing w:line="20" w:lineRule="atLeast"/>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446825">
      <w:pPr>
        <w:numPr>
          <w:ilvl w:val="1"/>
          <w:numId w:val="44"/>
        </w:numPr>
        <w:spacing w:line="20" w:lineRule="atLeast"/>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446825">
      <w:pPr>
        <w:numPr>
          <w:ilvl w:val="1"/>
          <w:numId w:val="44"/>
        </w:numPr>
        <w:spacing w:line="20" w:lineRule="atLeast"/>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446825">
      <w:pPr>
        <w:numPr>
          <w:ilvl w:val="1"/>
          <w:numId w:val="44"/>
        </w:numPr>
        <w:spacing w:line="20" w:lineRule="atLeast"/>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446825">
      <w:pPr>
        <w:numPr>
          <w:ilvl w:val="1"/>
          <w:numId w:val="44"/>
        </w:numPr>
        <w:spacing w:line="20" w:lineRule="atLeast"/>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446825">
      <w:pPr>
        <w:numPr>
          <w:ilvl w:val="1"/>
          <w:numId w:val="44"/>
        </w:numPr>
        <w:spacing w:line="20" w:lineRule="atLeast"/>
        <w:jc w:val="both"/>
        <w:rPr>
          <w:sz w:val="22"/>
          <w:szCs w:val="22"/>
        </w:rPr>
      </w:pPr>
      <w:r w:rsidRPr="00F8529D">
        <w:rPr>
          <w:sz w:val="22"/>
          <w:szCs w:val="22"/>
        </w:rPr>
        <w:lastRenderedPageBreak/>
        <w:t>prawidłowości wykonywania Przedmiotu Umowy,</w:t>
      </w:r>
    </w:p>
    <w:p w14:paraId="67975B5F" w14:textId="77777777" w:rsidR="000C23F8" w:rsidRPr="00F8529D" w:rsidRDefault="000C23F8" w:rsidP="00446825">
      <w:pPr>
        <w:numPr>
          <w:ilvl w:val="1"/>
          <w:numId w:val="44"/>
        </w:numPr>
        <w:spacing w:line="20" w:lineRule="atLeast"/>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446825">
      <w:pPr>
        <w:numPr>
          <w:ilvl w:val="0"/>
          <w:numId w:val="44"/>
        </w:numPr>
        <w:spacing w:line="20" w:lineRule="atLeast"/>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446825">
      <w:pPr>
        <w:numPr>
          <w:ilvl w:val="0"/>
          <w:numId w:val="44"/>
        </w:numPr>
        <w:spacing w:line="20" w:lineRule="atLeast"/>
        <w:ind w:left="357" w:hanging="357"/>
        <w:jc w:val="both"/>
        <w:rPr>
          <w:sz w:val="22"/>
          <w:szCs w:val="22"/>
        </w:rPr>
      </w:pPr>
      <w:r w:rsidRPr="00F8529D">
        <w:rPr>
          <w:sz w:val="22"/>
          <w:szCs w:val="22"/>
        </w:rPr>
        <w:t>Liczba Audytów w trakcie trwania Umowy nie może przekroczyć 2 na rok kalendarzowy obowiązywania Umowy</w:t>
      </w:r>
      <w:bookmarkStart w:id="209" w:name="_Hlk148344040"/>
      <w:r w:rsidR="00382754" w:rsidRPr="00F8529D">
        <w:rPr>
          <w:sz w:val="22"/>
          <w:szCs w:val="22"/>
        </w:rPr>
        <w:t>, z zastrzeżeniem ust. 4 poniżej.</w:t>
      </w:r>
    </w:p>
    <w:p w14:paraId="2B9A925A" w14:textId="5B68C2CA" w:rsidR="006322B0" w:rsidRPr="00F8529D" w:rsidRDefault="006322B0" w:rsidP="00446825">
      <w:pPr>
        <w:numPr>
          <w:ilvl w:val="0"/>
          <w:numId w:val="44"/>
        </w:numPr>
        <w:spacing w:line="20" w:lineRule="atLeast"/>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9"/>
    <w:p w14:paraId="77A9EE64" w14:textId="17E256CE" w:rsidR="000C23F8" w:rsidRPr="00F8529D" w:rsidRDefault="000C23F8" w:rsidP="00446825">
      <w:pPr>
        <w:numPr>
          <w:ilvl w:val="0"/>
          <w:numId w:val="44"/>
        </w:numPr>
        <w:spacing w:line="20" w:lineRule="atLeast"/>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0" w:name="_Hlk146783280"/>
      <w:r w:rsidR="00A326D5" w:rsidRPr="00F8529D">
        <w:rPr>
          <w:sz w:val="22"/>
          <w:szCs w:val="22"/>
        </w:rPr>
        <w:t>są następujące</w:t>
      </w:r>
      <w:r w:rsidRPr="00F8529D">
        <w:rPr>
          <w:sz w:val="22"/>
          <w:szCs w:val="22"/>
        </w:rPr>
        <w:t>:</w:t>
      </w:r>
      <w:bookmarkEnd w:id="210"/>
    </w:p>
    <w:p w14:paraId="4D2B620C" w14:textId="77777777" w:rsidR="000C23F8" w:rsidRPr="00F8529D" w:rsidRDefault="000C23F8" w:rsidP="00446825">
      <w:pPr>
        <w:numPr>
          <w:ilvl w:val="1"/>
          <w:numId w:val="44"/>
        </w:numPr>
        <w:spacing w:line="20" w:lineRule="atLeast"/>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446825">
      <w:pPr>
        <w:numPr>
          <w:ilvl w:val="1"/>
          <w:numId w:val="44"/>
        </w:numPr>
        <w:spacing w:line="20" w:lineRule="atLeast"/>
        <w:ind w:hanging="357"/>
        <w:jc w:val="both"/>
        <w:rPr>
          <w:sz w:val="22"/>
          <w:szCs w:val="22"/>
        </w:rPr>
      </w:pPr>
      <w:r w:rsidRPr="00F8529D">
        <w:rPr>
          <w:sz w:val="22"/>
          <w:szCs w:val="22"/>
        </w:rPr>
        <w:t>Powiadomienie o Audycie winno zawierać:</w:t>
      </w:r>
    </w:p>
    <w:p w14:paraId="5777C194" w14:textId="320F58ED" w:rsidR="000C23F8" w:rsidRPr="00F8529D" w:rsidRDefault="000C23F8" w:rsidP="00446825">
      <w:pPr>
        <w:numPr>
          <w:ilvl w:val="2"/>
          <w:numId w:val="44"/>
        </w:numPr>
        <w:spacing w:line="20" w:lineRule="atLeast"/>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446825">
      <w:pPr>
        <w:numPr>
          <w:ilvl w:val="2"/>
          <w:numId w:val="44"/>
        </w:numPr>
        <w:spacing w:line="20" w:lineRule="atLeast"/>
        <w:jc w:val="both"/>
        <w:rPr>
          <w:sz w:val="22"/>
          <w:szCs w:val="22"/>
        </w:rPr>
      </w:pPr>
      <w:r w:rsidRPr="00F8529D">
        <w:rPr>
          <w:sz w:val="22"/>
          <w:szCs w:val="22"/>
        </w:rPr>
        <w:t>proponowany termin rozpoczęcia i zakończenia Audytu,</w:t>
      </w:r>
    </w:p>
    <w:p w14:paraId="41F4C2C1" w14:textId="00588DFD" w:rsidR="000C23F8" w:rsidRPr="00F8529D" w:rsidRDefault="00A326D5" w:rsidP="00446825">
      <w:pPr>
        <w:numPr>
          <w:ilvl w:val="2"/>
          <w:numId w:val="44"/>
        </w:numPr>
        <w:spacing w:line="20" w:lineRule="atLeast"/>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446825">
      <w:pPr>
        <w:numPr>
          <w:ilvl w:val="1"/>
          <w:numId w:val="44"/>
        </w:numPr>
        <w:spacing w:line="20" w:lineRule="atLeast"/>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446825">
      <w:pPr>
        <w:numPr>
          <w:ilvl w:val="1"/>
          <w:numId w:val="44"/>
        </w:numPr>
        <w:spacing w:line="20" w:lineRule="atLeast"/>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446825">
      <w:pPr>
        <w:numPr>
          <w:ilvl w:val="2"/>
          <w:numId w:val="44"/>
        </w:numPr>
        <w:spacing w:line="20" w:lineRule="atLeast"/>
        <w:jc w:val="both"/>
        <w:rPr>
          <w:sz w:val="22"/>
          <w:szCs w:val="22"/>
        </w:rPr>
      </w:pPr>
      <w:r w:rsidRPr="00F8529D">
        <w:rPr>
          <w:sz w:val="22"/>
          <w:szCs w:val="22"/>
        </w:rPr>
        <w:t>uwzględnienie ich albo</w:t>
      </w:r>
    </w:p>
    <w:p w14:paraId="4382BD5B" w14:textId="77777777" w:rsidR="000C23F8" w:rsidRPr="00F8529D" w:rsidRDefault="000C23F8" w:rsidP="00446825">
      <w:pPr>
        <w:numPr>
          <w:ilvl w:val="2"/>
          <w:numId w:val="44"/>
        </w:numPr>
        <w:spacing w:line="20" w:lineRule="atLeast"/>
        <w:jc w:val="both"/>
        <w:rPr>
          <w:sz w:val="22"/>
          <w:szCs w:val="22"/>
        </w:rPr>
      </w:pPr>
      <w:r w:rsidRPr="00F8529D">
        <w:rPr>
          <w:sz w:val="22"/>
          <w:szCs w:val="22"/>
        </w:rPr>
        <w:t>uzasadnienie odmowy ich uwzględnienia;</w:t>
      </w:r>
    </w:p>
    <w:p w14:paraId="09A72E4B" w14:textId="77777777" w:rsidR="000C23F8" w:rsidRPr="00F8529D" w:rsidRDefault="000C23F8" w:rsidP="00446825">
      <w:pPr>
        <w:numPr>
          <w:ilvl w:val="1"/>
          <w:numId w:val="44"/>
        </w:numPr>
        <w:spacing w:line="20" w:lineRule="atLeast"/>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446825">
      <w:pPr>
        <w:numPr>
          <w:ilvl w:val="2"/>
          <w:numId w:val="44"/>
        </w:numPr>
        <w:spacing w:line="20" w:lineRule="atLeast"/>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446825">
      <w:pPr>
        <w:numPr>
          <w:ilvl w:val="2"/>
          <w:numId w:val="44"/>
        </w:numPr>
        <w:spacing w:line="20" w:lineRule="atLeast"/>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446825">
      <w:pPr>
        <w:numPr>
          <w:ilvl w:val="2"/>
          <w:numId w:val="44"/>
        </w:numPr>
        <w:spacing w:line="20" w:lineRule="atLeast"/>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446825">
      <w:pPr>
        <w:numPr>
          <w:ilvl w:val="0"/>
          <w:numId w:val="44"/>
        </w:numPr>
        <w:spacing w:line="20" w:lineRule="atLeast"/>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446825">
      <w:pPr>
        <w:numPr>
          <w:ilvl w:val="0"/>
          <w:numId w:val="44"/>
        </w:numPr>
        <w:spacing w:line="20" w:lineRule="atLeast"/>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446825">
      <w:pPr>
        <w:numPr>
          <w:ilvl w:val="0"/>
          <w:numId w:val="44"/>
        </w:numPr>
        <w:spacing w:line="20" w:lineRule="atLeast"/>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446825">
      <w:pPr>
        <w:numPr>
          <w:ilvl w:val="0"/>
          <w:numId w:val="44"/>
        </w:numPr>
        <w:spacing w:line="20" w:lineRule="atLeast"/>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446825">
      <w:pPr>
        <w:numPr>
          <w:ilvl w:val="0"/>
          <w:numId w:val="44"/>
        </w:numPr>
        <w:spacing w:line="20" w:lineRule="atLeast"/>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1" w:name="_Hlk146783344"/>
      <w:r w:rsidR="004D5DFE" w:rsidRPr="00F8529D">
        <w:rPr>
          <w:sz w:val="22"/>
          <w:szCs w:val="22"/>
        </w:rPr>
        <w:t>na zasadach określonych w § 14 ust. 4 Umowy</w:t>
      </w:r>
      <w:r w:rsidRPr="00F8529D">
        <w:rPr>
          <w:sz w:val="22"/>
          <w:szCs w:val="22"/>
        </w:rPr>
        <w:t>.</w:t>
      </w:r>
      <w:bookmarkEnd w:id="211"/>
    </w:p>
    <w:p w14:paraId="5741C5C9" w14:textId="46A6A760" w:rsidR="000C23F8" w:rsidRPr="00F8529D" w:rsidRDefault="000C23F8" w:rsidP="00446825">
      <w:pPr>
        <w:spacing w:line="20" w:lineRule="atLeast"/>
        <w:rPr>
          <w:sz w:val="22"/>
          <w:szCs w:val="22"/>
        </w:rPr>
      </w:pPr>
      <w:bookmarkStart w:id="212" w:name="_Hlk155701067"/>
      <w:bookmarkEnd w:id="202"/>
      <w:bookmarkEnd w:id="208"/>
    </w:p>
    <w:p w14:paraId="1460CC91" w14:textId="433202CE" w:rsidR="009375A2" w:rsidRPr="00F21BCD" w:rsidRDefault="000C23F8" w:rsidP="00446825">
      <w:pPr>
        <w:pStyle w:val="Nagwek2"/>
        <w:spacing w:before="0" w:line="20" w:lineRule="atLeast"/>
      </w:pPr>
      <w:bookmarkStart w:id="213" w:name="_Toc64016209"/>
      <w:bookmarkStart w:id="214" w:name="_Toc106095872"/>
      <w:bookmarkStart w:id="215" w:name="_Toc106096312"/>
      <w:bookmarkStart w:id="216" w:name="_Toc106096416"/>
      <w:bookmarkStart w:id="217" w:name="_Toc195614109"/>
      <w:bookmarkStart w:id="218" w:name="_Hlk156823361"/>
      <w:r w:rsidRPr="000E4913">
        <w:t>§ 1</w:t>
      </w:r>
      <w:r>
        <w:t>3</w:t>
      </w:r>
      <w:r w:rsidRPr="000E4913">
        <w:t>. Kary umowne i odpowiedzialność</w:t>
      </w:r>
      <w:bookmarkEnd w:id="213"/>
      <w:bookmarkEnd w:id="214"/>
      <w:bookmarkEnd w:id="215"/>
      <w:bookmarkEnd w:id="216"/>
      <w:bookmarkEnd w:id="217"/>
      <w:r w:rsidRPr="000E4913">
        <w:t xml:space="preserve"> </w:t>
      </w:r>
      <w:bookmarkStart w:id="219" w:name="_Hlk156457720"/>
      <w:bookmarkStart w:id="220" w:name="_Hlk156823965"/>
      <w:bookmarkEnd w:id="218"/>
    </w:p>
    <w:bookmarkEnd w:id="219"/>
    <w:bookmarkEnd w:id="220"/>
    <w:p w14:paraId="5618D0DE" w14:textId="4368CE79" w:rsidR="00A76426" w:rsidRPr="00100353" w:rsidRDefault="00A76426" w:rsidP="00446825">
      <w:pPr>
        <w:spacing w:line="20" w:lineRule="atLeast"/>
        <w:jc w:val="both"/>
        <w:rPr>
          <w:i/>
          <w:iCs/>
          <w:color w:val="2F5496" w:themeColor="accent1" w:themeShade="BF"/>
          <w:sz w:val="8"/>
          <w:szCs w:val="8"/>
        </w:rPr>
      </w:pPr>
    </w:p>
    <w:bookmarkEnd w:id="212"/>
    <w:p w14:paraId="664C1B0A" w14:textId="5A7E0FE5" w:rsidR="000C23F8" w:rsidRPr="000E4913" w:rsidRDefault="000C23F8" w:rsidP="00446825">
      <w:pPr>
        <w:numPr>
          <w:ilvl w:val="0"/>
          <w:numId w:val="45"/>
        </w:numPr>
        <w:spacing w:line="20" w:lineRule="atLeast"/>
        <w:ind w:hanging="357"/>
        <w:jc w:val="both"/>
        <w:rPr>
          <w:sz w:val="22"/>
          <w:szCs w:val="22"/>
        </w:rPr>
      </w:pPr>
      <w:r>
        <w:rPr>
          <w:sz w:val="22"/>
          <w:szCs w:val="22"/>
        </w:rPr>
        <w:t>Zamawiający</w:t>
      </w:r>
      <w:r w:rsidRPr="000E4913">
        <w:rPr>
          <w:sz w:val="22"/>
          <w:szCs w:val="22"/>
        </w:rPr>
        <w:t xml:space="preserve"> może naliczyć Wykonawcy kary umowne:</w:t>
      </w:r>
    </w:p>
    <w:p w14:paraId="0A599703" w14:textId="77777777" w:rsidR="00F21BCD" w:rsidRPr="00F21BCD" w:rsidRDefault="00F21BCD" w:rsidP="008E161C">
      <w:pPr>
        <w:pStyle w:val="Akapitzlist"/>
        <w:numPr>
          <w:ilvl w:val="1"/>
          <w:numId w:val="80"/>
        </w:numPr>
        <w:spacing w:line="20" w:lineRule="atLeast"/>
        <w:ind w:left="709" w:hanging="283"/>
        <w:jc w:val="both"/>
        <w:rPr>
          <w:color w:val="000000" w:themeColor="text1"/>
          <w:sz w:val="22"/>
          <w:szCs w:val="22"/>
        </w:rPr>
      </w:pPr>
      <w:bookmarkStart w:id="221" w:name="_Hlk67826332"/>
      <w:r w:rsidRPr="00F21BCD">
        <w:rPr>
          <w:color w:val="000000" w:themeColor="text1"/>
          <w:sz w:val="22"/>
          <w:szCs w:val="22"/>
        </w:rPr>
        <w:t>W razie niewykonania lub nienależytego wykonania Umowy Zamawiający może naliczyć Wykonawcy kary umowne, których podstawą naliczania jest wartość netto określona w § 3 – Cena i warunki płatności, ust. 1</w:t>
      </w:r>
    </w:p>
    <w:p w14:paraId="2A030C95" w14:textId="77777777" w:rsidR="00F21BCD" w:rsidRPr="00F21BCD" w:rsidRDefault="00F21BCD" w:rsidP="00446825">
      <w:pPr>
        <w:pStyle w:val="Akapitzlist"/>
        <w:numPr>
          <w:ilvl w:val="1"/>
          <w:numId w:val="80"/>
        </w:numPr>
        <w:spacing w:line="20" w:lineRule="atLeast"/>
        <w:jc w:val="both"/>
        <w:rPr>
          <w:color w:val="000000" w:themeColor="text1"/>
          <w:sz w:val="22"/>
          <w:szCs w:val="22"/>
        </w:rPr>
      </w:pPr>
      <w:r w:rsidRPr="00F21BCD">
        <w:rPr>
          <w:color w:val="000000" w:themeColor="text1"/>
          <w:sz w:val="22"/>
          <w:szCs w:val="22"/>
        </w:rPr>
        <w:lastRenderedPageBreak/>
        <w:t>za odstąpienie od umowy przez jedną ze stron w sytuacji braku dostawy przedmiotu umowy w wysokości równej kosztom nabycia przez Zamawiającego przedmiotu zastępczego oraz 2% wartości netto Umowy .</w:t>
      </w:r>
    </w:p>
    <w:p w14:paraId="52067656" w14:textId="77777777" w:rsidR="00F21BCD" w:rsidRPr="00F21BCD" w:rsidRDefault="00F21BCD" w:rsidP="00446825">
      <w:pPr>
        <w:pStyle w:val="Akapitzlist"/>
        <w:numPr>
          <w:ilvl w:val="1"/>
          <w:numId w:val="80"/>
        </w:numPr>
        <w:spacing w:line="20" w:lineRule="atLeast"/>
        <w:jc w:val="both"/>
        <w:rPr>
          <w:color w:val="000000" w:themeColor="text1"/>
          <w:sz w:val="22"/>
          <w:szCs w:val="22"/>
        </w:rPr>
      </w:pPr>
      <w:r w:rsidRPr="00F21BCD">
        <w:rPr>
          <w:color w:val="000000" w:themeColor="text1"/>
          <w:sz w:val="22"/>
          <w:szCs w:val="22"/>
        </w:rPr>
        <w:t xml:space="preserve">w wysokości 0,1% wartości netto niewykonanego w terminie zamówienia za każdy dzień zwłoki ponad termin realizacji określony w § 5 do 10 dnia włącznie, </w:t>
      </w:r>
    </w:p>
    <w:p w14:paraId="5CF6A2A6" w14:textId="77777777" w:rsidR="00F21BCD" w:rsidRPr="00F21BCD" w:rsidRDefault="00F21BCD" w:rsidP="00446825">
      <w:pPr>
        <w:pStyle w:val="Akapitzlist"/>
        <w:numPr>
          <w:ilvl w:val="1"/>
          <w:numId w:val="80"/>
        </w:numPr>
        <w:spacing w:line="20" w:lineRule="atLeast"/>
        <w:jc w:val="both"/>
        <w:rPr>
          <w:color w:val="000000" w:themeColor="text1"/>
          <w:sz w:val="22"/>
          <w:szCs w:val="22"/>
        </w:rPr>
      </w:pPr>
      <w:r w:rsidRPr="00F21BCD">
        <w:rPr>
          <w:color w:val="000000" w:themeColor="text1"/>
          <w:sz w:val="22"/>
          <w:szCs w:val="22"/>
        </w:rPr>
        <w:t>w wysokości 0,2% wartości netto niewykonanego w terminie zamówienia za każdy dzień zwłoki powyżej 10 dni ponad termin realizacji określony w § 5,</w:t>
      </w:r>
    </w:p>
    <w:p w14:paraId="7CCA993C" w14:textId="77777777" w:rsidR="00F21BCD" w:rsidRPr="00F21BCD" w:rsidRDefault="00F21BCD" w:rsidP="00446825">
      <w:pPr>
        <w:pStyle w:val="Akapitzlist"/>
        <w:numPr>
          <w:ilvl w:val="1"/>
          <w:numId w:val="80"/>
        </w:numPr>
        <w:spacing w:line="20" w:lineRule="atLeast"/>
        <w:jc w:val="both"/>
        <w:rPr>
          <w:color w:val="000000" w:themeColor="text1"/>
          <w:sz w:val="22"/>
          <w:szCs w:val="22"/>
        </w:rPr>
      </w:pPr>
      <w:r w:rsidRPr="00F21BCD">
        <w:rPr>
          <w:color w:val="000000" w:themeColor="text1"/>
          <w:sz w:val="22"/>
          <w:szCs w:val="22"/>
        </w:rPr>
        <w:t>wartość naliczonych kar umownych wynikających z zapisów pkt. od 2) do 4) nie może przekroczyć 20% wartości netto Umowy.</w:t>
      </w:r>
    </w:p>
    <w:p w14:paraId="34E3E7F9" w14:textId="0CBCE8ED" w:rsidR="000C23F8" w:rsidRPr="008E161C" w:rsidRDefault="000C23F8" w:rsidP="00446825">
      <w:pPr>
        <w:pStyle w:val="Akapitzlist"/>
        <w:numPr>
          <w:ilvl w:val="1"/>
          <w:numId w:val="80"/>
        </w:numPr>
        <w:spacing w:line="20" w:lineRule="atLeast"/>
        <w:jc w:val="both"/>
        <w:rPr>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621979EE" w:rsidR="000C23F8" w:rsidRPr="008E161C" w:rsidRDefault="000C23F8" w:rsidP="00BD5677">
      <w:pPr>
        <w:pStyle w:val="Akapitzlist"/>
        <w:numPr>
          <w:ilvl w:val="1"/>
          <w:numId w:val="80"/>
        </w:numPr>
        <w:spacing w:line="20" w:lineRule="atLeast"/>
        <w:jc w:val="both"/>
        <w:rPr>
          <w:sz w:val="22"/>
          <w:szCs w:val="22"/>
        </w:rPr>
      </w:pPr>
      <w:r w:rsidRPr="008E161C">
        <w:rPr>
          <w:sz w:val="22"/>
          <w:szCs w:val="22"/>
        </w:rPr>
        <w:t>za zwłokę w przedstawieniu dokumentów, które zgodnie z SOPZ ma przedłożyć Wykonawca prze</w:t>
      </w:r>
      <w:r w:rsidR="00666EF5" w:rsidRPr="008E161C">
        <w:rPr>
          <w:sz w:val="22"/>
          <w:szCs w:val="22"/>
        </w:rPr>
        <w:t>d</w:t>
      </w:r>
      <w:r w:rsidRPr="008E161C">
        <w:rPr>
          <w:sz w:val="22"/>
          <w:szCs w:val="22"/>
        </w:rPr>
        <w:t xml:space="preserve"> rozpoczęciem wykonywania </w:t>
      </w:r>
      <w:r w:rsidR="00666EF5" w:rsidRPr="008E161C">
        <w:rPr>
          <w:sz w:val="22"/>
          <w:szCs w:val="22"/>
        </w:rPr>
        <w:t>U</w:t>
      </w:r>
      <w:r w:rsidRPr="008E161C">
        <w:rPr>
          <w:sz w:val="22"/>
          <w:szCs w:val="22"/>
        </w:rPr>
        <w:t xml:space="preserve">mowy oraz w trakcie </w:t>
      </w:r>
      <w:r w:rsidR="007D221B" w:rsidRPr="008E161C">
        <w:rPr>
          <w:sz w:val="22"/>
          <w:szCs w:val="22"/>
        </w:rPr>
        <w:t xml:space="preserve">jej </w:t>
      </w:r>
      <w:r w:rsidRPr="008E161C">
        <w:rPr>
          <w:sz w:val="22"/>
          <w:szCs w:val="22"/>
        </w:rPr>
        <w:t>realizacji - w wysokości 100 zł za każdy</w:t>
      </w:r>
      <w:r w:rsidR="007D221B" w:rsidRPr="008E161C">
        <w:rPr>
          <w:sz w:val="22"/>
          <w:szCs w:val="22"/>
        </w:rPr>
        <w:t xml:space="preserve"> rozpoczęty</w:t>
      </w:r>
      <w:r w:rsidRPr="008E161C">
        <w:rPr>
          <w:sz w:val="22"/>
          <w:szCs w:val="22"/>
        </w:rPr>
        <w:t xml:space="preserve"> dzień zwłoki</w:t>
      </w:r>
      <w:r w:rsidR="00E50E3A" w:rsidRPr="008E161C">
        <w:rPr>
          <w:sz w:val="22"/>
          <w:szCs w:val="22"/>
        </w:rPr>
        <w:t xml:space="preserve"> </w:t>
      </w:r>
      <w:bookmarkStart w:id="222" w:name="_Hlk148444031"/>
      <w:r w:rsidR="00E50E3A" w:rsidRPr="008E161C">
        <w:rPr>
          <w:sz w:val="22"/>
          <w:szCs w:val="22"/>
        </w:rPr>
        <w:t>(jeżeli dotyczy)</w:t>
      </w:r>
      <w:bookmarkEnd w:id="222"/>
    </w:p>
    <w:p w14:paraId="10C3ADE1" w14:textId="62ACCBCB" w:rsidR="000C23F8" w:rsidRPr="006524C6" w:rsidRDefault="000C23F8" w:rsidP="00BD5677">
      <w:pPr>
        <w:pStyle w:val="Akapitzlist"/>
        <w:numPr>
          <w:ilvl w:val="1"/>
          <w:numId w:val="80"/>
        </w:numPr>
        <w:spacing w:line="20" w:lineRule="atLeast"/>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E50E3A">
        <w:rPr>
          <w:sz w:val="22"/>
          <w:szCs w:val="22"/>
        </w:rPr>
        <w:t xml:space="preserve"> </w:t>
      </w:r>
      <w:r w:rsidR="00E50E3A" w:rsidRPr="008E161C">
        <w:rPr>
          <w:sz w:val="22"/>
          <w:szCs w:val="22"/>
        </w:rPr>
        <w:t>(jeżeli dotyczy)</w:t>
      </w:r>
    </w:p>
    <w:p w14:paraId="3DF24470" w14:textId="3A79A963" w:rsidR="000C23F8" w:rsidRPr="00F8529D" w:rsidRDefault="000C23F8" w:rsidP="00BD5677">
      <w:pPr>
        <w:pStyle w:val="Akapitzlist"/>
        <w:numPr>
          <w:ilvl w:val="1"/>
          <w:numId w:val="80"/>
        </w:numPr>
        <w:spacing w:line="20" w:lineRule="atLeast"/>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3" w:name="_Hlk146783575"/>
      <w:r w:rsidR="007D221B" w:rsidRPr="00F8529D">
        <w:rPr>
          <w:sz w:val="22"/>
          <w:szCs w:val="22"/>
        </w:rPr>
        <w:t>za każdy stwierdzony przypadek,</w:t>
      </w:r>
    </w:p>
    <w:bookmarkEnd w:id="223"/>
    <w:p w14:paraId="12386344" w14:textId="77777777" w:rsidR="000C23F8" w:rsidRPr="00F8529D" w:rsidRDefault="000C23F8" w:rsidP="00BD5677">
      <w:pPr>
        <w:pStyle w:val="Akapitzlist"/>
        <w:numPr>
          <w:ilvl w:val="1"/>
          <w:numId w:val="80"/>
        </w:numPr>
        <w:spacing w:line="20" w:lineRule="atLeast"/>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BD5677">
      <w:pPr>
        <w:numPr>
          <w:ilvl w:val="2"/>
          <w:numId w:val="80"/>
        </w:numPr>
        <w:spacing w:line="20" w:lineRule="atLeast"/>
        <w:ind w:left="1418" w:hanging="284"/>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BD5677">
      <w:pPr>
        <w:numPr>
          <w:ilvl w:val="2"/>
          <w:numId w:val="80"/>
        </w:numPr>
        <w:spacing w:line="20" w:lineRule="atLeast"/>
        <w:ind w:left="1418"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BD5677">
      <w:pPr>
        <w:numPr>
          <w:ilvl w:val="2"/>
          <w:numId w:val="80"/>
        </w:numPr>
        <w:spacing w:line="20" w:lineRule="atLeast"/>
        <w:ind w:left="1418"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BD5677">
      <w:pPr>
        <w:numPr>
          <w:ilvl w:val="2"/>
          <w:numId w:val="80"/>
        </w:numPr>
        <w:spacing w:line="20" w:lineRule="atLeast"/>
        <w:ind w:left="1418" w:hanging="284"/>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BD5677">
      <w:pPr>
        <w:numPr>
          <w:ilvl w:val="2"/>
          <w:numId w:val="80"/>
        </w:numPr>
        <w:spacing w:line="20" w:lineRule="atLeast"/>
        <w:ind w:left="1418" w:hanging="284"/>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BD5677">
      <w:pPr>
        <w:spacing w:line="20" w:lineRule="atLeast"/>
        <w:ind w:left="1418"/>
        <w:jc w:val="both"/>
        <w:rPr>
          <w:sz w:val="22"/>
          <w:szCs w:val="22"/>
        </w:rPr>
      </w:pPr>
      <w:r w:rsidRPr="00F8529D">
        <w:rPr>
          <w:sz w:val="22"/>
          <w:szCs w:val="22"/>
        </w:rPr>
        <w:t>w wysokości 1 000,00 zł za każdy stwierdzony przypadek;</w:t>
      </w:r>
    </w:p>
    <w:p w14:paraId="762BC468" w14:textId="650E98E0" w:rsidR="000C23F8" w:rsidRPr="00F8529D" w:rsidRDefault="000C23F8" w:rsidP="00BD5677">
      <w:pPr>
        <w:pStyle w:val="Akapitzlist"/>
        <w:numPr>
          <w:ilvl w:val="1"/>
          <w:numId w:val="80"/>
        </w:numPr>
        <w:spacing w:line="20" w:lineRule="atLeast"/>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4"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4"/>
    <w:p w14:paraId="081AB11C" w14:textId="1209FA7F" w:rsidR="000C23F8" w:rsidRPr="00BD5677" w:rsidRDefault="000C23F8" w:rsidP="00BD5677">
      <w:pPr>
        <w:pStyle w:val="Akapitzlist"/>
        <w:numPr>
          <w:ilvl w:val="1"/>
          <w:numId w:val="80"/>
        </w:numPr>
        <w:spacing w:line="20" w:lineRule="atLeast"/>
        <w:jc w:val="both"/>
        <w:rPr>
          <w:sz w:val="22"/>
          <w:szCs w:val="22"/>
        </w:rPr>
      </w:pPr>
      <w:r w:rsidRPr="00F8529D">
        <w:rPr>
          <w:sz w:val="22"/>
          <w:szCs w:val="22"/>
        </w:rPr>
        <w:t xml:space="preserve">za każdy stwierdzony przypadek naruszenia obowiązku </w:t>
      </w:r>
      <w:bookmarkStart w:id="225"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25"/>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E50E3A">
        <w:rPr>
          <w:sz w:val="22"/>
          <w:szCs w:val="22"/>
        </w:rPr>
        <w:t xml:space="preserve"> </w:t>
      </w:r>
      <w:r w:rsidR="00E50E3A" w:rsidRPr="00BD5677">
        <w:rPr>
          <w:sz w:val="22"/>
          <w:szCs w:val="22"/>
        </w:rPr>
        <w:t>(jeżeli dotyczy)</w:t>
      </w:r>
    </w:p>
    <w:p w14:paraId="0309453C" w14:textId="47B58586" w:rsidR="000C23F8" w:rsidRPr="00ED1FF7" w:rsidRDefault="000C23F8" w:rsidP="00446825">
      <w:pPr>
        <w:numPr>
          <w:ilvl w:val="1"/>
          <w:numId w:val="80"/>
        </w:numPr>
        <w:spacing w:line="20" w:lineRule="atLeast"/>
        <w:ind w:left="714" w:hanging="357"/>
        <w:jc w:val="both"/>
        <w:rPr>
          <w:color w:val="00B050"/>
          <w:sz w:val="22"/>
          <w:szCs w:val="22"/>
        </w:rPr>
      </w:pPr>
      <w:r w:rsidRPr="00E66F78">
        <w:rPr>
          <w:sz w:val="22"/>
          <w:szCs w:val="22"/>
        </w:rPr>
        <w:lastRenderedPageBreak/>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6"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26"/>
      <w:r w:rsidR="00E50E3A" w:rsidRPr="00F8529D">
        <w:rPr>
          <w:sz w:val="22"/>
          <w:szCs w:val="22"/>
        </w:rPr>
        <w:t xml:space="preserve"> </w:t>
      </w:r>
      <w:r w:rsidR="00E50E3A" w:rsidRPr="00BD5677">
        <w:rPr>
          <w:sz w:val="22"/>
          <w:szCs w:val="22"/>
        </w:rPr>
        <w:t>(jeżeli dotyczy</w:t>
      </w:r>
      <w:r w:rsidR="00E50E3A" w:rsidRPr="00E50E3A">
        <w:rPr>
          <w:i/>
          <w:iCs/>
          <w:color w:val="FF0000"/>
          <w:sz w:val="22"/>
          <w:szCs w:val="22"/>
        </w:rPr>
        <w:t>)</w:t>
      </w:r>
    </w:p>
    <w:p w14:paraId="4DACB222" w14:textId="4888C0B9" w:rsidR="000C23F8" w:rsidRPr="00F8529D" w:rsidRDefault="00D0028C" w:rsidP="00446825">
      <w:pPr>
        <w:numPr>
          <w:ilvl w:val="0"/>
          <w:numId w:val="80"/>
        </w:numPr>
        <w:spacing w:line="20" w:lineRule="atLeast"/>
        <w:jc w:val="both"/>
        <w:rPr>
          <w:sz w:val="22"/>
          <w:szCs w:val="22"/>
        </w:rPr>
      </w:pPr>
      <w:bookmarkStart w:id="227" w:name="_Hlk144479888"/>
      <w:bookmarkStart w:id="228" w:name="_Hlk146784619"/>
      <w:r w:rsidRPr="00F8529D">
        <w:rPr>
          <w:sz w:val="22"/>
          <w:szCs w:val="22"/>
        </w:rPr>
        <w:t xml:space="preserve">W przypadku nieprzystąpienia przez Wykonawcę do wykonywania przedmiotu Umowy w całości </w:t>
      </w:r>
      <w:r w:rsidRPr="001A0FDD">
        <w:rPr>
          <w:color w:val="0070C0"/>
          <w:sz w:val="22"/>
          <w:szCs w:val="22"/>
        </w:rPr>
        <w:t xml:space="preserve">lub części </w:t>
      </w:r>
      <w:r w:rsidRPr="00F8529D">
        <w:rPr>
          <w:sz w:val="22"/>
          <w:szCs w:val="22"/>
        </w:rPr>
        <w:t>w umówionym terminie</w:t>
      </w:r>
      <w:r w:rsidR="00F960BF" w:rsidRPr="00F8529D">
        <w:rPr>
          <w:sz w:val="22"/>
          <w:szCs w:val="22"/>
        </w:rPr>
        <w:t xml:space="preserve">, </w:t>
      </w:r>
      <w:r w:rsidRPr="00F8529D">
        <w:rPr>
          <w:sz w:val="22"/>
          <w:szCs w:val="22"/>
        </w:rPr>
        <w:t xml:space="preserve">Zamawiający uprawniony jest do zlecenia wykonania przedmiotu Umowy w całości </w:t>
      </w:r>
      <w:r w:rsidRPr="001A0FDD">
        <w:rPr>
          <w:color w:val="0070C0"/>
          <w:sz w:val="22"/>
          <w:szCs w:val="22"/>
        </w:rPr>
        <w:t xml:space="preserve">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9" w:name="_Hlk144479920"/>
      <w:bookmarkEnd w:id="227"/>
    </w:p>
    <w:bookmarkEnd w:id="228"/>
    <w:bookmarkEnd w:id="229"/>
    <w:p w14:paraId="753A8E07" w14:textId="77777777" w:rsidR="000C23F8" w:rsidRPr="00F8529D" w:rsidRDefault="000C23F8" w:rsidP="00446825">
      <w:pPr>
        <w:numPr>
          <w:ilvl w:val="0"/>
          <w:numId w:val="80"/>
        </w:numPr>
        <w:spacing w:line="20" w:lineRule="atLeast"/>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446825">
      <w:pPr>
        <w:numPr>
          <w:ilvl w:val="1"/>
          <w:numId w:val="80"/>
        </w:numPr>
        <w:spacing w:line="20" w:lineRule="atLeast"/>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446825">
      <w:pPr>
        <w:numPr>
          <w:ilvl w:val="1"/>
          <w:numId w:val="80"/>
        </w:numPr>
        <w:spacing w:line="20" w:lineRule="atLeast"/>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446825">
      <w:pPr>
        <w:numPr>
          <w:ilvl w:val="0"/>
          <w:numId w:val="80"/>
        </w:numPr>
        <w:spacing w:line="20" w:lineRule="atLeast"/>
        <w:ind w:hanging="357"/>
        <w:jc w:val="both"/>
        <w:rPr>
          <w:sz w:val="22"/>
          <w:szCs w:val="22"/>
        </w:rPr>
      </w:pPr>
      <w:bookmarkStart w:id="230"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8E161C">
      <w:pPr>
        <w:numPr>
          <w:ilvl w:val="1"/>
          <w:numId w:val="80"/>
        </w:numPr>
        <w:spacing w:line="20" w:lineRule="atLeast"/>
        <w:ind w:left="426" w:firstLine="0"/>
        <w:jc w:val="both"/>
        <w:rPr>
          <w:sz w:val="22"/>
          <w:szCs w:val="22"/>
        </w:rPr>
      </w:pPr>
      <w:r w:rsidRPr="00F8529D">
        <w:rPr>
          <w:sz w:val="22"/>
          <w:szCs w:val="22"/>
        </w:rPr>
        <w:t>odstąpienia od Umowy w całości</w:t>
      </w:r>
      <w:r w:rsidR="00AB2101" w:rsidRPr="000B0AC0">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446825">
      <w:pPr>
        <w:numPr>
          <w:ilvl w:val="0"/>
          <w:numId w:val="80"/>
        </w:numPr>
        <w:spacing w:line="20" w:lineRule="atLeast"/>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446825">
      <w:pPr>
        <w:numPr>
          <w:ilvl w:val="1"/>
          <w:numId w:val="80"/>
        </w:numPr>
        <w:spacing w:line="20" w:lineRule="atLeast"/>
        <w:jc w:val="both"/>
        <w:rPr>
          <w:sz w:val="22"/>
          <w:szCs w:val="22"/>
        </w:rPr>
      </w:pPr>
      <w:bookmarkStart w:id="231" w:name="_Hlk148947447"/>
      <w:r w:rsidRPr="00F8529D">
        <w:rPr>
          <w:sz w:val="22"/>
          <w:szCs w:val="22"/>
        </w:rPr>
        <w:t>za odstąpienie od Umowy w całości przez którąkolwiek ze Stron z winy Zamawiającego - w wysokości 20% wartości netto Umowy, o której mowa w § 3 ust. 1.</w:t>
      </w:r>
    </w:p>
    <w:bookmarkEnd w:id="231"/>
    <w:p w14:paraId="2A2CF2DB" w14:textId="6DFE4A50" w:rsidR="000C23F8" w:rsidRPr="00F8529D" w:rsidRDefault="004B24AC" w:rsidP="00446825">
      <w:pPr>
        <w:numPr>
          <w:ilvl w:val="0"/>
          <w:numId w:val="80"/>
        </w:numPr>
        <w:spacing w:line="20" w:lineRule="atLeast"/>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F21BCD">
        <w:rPr>
          <w:color w:val="000000" w:themeColor="text1"/>
          <w:sz w:val="22"/>
          <w:szCs w:val="22"/>
        </w:rPr>
        <w:t xml:space="preserve">umowna za odstąpienie </w:t>
      </w:r>
      <w:r w:rsidR="00F90F93" w:rsidRPr="00F21BCD">
        <w:rPr>
          <w:color w:val="000000" w:themeColor="text1"/>
          <w:sz w:val="22"/>
          <w:szCs w:val="22"/>
        </w:rPr>
        <w:t xml:space="preserve">w części </w:t>
      </w:r>
      <w:r w:rsidR="005C4237" w:rsidRPr="00F21BCD">
        <w:rPr>
          <w:color w:val="000000" w:themeColor="text1"/>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446825">
      <w:pPr>
        <w:numPr>
          <w:ilvl w:val="0"/>
          <w:numId w:val="80"/>
        </w:numPr>
        <w:spacing w:line="20" w:lineRule="atLeast"/>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446825">
      <w:pPr>
        <w:numPr>
          <w:ilvl w:val="0"/>
          <w:numId w:val="80"/>
        </w:numPr>
        <w:spacing w:line="20" w:lineRule="atLeast"/>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446825">
      <w:pPr>
        <w:numPr>
          <w:ilvl w:val="0"/>
          <w:numId w:val="80"/>
        </w:numPr>
        <w:spacing w:line="20" w:lineRule="atLeast"/>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1"/>
      <w:bookmarkEnd w:id="230"/>
    </w:p>
    <w:p w14:paraId="4E1E67AC" w14:textId="77777777" w:rsidR="000C23F8" w:rsidRPr="00F8529D" w:rsidRDefault="000C23F8" w:rsidP="00446825">
      <w:pPr>
        <w:pStyle w:val="Nagwek2"/>
        <w:spacing w:before="0" w:line="20" w:lineRule="atLeast"/>
      </w:pPr>
      <w:bookmarkStart w:id="232" w:name="_Toc83291685"/>
      <w:bookmarkStart w:id="233" w:name="_Toc106095873"/>
      <w:bookmarkStart w:id="234" w:name="_Toc106096313"/>
      <w:bookmarkStart w:id="235" w:name="_Toc106096417"/>
      <w:bookmarkStart w:id="236" w:name="_Toc195614110"/>
      <w:r w:rsidRPr="00F8529D">
        <w:t>§ 14. Rozwiązanie, odstąpienie lub wypowiedzenie Umowy</w:t>
      </w:r>
      <w:bookmarkEnd w:id="232"/>
      <w:bookmarkEnd w:id="233"/>
      <w:bookmarkEnd w:id="234"/>
      <w:bookmarkEnd w:id="235"/>
      <w:bookmarkEnd w:id="236"/>
    </w:p>
    <w:p w14:paraId="7F7C0D91" w14:textId="77777777" w:rsidR="000C23F8" w:rsidRPr="00F8529D" w:rsidRDefault="000C23F8" w:rsidP="00446825">
      <w:pPr>
        <w:numPr>
          <w:ilvl w:val="0"/>
          <w:numId w:val="46"/>
        </w:numPr>
        <w:spacing w:line="20" w:lineRule="atLeast"/>
        <w:ind w:left="357" w:hanging="357"/>
        <w:jc w:val="both"/>
        <w:rPr>
          <w:sz w:val="22"/>
          <w:szCs w:val="22"/>
        </w:rPr>
      </w:pPr>
      <w:bookmarkStart w:id="237" w:name="_Hlk146784907"/>
      <w:r w:rsidRPr="00F8529D">
        <w:rPr>
          <w:sz w:val="22"/>
          <w:szCs w:val="22"/>
        </w:rPr>
        <w:t>Strony mogą rozwiązać Umowę na mocy porozumienia Stron.</w:t>
      </w:r>
    </w:p>
    <w:p w14:paraId="55217CF2" w14:textId="26C9E09B" w:rsidR="000C23F8" w:rsidRPr="00F21BCD" w:rsidRDefault="000C23F8" w:rsidP="00446825">
      <w:pPr>
        <w:numPr>
          <w:ilvl w:val="0"/>
          <w:numId w:val="46"/>
        </w:numPr>
        <w:spacing w:line="20" w:lineRule="atLeast"/>
        <w:ind w:left="357" w:hanging="357"/>
        <w:jc w:val="both"/>
        <w:rPr>
          <w:color w:val="000000" w:themeColor="text1"/>
          <w:sz w:val="22"/>
          <w:szCs w:val="22"/>
        </w:rPr>
      </w:pPr>
      <w:r w:rsidRPr="00F21BCD">
        <w:rPr>
          <w:color w:val="000000" w:themeColor="text1"/>
          <w:sz w:val="22"/>
          <w:szCs w:val="22"/>
        </w:rPr>
        <w:t>Zamawiający</w:t>
      </w:r>
      <w:r w:rsidR="00202054" w:rsidRPr="00F21BCD">
        <w:rPr>
          <w:color w:val="000000" w:themeColor="text1"/>
          <w:sz w:val="22"/>
          <w:szCs w:val="22"/>
        </w:rPr>
        <w:t>, wedle swego wyboru,</w:t>
      </w:r>
      <w:r w:rsidRPr="00F21BCD">
        <w:rPr>
          <w:color w:val="000000" w:themeColor="text1"/>
          <w:sz w:val="22"/>
          <w:szCs w:val="22"/>
        </w:rPr>
        <w:t xml:space="preserve"> może odstąpić od Umowy</w:t>
      </w:r>
      <w:r w:rsidR="00202054" w:rsidRPr="00F21BCD">
        <w:rPr>
          <w:color w:val="000000" w:themeColor="text1"/>
          <w:sz w:val="22"/>
          <w:szCs w:val="22"/>
        </w:rPr>
        <w:t xml:space="preserve"> (ex </w:t>
      </w:r>
      <w:proofErr w:type="spellStart"/>
      <w:r w:rsidR="00202054" w:rsidRPr="00F21BCD">
        <w:rPr>
          <w:color w:val="000000" w:themeColor="text1"/>
          <w:sz w:val="22"/>
          <w:szCs w:val="22"/>
        </w:rPr>
        <w:t>tunc</w:t>
      </w:r>
      <w:proofErr w:type="spellEnd"/>
      <w:r w:rsidR="00202054" w:rsidRPr="00F21BCD">
        <w:rPr>
          <w:color w:val="000000" w:themeColor="text1"/>
          <w:sz w:val="22"/>
          <w:szCs w:val="22"/>
        </w:rPr>
        <w:t xml:space="preserve"> – wstecz)</w:t>
      </w:r>
      <w:r w:rsidRPr="00F21BCD">
        <w:rPr>
          <w:color w:val="000000" w:themeColor="text1"/>
          <w:sz w:val="22"/>
          <w:szCs w:val="22"/>
        </w:rPr>
        <w:t xml:space="preserve"> </w:t>
      </w:r>
      <w:bookmarkStart w:id="238" w:name="_Hlk144467170"/>
      <w:r w:rsidRPr="00F21BCD">
        <w:rPr>
          <w:color w:val="000000" w:themeColor="text1"/>
          <w:sz w:val="22"/>
          <w:szCs w:val="22"/>
        </w:rPr>
        <w:t>w całości lub części</w:t>
      </w:r>
      <w:bookmarkEnd w:id="238"/>
      <w:r w:rsidR="00202054" w:rsidRPr="00F21BCD">
        <w:rPr>
          <w:color w:val="000000" w:themeColor="text1"/>
          <w:sz w:val="22"/>
          <w:szCs w:val="22"/>
        </w:rPr>
        <w:t xml:space="preserve"> lub wypowiedzieć Umowę</w:t>
      </w:r>
      <w:r w:rsidRPr="00F21BCD">
        <w:rPr>
          <w:color w:val="000000" w:themeColor="text1"/>
          <w:sz w:val="22"/>
          <w:szCs w:val="22"/>
        </w:rPr>
        <w:t xml:space="preserve"> </w:t>
      </w:r>
      <w:r w:rsidR="00202054" w:rsidRPr="00F21BCD">
        <w:rPr>
          <w:color w:val="000000" w:themeColor="text1"/>
          <w:sz w:val="22"/>
          <w:szCs w:val="22"/>
        </w:rPr>
        <w:t>(</w:t>
      </w:r>
      <w:r w:rsidRPr="00F21BCD">
        <w:rPr>
          <w:color w:val="000000" w:themeColor="text1"/>
          <w:sz w:val="22"/>
          <w:szCs w:val="22"/>
        </w:rPr>
        <w:t xml:space="preserve">ex nunc </w:t>
      </w:r>
      <w:r w:rsidR="00D04E9B" w:rsidRPr="00F21BCD">
        <w:rPr>
          <w:color w:val="000000" w:themeColor="text1"/>
          <w:sz w:val="22"/>
          <w:szCs w:val="22"/>
        </w:rPr>
        <w:t>–</w:t>
      </w:r>
      <w:r w:rsidR="00202054" w:rsidRPr="00F21BCD">
        <w:rPr>
          <w:color w:val="000000" w:themeColor="text1"/>
          <w:sz w:val="22"/>
          <w:szCs w:val="22"/>
        </w:rPr>
        <w:t xml:space="preserve"> </w:t>
      </w:r>
      <w:r w:rsidRPr="00F21BCD">
        <w:rPr>
          <w:color w:val="000000" w:themeColor="text1"/>
          <w:sz w:val="22"/>
          <w:szCs w:val="22"/>
        </w:rPr>
        <w:t>od teraz)</w:t>
      </w:r>
      <w:r w:rsidR="0072470D" w:rsidRPr="00F21BCD">
        <w:rPr>
          <w:color w:val="000000" w:themeColor="text1"/>
          <w:sz w:val="22"/>
          <w:szCs w:val="22"/>
        </w:rPr>
        <w:t xml:space="preserve"> w całości lub części</w:t>
      </w:r>
      <w:r w:rsidR="00202054" w:rsidRPr="00F21BCD">
        <w:rPr>
          <w:color w:val="000000" w:themeColor="text1"/>
          <w:sz w:val="22"/>
          <w:szCs w:val="22"/>
        </w:rPr>
        <w:t>,</w:t>
      </w:r>
      <w:r w:rsidRPr="00F21BCD">
        <w:rPr>
          <w:color w:val="000000" w:themeColor="text1"/>
          <w:sz w:val="22"/>
          <w:szCs w:val="22"/>
        </w:rPr>
        <w:t xml:space="preserve"> w przypadku:</w:t>
      </w:r>
    </w:p>
    <w:p w14:paraId="00C320C4" w14:textId="77777777" w:rsidR="000C23F8" w:rsidRPr="00F8529D" w:rsidRDefault="000C23F8" w:rsidP="00446825">
      <w:pPr>
        <w:numPr>
          <w:ilvl w:val="1"/>
          <w:numId w:val="46"/>
        </w:numPr>
        <w:spacing w:line="20" w:lineRule="atLeast"/>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446825">
      <w:pPr>
        <w:numPr>
          <w:ilvl w:val="1"/>
          <w:numId w:val="46"/>
        </w:numPr>
        <w:spacing w:line="20" w:lineRule="atLeast"/>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446825">
      <w:pPr>
        <w:numPr>
          <w:ilvl w:val="1"/>
          <w:numId w:val="46"/>
        </w:numPr>
        <w:spacing w:line="20" w:lineRule="atLeast"/>
        <w:jc w:val="both"/>
        <w:rPr>
          <w:sz w:val="22"/>
          <w:szCs w:val="22"/>
        </w:rPr>
      </w:pPr>
      <w:bookmarkStart w:id="239" w:name="_Hlk82757104"/>
      <w:r w:rsidRPr="00F8529D">
        <w:rPr>
          <w:sz w:val="22"/>
          <w:szCs w:val="22"/>
        </w:rPr>
        <w:lastRenderedPageBreak/>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9"/>
    <w:p w14:paraId="3CE94781" w14:textId="5D693CC1" w:rsidR="000C23F8" w:rsidRPr="00F8529D" w:rsidRDefault="000C23F8" w:rsidP="00446825">
      <w:pPr>
        <w:numPr>
          <w:ilvl w:val="1"/>
          <w:numId w:val="46"/>
        </w:numPr>
        <w:spacing w:line="20" w:lineRule="atLeast"/>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446825">
      <w:pPr>
        <w:numPr>
          <w:ilvl w:val="1"/>
          <w:numId w:val="46"/>
        </w:numPr>
        <w:spacing w:line="20" w:lineRule="atLeast"/>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446825">
      <w:pPr>
        <w:numPr>
          <w:ilvl w:val="2"/>
          <w:numId w:val="46"/>
        </w:numPr>
        <w:spacing w:line="20" w:lineRule="atLeast"/>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446825">
      <w:pPr>
        <w:numPr>
          <w:ilvl w:val="2"/>
          <w:numId w:val="46"/>
        </w:numPr>
        <w:spacing w:line="20" w:lineRule="atLeast"/>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446825">
      <w:pPr>
        <w:numPr>
          <w:ilvl w:val="2"/>
          <w:numId w:val="46"/>
        </w:numPr>
        <w:spacing w:line="20" w:lineRule="atLeast"/>
        <w:ind w:hanging="357"/>
        <w:jc w:val="both"/>
        <w:rPr>
          <w:sz w:val="22"/>
          <w:szCs w:val="22"/>
        </w:rPr>
      </w:pPr>
      <w:bookmarkStart w:id="240"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0"/>
      <w:r w:rsidRPr="00F8529D">
        <w:rPr>
          <w:sz w:val="22"/>
          <w:szCs w:val="22"/>
        </w:rPr>
        <w:t>,</w:t>
      </w:r>
    </w:p>
    <w:p w14:paraId="50AE23C0" w14:textId="77777777" w:rsidR="000C23F8" w:rsidRPr="00F8529D" w:rsidRDefault="000C23F8" w:rsidP="00446825">
      <w:pPr>
        <w:numPr>
          <w:ilvl w:val="1"/>
          <w:numId w:val="46"/>
        </w:numPr>
        <w:spacing w:line="20" w:lineRule="atLeast"/>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A05DDC" w:rsidRDefault="000C23F8" w:rsidP="00446825">
      <w:pPr>
        <w:numPr>
          <w:ilvl w:val="1"/>
          <w:numId w:val="46"/>
        </w:numPr>
        <w:spacing w:line="20" w:lineRule="atLeast"/>
        <w:jc w:val="both"/>
        <w:rPr>
          <w:b/>
          <w:bCs/>
          <w:color w:val="000000" w:themeColor="text1"/>
          <w:sz w:val="22"/>
          <w:szCs w:val="22"/>
        </w:rPr>
      </w:pPr>
      <w:r w:rsidRPr="00A05DDC">
        <w:rPr>
          <w:color w:val="000000" w:themeColor="text1"/>
          <w:sz w:val="22"/>
          <w:szCs w:val="22"/>
        </w:rPr>
        <w:t>nieprzystąpienia w danym dniu do realizacji zamówienia, przy czym odstąpienie</w:t>
      </w:r>
      <w:r w:rsidR="00202054" w:rsidRPr="00A05DDC">
        <w:rPr>
          <w:color w:val="000000" w:themeColor="text1"/>
          <w:sz w:val="22"/>
          <w:szCs w:val="22"/>
        </w:rPr>
        <w:t>/wypowiedzenie</w:t>
      </w:r>
      <w:r w:rsidRPr="00A05DDC">
        <w:rPr>
          <w:color w:val="000000" w:themeColor="text1"/>
          <w:sz w:val="22"/>
          <w:szCs w:val="22"/>
        </w:rPr>
        <w:t xml:space="preserve"> dotyczyć będzie tylko tej części </w:t>
      </w:r>
      <w:r w:rsidR="00202054" w:rsidRPr="00A05DDC">
        <w:rPr>
          <w:color w:val="000000" w:themeColor="text1"/>
          <w:sz w:val="22"/>
          <w:szCs w:val="22"/>
        </w:rPr>
        <w:t>U</w:t>
      </w:r>
      <w:r w:rsidRPr="00A05DDC">
        <w:rPr>
          <w:color w:val="000000" w:themeColor="text1"/>
          <w:sz w:val="22"/>
          <w:szCs w:val="22"/>
        </w:rPr>
        <w:t>mowy,</w:t>
      </w:r>
    </w:p>
    <w:p w14:paraId="2B363E7F" w14:textId="77777777" w:rsidR="000C23F8" w:rsidRPr="00F8529D" w:rsidRDefault="000C23F8" w:rsidP="00446825">
      <w:pPr>
        <w:numPr>
          <w:ilvl w:val="1"/>
          <w:numId w:val="46"/>
        </w:numPr>
        <w:spacing w:line="20" w:lineRule="atLeast"/>
        <w:jc w:val="both"/>
        <w:rPr>
          <w:sz w:val="22"/>
          <w:szCs w:val="22"/>
        </w:rPr>
      </w:pPr>
      <w:r w:rsidRPr="00F8529D">
        <w:rPr>
          <w:sz w:val="22"/>
          <w:szCs w:val="22"/>
        </w:rPr>
        <w:t>otwarcia postępowania likwidacyjnego Wykonawcy.</w:t>
      </w:r>
    </w:p>
    <w:p w14:paraId="5B08583D" w14:textId="453A3EA4" w:rsidR="000C23F8" w:rsidRPr="00F8529D" w:rsidRDefault="000C23F8" w:rsidP="00446825">
      <w:pPr>
        <w:numPr>
          <w:ilvl w:val="0"/>
          <w:numId w:val="46"/>
        </w:numPr>
        <w:spacing w:line="20" w:lineRule="atLeast"/>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8326BE">
        <w:rPr>
          <w:color w:val="FF0000"/>
          <w:sz w:val="22"/>
          <w:szCs w:val="22"/>
        </w:rPr>
        <w:t>…</w:t>
      </w:r>
      <w:r w:rsidRPr="008326BE">
        <w:rPr>
          <w:color w:val="FF0000"/>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37"/>
    <w:p w14:paraId="6A2E0EA6" w14:textId="77777777" w:rsidR="000C23F8" w:rsidRPr="00C81870" w:rsidRDefault="000C23F8" w:rsidP="00446825">
      <w:pPr>
        <w:spacing w:line="20" w:lineRule="atLeast"/>
        <w:jc w:val="both"/>
        <w:rPr>
          <w:strike/>
          <w:sz w:val="12"/>
          <w:szCs w:val="12"/>
        </w:rPr>
      </w:pPr>
    </w:p>
    <w:p w14:paraId="6506C8E6" w14:textId="77777777" w:rsidR="000C23F8" w:rsidRPr="00595487" w:rsidRDefault="000C23F8" w:rsidP="00446825">
      <w:pPr>
        <w:spacing w:line="20" w:lineRule="atLeast"/>
        <w:jc w:val="both"/>
        <w:rPr>
          <w:sz w:val="12"/>
          <w:szCs w:val="12"/>
        </w:rPr>
      </w:pPr>
    </w:p>
    <w:p w14:paraId="7F8187CD" w14:textId="3AB560F1" w:rsidR="00A603EC" w:rsidRPr="00F8529D" w:rsidRDefault="00A603EC" w:rsidP="00446825">
      <w:pPr>
        <w:numPr>
          <w:ilvl w:val="0"/>
          <w:numId w:val="46"/>
        </w:numPr>
        <w:spacing w:line="20" w:lineRule="atLeast"/>
        <w:jc w:val="both"/>
        <w:rPr>
          <w:sz w:val="22"/>
          <w:szCs w:val="22"/>
        </w:rPr>
      </w:pPr>
      <w:bookmarkStart w:id="241" w:name="_Hlk146784951"/>
      <w:r w:rsidRPr="00F8529D">
        <w:rPr>
          <w:sz w:val="22"/>
          <w:szCs w:val="22"/>
        </w:rPr>
        <w:t>Z uprawnienia do odstąpienia od Umowy</w:t>
      </w:r>
      <w:r w:rsidR="004E15BD" w:rsidRPr="00F8529D">
        <w:rPr>
          <w:sz w:val="22"/>
          <w:szCs w:val="22"/>
        </w:rPr>
        <w:t xml:space="preserve"> (w</w:t>
      </w:r>
      <w:r w:rsidR="004E15BD" w:rsidRPr="00A05DDC">
        <w:rPr>
          <w:color w:val="000000" w:themeColor="text1"/>
          <w:sz w:val="22"/>
          <w:szCs w:val="22"/>
        </w:rPr>
        <w:t xml:space="preserve"> całości 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7875DA" w:rsidRDefault="000C23F8" w:rsidP="00446825">
      <w:pPr>
        <w:numPr>
          <w:ilvl w:val="0"/>
          <w:numId w:val="46"/>
        </w:numPr>
        <w:spacing w:line="20" w:lineRule="atLeast"/>
        <w:ind w:left="357" w:hanging="357"/>
        <w:jc w:val="both"/>
        <w:rPr>
          <w:color w:val="0070C0"/>
          <w:sz w:val="22"/>
          <w:szCs w:val="22"/>
        </w:rPr>
      </w:pPr>
      <w:r w:rsidRPr="00A05DDC">
        <w:rPr>
          <w:color w:val="000000" w:themeColor="text1"/>
          <w:sz w:val="22"/>
          <w:szCs w:val="22"/>
        </w:rPr>
        <w:t xml:space="preserve">Odstąpienie od Umowy </w:t>
      </w:r>
      <w:r w:rsidR="004B24AC" w:rsidRPr="00A05DDC">
        <w:rPr>
          <w:color w:val="000000" w:themeColor="text1"/>
          <w:sz w:val="22"/>
          <w:szCs w:val="22"/>
        </w:rPr>
        <w:t xml:space="preserve">lub wypowiedzenie Umowy </w:t>
      </w:r>
      <w:r w:rsidRPr="00A05DDC">
        <w:rPr>
          <w:color w:val="000000" w:themeColor="text1"/>
          <w:sz w:val="22"/>
          <w:szCs w:val="22"/>
        </w:rPr>
        <w:t xml:space="preserve">w części nie wyłącza realizacji uprawnień </w:t>
      </w:r>
      <w:r w:rsidR="004B24AC" w:rsidRPr="00A05DDC">
        <w:rPr>
          <w:color w:val="000000" w:themeColor="text1"/>
          <w:sz w:val="22"/>
          <w:szCs w:val="22"/>
        </w:rPr>
        <w:t xml:space="preserve">Zamawiającego </w:t>
      </w:r>
      <w:r w:rsidRPr="00A05DDC">
        <w:rPr>
          <w:color w:val="000000" w:themeColor="text1"/>
          <w:sz w:val="22"/>
          <w:szCs w:val="22"/>
        </w:rPr>
        <w:t>wynikających z części Umowy,</w:t>
      </w:r>
      <w:r w:rsidR="004B24AC" w:rsidRPr="00A05DDC">
        <w:rPr>
          <w:color w:val="000000" w:themeColor="text1"/>
          <w:sz w:val="22"/>
          <w:szCs w:val="22"/>
        </w:rPr>
        <w:t xml:space="preserve"> której nie dotyczy odstąpienie lub wypowiedzenie</w:t>
      </w:r>
      <w:r w:rsidR="004B24AC" w:rsidRPr="007875DA">
        <w:rPr>
          <w:color w:val="0070C0"/>
          <w:sz w:val="22"/>
          <w:szCs w:val="22"/>
        </w:rPr>
        <w:t>.</w:t>
      </w:r>
      <w:r w:rsidRPr="007875DA">
        <w:rPr>
          <w:color w:val="0070C0"/>
          <w:sz w:val="22"/>
          <w:szCs w:val="22"/>
        </w:rPr>
        <w:t xml:space="preserve"> </w:t>
      </w:r>
    </w:p>
    <w:p w14:paraId="54F214BB" w14:textId="13ECE2CD" w:rsidR="00160C0C" w:rsidRDefault="00160C0C" w:rsidP="00446825">
      <w:pPr>
        <w:numPr>
          <w:ilvl w:val="0"/>
          <w:numId w:val="46"/>
        </w:numPr>
        <w:spacing w:line="20" w:lineRule="atLeast"/>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446825">
      <w:pPr>
        <w:numPr>
          <w:ilvl w:val="0"/>
          <w:numId w:val="46"/>
        </w:numPr>
        <w:spacing w:line="20" w:lineRule="atLeast"/>
        <w:ind w:left="357" w:hanging="357"/>
        <w:jc w:val="both"/>
        <w:rPr>
          <w:sz w:val="22"/>
          <w:szCs w:val="22"/>
        </w:rPr>
      </w:pPr>
      <w:bookmarkStart w:id="24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2"/>
    <w:p w14:paraId="1288ED1A" w14:textId="092EDEA8" w:rsidR="000C23F8" w:rsidRPr="00595487" w:rsidRDefault="000C23F8" w:rsidP="00446825">
      <w:pPr>
        <w:numPr>
          <w:ilvl w:val="0"/>
          <w:numId w:val="46"/>
        </w:numPr>
        <w:spacing w:line="20" w:lineRule="atLeast"/>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C30D61">
        <w:rPr>
          <w:color w:val="FF0000"/>
          <w:sz w:val="22"/>
          <w:szCs w:val="22"/>
        </w:rPr>
        <w:t>30 dni</w:t>
      </w:r>
      <w:r w:rsidR="007A0A22">
        <w:rPr>
          <w:color w:val="FF0000"/>
          <w:sz w:val="22"/>
          <w:szCs w:val="22"/>
        </w:rPr>
        <w:t xml:space="preserve"> </w:t>
      </w:r>
      <w:r w:rsidRPr="00595487">
        <w:rPr>
          <w:sz w:val="22"/>
          <w:szCs w:val="22"/>
        </w:rPr>
        <w:t>w przypadku:</w:t>
      </w:r>
    </w:p>
    <w:p w14:paraId="29FCAF3A" w14:textId="77777777" w:rsidR="000C23F8" w:rsidRPr="00595487" w:rsidRDefault="000C23F8" w:rsidP="00446825">
      <w:pPr>
        <w:numPr>
          <w:ilvl w:val="1"/>
          <w:numId w:val="46"/>
        </w:numPr>
        <w:spacing w:line="20" w:lineRule="atLeast"/>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446825">
      <w:pPr>
        <w:numPr>
          <w:ilvl w:val="1"/>
          <w:numId w:val="46"/>
        </w:numPr>
        <w:spacing w:line="20" w:lineRule="atLeast"/>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446825">
      <w:pPr>
        <w:numPr>
          <w:ilvl w:val="1"/>
          <w:numId w:val="46"/>
        </w:numPr>
        <w:spacing w:line="20" w:lineRule="atLeast"/>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446825">
      <w:pPr>
        <w:numPr>
          <w:ilvl w:val="0"/>
          <w:numId w:val="46"/>
        </w:numPr>
        <w:spacing w:line="20" w:lineRule="atLeast"/>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7777777" w:rsidR="008326BE" w:rsidRPr="00242367" w:rsidRDefault="008326BE" w:rsidP="00446825">
      <w:pPr>
        <w:numPr>
          <w:ilvl w:val="0"/>
          <w:numId w:val="46"/>
        </w:numPr>
        <w:spacing w:line="20" w:lineRule="atLeast"/>
        <w:ind w:left="357" w:hanging="357"/>
        <w:jc w:val="both"/>
        <w:rPr>
          <w:sz w:val="22"/>
          <w:szCs w:val="22"/>
        </w:rPr>
      </w:pPr>
      <w:bookmarkStart w:id="243" w:name="_Hlk156822481"/>
      <w:r w:rsidRPr="00242367">
        <w:rPr>
          <w:sz w:val="22"/>
          <w:szCs w:val="22"/>
        </w:rPr>
        <w:lastRenderedPageBreak/>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A05DDC">
        <w:rPr>
          <w:color w:val="000000" w:themeColor="text1"/>
          <w:sz w:val="22"/>
          <w:szCs w:val="22"/>
        </w:rPr>
        <w:t xml:space="preserve">nierozliczonych </w:t>
      </w:r>
      <w:r w:rsidRPr="00A05DDC">
        <w:rPr>
          <w:strike/>
          <w:color w:val="000000" w:themeColor="text1"/>
          <w:sz w:val="22"/>
          <w:szCs w:val="22"/>
        </w:rPr>
        <w:t>usług</w:t>
      </w:r>
      <w:r w:rsidRPr="00A05DDC">
        <w:rPr>
          <w:color w:val="000000" w:themeColor="text1"/>
          <w:sz w:val="22"/>
          <w:szCs w:val="22"/>
        </w:rPr>
        <w:t xml:space="preserve">/dostaw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A05DDC">
        <w:rPr>
          <w:strike/>
          <w:color w:val="000000" w:themeColor="text1"/>
          <w:sz w:val="22"/>
          <w:szCs w:val="22"/>
        </w:rPr>
        <w:t>usługi</w:t>
      </w:r>
      <w:r w:rsidRPr="00A05DDC">
        <w:rPr>
          <w:color w:val="000000" w:themeColor="text1"/>
          <w:sz w:val="22"/>
          <w:szCs w:val="22"/>
        </w:rPr>
        <w:t>/dostawy</w:t>
      </w:r>
      <w:r w:rsidRPr="00242367">
        <w:rPr>
          <w:sz w:val="22"/>
          <w:szCs w:val="22"/>
        </w:rPr>
        <w:t>, które nie mogły zostać rozliczone w inny sposób.</w:t>
      </w:r>
    </w:p>
    <w:bookmarkEnd w:id="243"/>
    <w:p w14:paraId="1BD6E407" w14:textId="77777777" w:rsidR="008326BE" w:rsidRPr="00595487" w:rsidRDefault="008326BE" w:rsidP="00446825">
      <w:pPr>
        <w:spacing w:line="20" w:lineRule="atLeast"/>
        <w:ind w:left="357"/>
        <w:jc w:val="both"/>
        <w:rPr>
          <w:sz w:val="22"/>
          <w:szCs w:val="22"/>
        </w:rPr>
      </w:pPr>
    </w:p>
    <w:p w14:paraId="7AFC93DB" w14:textId="0EA2D2E9" w:rsidR="000C23F8" w:rsidRPr="00595487" w:rsidRDefault="000C23F8" w:rsidP="00446825">
      <w:pPr>
        <w:numPr>
          <w:ilvl w:val="0"/>
          <w:numId w:val="46"/>
        </w:numPr>
        <w:spacing w:line="20" w:lineRule="atLeast"/>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446825">
      <w:pPr>
        <w:pStyle w:val="Nagwek2"/>
        <w:spacing w:before="0" w:line="20" w:lineRule="atLeast"/>
      </w:pPr>
      <w:bookmarkStart w:id="244" w:name="_Toc64016211"/>
      <w:bookmarkStart w:id="245" w:name="_Toc106095874"/>
      <w:bookmarkStart w:id="246" w:name="_Toc106096314"/>
      <w:bookmarkStart w:id="247" w:name="_Toc106096418"/>
      <w:bookmarkStart w:id="248" w:name="_Toc195614111"/>
      <w:bookmarkStart w:id="249" w:name="_Hlk148332977"/>
      <w:bookmarkStart w:id="250" w:name="_Hlk67826402"/>
      <w:bookmarkEnd w:id="241"/>
      <w:r w:rsidRPr="00E66F78">
        <w:t>§ 1</w:t>
      </w:r>
      <w:r>
        <w:t>5</w:t>
      </w:r>
      <w:r w:rsidRPr="00E66F78">
        <w:t xml:space="preserve">. </w:t>
      </w:r>
      <w:bookmarkStart w:id="251" w:name="_Hlk147835254"/>
      <w:r w:rsidRPr="00E66F78">
        <w:t>Zmiany Umowy</w:t>
      </w:r>
      <w:bookmarkEnd w:id="244"/>
      <w:bookmarkEnd w:id="245"/>
      <w:bookmarkEnd w:id="246"/>
      <w:bookmarkEnd w:id="247"/>
      <w:bookmarkEnd w:id="248"/>
    </w:p>
    <w:p w14:paraId="7A640859" w14:textId="77777777" w:rsidR="000C23F8" w:rsidRPr="00F8529D" w:rsidRDefault="000C23F8" w:rsidP="00446825">
      <w:pPr>
        <w:pStyle w:val="Akapitzlist"/>
        <w:numPr>
          <w:ilvl w:val="0"/>
          <w:numId w:val="61"/>
        </w:numPr>
        <w:spacing w:line="20" w:lineRule="atLeast"/>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446825">
      <w:pPr>
        <w:numPr>
          <w:ilvl w:val="0"/>
          <w:numId w:val="61"/>
        </w:numPr>
        <w:spacing w:line="20" w:lineRule="atLeast"/>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446825">
      <w:pPr>
        <w:numPr>
          <w:ilvl w:val="1"/>
          <w:numId w:val="61"/>
        </w:numPr>
        <w:spacing w:line="20" w:lineRule="atLeast"/>
        <w:jc w:val="both"/>
        <w:rPr>
          <w:sz w:val="22"/>
          <w:szCs w:val="22"/>
        </w:rPr>
      </w:pPr>
      <w:r w:rsidRPr="00F8529D">
        <w:rPr>
          <w:sz w:val="22"/>
          <w:szCs w:val="22"/>
        </w:rPr>
        <w:t>Zmiany terminu realizacji Umowy:</w:t>
      </w:r>
    </w:p>
    <w:p w14:paraId="57A68318" w14:textId="1781EAD2" w:rsidR="000C23F8" w:rsidRPr="00F8529D" w:rsidRDefault="000C23F8" w:rsidP="00446825">
      <w:pPr>
        <w:numPr>
          <w:ilvl w:val="2"/>
          <w:numId w:val="61"/>
        </w:numPr>
        <w:spacing w:line="20" w:lineRule="atLeast"/>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446825">
      <w:pPr>
        <w:numPr>
          <w:ilvl w:val="2"/>
          <w:numId w:val="61"/>
        </w:numPr>
        <w:spacing w:line="20" w:lineRule="atLeast"/>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446825">
      <w:pPr>
        <w:numPr>
          <w:ilvl w:val="2"/>
          <w:numId w:val="61"/>
        </w:numPr>
        <w:spacing w:line="20" w:lineRule="atLeast"/>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446825">
      <w:pPr>
        <w:numPr>
          <w:ilvl w:val="2"/>
          <w:numId w:val="61"/>
        </w:numPr>
        <w:spacing w:line="20" w:lineRule="atLeast"/>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446825">
      <w:pPr>
        <w:numPr>
          <w:ilvl w:val="2"/>
          <w:numId w:val="61"/>
        </w:numPr>
        <w:spacing w:line="20" w:lineRule="atLeast"/>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446825">
      <w:pPr>
        <w:numPr>
          <w:ilvl w:val="2"/>
          <w:numId w:val="61"/>
        </w:numPr>
        <w:spacing w:line="20" w:lineRule="atLeast"/>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446825">
      <w:pPr>
        <w:numPr>
          <w:ilvl w:val="2"/>
          <w:numId w:val="61"/>
        </w:numPr>
        <w:spacing w:line="20" w:lineRule="atLeast"/>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446825">
      <w:pPr>
        <w:numPr>
          <w:ilvl w:val="2"/>
          <w:numId w:val="61"/>
        </w:numPr>
        <w:spacing w:line="20" w:lineRule="atLeast"/>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446825">
      <w:pPr>
        <w:numPr>
          <w:ilvl w:val="1"/>
          <w:numId w:val="61"/>
        </w:numPr>
        <w:spacing w:line="20" w:lineRule="atLeast"/>
        <w:jc w:val="both"/>
        <w:rPr>
          <w:sz w:val="22"/>
          <w:szCs w:val="22"/>
        </w:rPr>
      </w:pPr>
      <w:r w:rsidRPr="00F8529D">
        <w:rPr>
          <w:sz w:val="22"/>
          <w:szCs w:val="22"/>
        </w:rPr>
        <w:t>Zmiany sposobu spełnienia świadczenia:</w:t>
      </w:r>
    </w:p>
    <w:p w14:paraId="330DA1F9" w14:textId="77777777" w:rsidR="000C23F8" w:rsidRPr="00F8529D" w:rsidRDefault="000C23F8" w:rsidP="00446825">
      <w:pPr>
        <w:numPr>
          <w:ilvl w:val="2"/>
          <w:numId w:val="61"/>
        </w:numPr>
        <w:spacing w:line="20" w:lineRule="atLeast"/>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446825">
      <w:pPr>
        <w:numPr>
          <w:ilvl w:val="2"/>
          <w:numId w:val="61"/>
        </w:numPr>
        <w:spacing w:line="20" w:lineRule="atLeast"/>
        <w:jc w:val="both"/>
        <w:rPr>
          <w:sz w:val="22"/>
          <w:szCs w:val="22"/>
        </w:rPr>
      </w:pPr>
      <w:r w:rsidRPr="00F8529D">
        <w:rPr>
          <w:sz w:val="22"/>
          <w:szCs w:val="22"/>
        </w:rPr>
        <w:t xml:space="preserve">zmiany dotyczące liczby lub parametrów sprzętu wykorzystywanego do realizacji Umowy lub wymagań w zakresie liczby lub kwalifikacji osób skierowanych do realizacji Umowy, </w:t>
      </w:r>
      <w:r w:rsidRPr="00F8529D">
        <w:rPr>
          <w:sz w:val="22"/>
          <w:szCs w:val="22"/>
        </w:rPr>
        <w:lastRenderedPageBreak/>
        <w:t>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446825">
      <w:pPr>
        <w:spacing w:line="20" w:lineRule="atLeast"/>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446825">
      <w:pPr>
        <w:spacing w:line="20" w:lineRule="atLeast"/>
        <w:ind w:left="1080"/>
        <w:jc w:val="both"/>
        <w:rPr>
          <w:sz w:val="22"/>
          <w:szCs w:val="22"/>
        </w:rPr>
      </w:pPr>
      <w:r w:rsidRPr="00F8529D">
        <w:rPr>
          <w:sz w:val="22"/>
          <w:szCs w:val="22"/>
        </w:rPr>
        <w:t>- braku zmiany przedmiotu i zakresu Umowy.</w:t>
      </w:r>
    </w:p>
    <w:p w14:paraId="2D0B9863" w14:textId="77777777" w:rsidR="000C23F8" w:rsidRPr="00F8529D" w:rsidRDefault="000C23F8" w:rsidP="00446825">
      <w:pPr>
        <w:numPr>
          <w:ilvl w:val="2"/>
          <w:numId w:val="61"/>
        </w:numPr>
        <w:spacing w:line="20" w:lineRule="atLeast"/>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446825">
      <w:pPr>
        <w:numPr>
          <w:ilvl w:val="2"/>
          <w:numId w:val="61"/>
        </w:numPr>
        <w:spacing w:line="20" w:lineRule="atLeast"/>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446825">
      <w:pPr>
        <w:numPr>
          <w:ilvl w:val="2"/>
          <w:numId w:val="61"/>
        </w:numPr>
        <w:spacing w:line="20" w:lineRule="atLeast"/>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446825">
      <w:pPr>
        <w:numPr>
          <w:ilvl w:val="2"/>
          <w:numId w:val="61"/>
        </w:numPr>
        <w:spacing w:line="20" w:lineRule="atLeast"/>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446825">
      <w:pPr>
        <w:numPr>
          <w:ilvl w:val="2"/>
          <w:numId w:val="61"/>
        </w:numPr>
        <w:spacing w:line="20" w:lineRule="atLeast"/>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446825">
      <w:pPr>
        <w:numPr>
          <w:ilvl w:val="2"/>
          <w:numId w:val="61"/>
        </w:numPr>
        <w:spacing w:line="20" w:lineRule="atLeast"/>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446825">
      <w:pPr>
        <w:numPr>
          <w:ilvl w:val="2"/>
          <w:numId w:val="61"/>
        </w:numPr>
        <w:spacing w:line="20" w:lineRule="atLeast"/>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446825">
      <w:pPr>
        <w:numPr>
          <w:ilvl w:val="1"/>
          <w:numId w:val="61"/>
        </w:numPr>
        <w:spacing w:line="20" w:lineRule="atLeast"/>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446825">
      <w:pPr>
        <w:pStyle w:val="Akapitzlist"/>
        <w:numPr>
          <w:ilvl w:val="0"/>
          <w:numId w:val="61"/>
        </w:numPr>
        <w:spacing w:line="20" w:lineRule="atLeast"/>
        <w:ind w:left="709" w:hanging="709"/>
        <w:jc w:val="both"/>
        <w:rPr>
          <w:sz w:val="6"/>
          <w:szCs w:val="6"/>
        </w:rPr>
      </w:pPr>
      <w:bookmarkStart w:id="25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3" w:name="_Hlk147848467"/>
      <w:r w:rsidR="00F244A3" w:rsidRPr="00F8529D">
        <w:rPr>
          <w:sz w:val="22"/>
          <w:szCs w:val="22"/>
        </w:rPr>
        <w:t xml:space="preserve">, </w:t>
      </w:r>
      <w:bookmarkEnd w:id="252"/>
      <w:bookmarkEnd w:id="253"/>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446825">
      <w:pPr>
        <w:spacing w:line="20" w:lineRule="atLeast"/>
        <w:ind w:left="1080"/>
        <w:contextualSpacing/>
        <w:jc w:val="both"/>
        <w:rPr>
          <w:sz w:val="6"/>
          <w:szCs w:val="6"/>
        </w:rPr>
      </w:pPr>
    </w:p>
    <w:p w14:paraId="1AFC93F1" w14:textId="0FE8248B" w:rsidR="006F715D" w:rsidRPr="00572C2B" w:rsidRDefault="000C23F8" w:rsidP="00446825">
      <w:pPr>
        <w:pStyle w:val="Akapitzlist"/>
        <w:numPr>
          <w:ilvl w:val="0"/>
          <w:numId w:val="41"/>
        </w:numPr>
        <w:spacing w:line="20" w:lineRule="atLeast"/>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446825">
      <w:pPr>
        <w:pStyle w:val="Akapitzlist"/>
        <w:numPr>
          <w:ilvl w:val="0"/>
          <w:numId w:val="57"/>
        </w:numPr>
        <w:spacing w:line="20" w:lineRule="atLeast"/>
        <w:jc w:val="both"/>
        <w:rPr>
          <w:sz w:val="22"/>
          <w:szCs w:val="22"/>
        </w:rPr>
      </w:pPr>
      <w:bookmarkStart w:id="254" w:name="_Hlk147848517"/>
      <w:r w:rsidRPr="00A33BF6">
        <w:rPr>
          <w:sz w:val="22"/>
          <w:szCs w:val="22"/>
        </w:rPr>
        <w:t xml:space="preserve">zmiana zasad dokonywania odbiorów świadczonych usług, o której mowa w </w:t>
      </w:r>
      <w:bookmarkStart w:id="255" w:name="_Hlk148344566"/>
      <w:r w:rsidRPr="00A33BF6">
        <w:rPr>
          <w:sz w:val="22"/>
          <w:szCs w:val="22"/>
        </w:rPr>
        <w:t xml:space="preserve">§15 </w:t>
      </w:r>
      <w:bookmarkEnd w:id="255"/>
      <w:r w:rsidRPr="00A33BF6">
        <w:rPr>
          <w:sz w:val="22"/>
          <w:szCs w:val="22"/>
        </w:rPr>
        <w:t>ust. 2 pkt 2) lit. f),</w:t>
      </w:r>
    </w:p>
    <w:bookmarkEnd w:id="254"/>
    <w:p w14:paraId="335E9567" w14:textId="77777777" w:rsidR="006F715D" w:rsidRPr="00A33BF6" w:rsidRDefault="006F715D" w:rsidP="00446825">
      <w:pPr>
        <w:pStyle w:val="Akapitzlist"/>
        <w:numPr>
          <w:ilvl w:val="0"/>
          <w:numId w:val="57"/>
        </w:numPr>
        <w:spacing w:line="20" w:lineRule="atLeast"/>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446825">
      <w:pPr>
        <w:pStyle w:val="Akapitzlist"/>
        <w:numPr>
          <w:ilvl w:val="0"/>
          <w:numId w:val="57"/>
        </w:numPr>
        <w:spacing w:line="20" w:lineRule="atLeast"/>
        <w:jc w:val="both"/>
        <w:rPr>
          <w:sz w:val="22"/>
          <w:szCs w:val="22"/>
        </w:rPr>
      </w:pPr>
      <w:r w:rsidRPr="00A33BF6">
        <w:rPr>
          <w:sz w:val="22"/>
          <w:szCs w:val="22"/>
        </w:rPr>
        <w:t>zmiana lub wprowadzenie nowego Podwykonawcy  (§10 ust. 13),</w:t>
      </w:r>
    </w:p>
    <w:p w14:paraId="78A2D83C" w14:textId="77777777" w:rsidR="006F715D" w:rsidRPr="00A33BF6" w:rsidRDefault="006F715D" w:rsidP="00446825">
      <w:pPr>
        <w:pStyle w:val="Akapitzlist"/>
        <w:numPr>
          <w:ilvl w:val="0"/>
          <w:numId w:val="57"/>
        </w:numPr>
        <w:spacing w:line="20" w:lineRule="atLeast"/>
        <w:jc w:val="both"/>
        <w:rPr>
          <w:sz w:val="22"/>
          <w:szCs w:val="22"/>
        </w:rPr>
      </w:pPr>
      <w:r w:rsidRPr="00A33BF6">
        <w:rPr>
          <w:sz w:val="22"/>
          <w:szCs w:val="22"/>
        </w:rPr>
        <w:t>zmiana osób odpowiedzialnych za nadzór (§11 ust. 3),</w:t>
      </w:r>
    </w:p>
    <w:p w14:paraId="1A4E7840" w14:textId="77777777" w:rsidR="006F715D" w:rsidRPr="00EC36B9" w:rsidRDefault="006F715D" w:rsidP="00446825">
      <w:pPr>
        <w:pStyle w:val="Akapitzlist"/>
        <w:numPr>
          <w:ilvl w:val="0"/>
          <w:numId w:val="57"/>
        </w:numPr>
        <w:spacing w:line="20" w:lineRule="atLeast"/>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F67EBDE" w14:textId="77777777" w:rsidR="006F715D" w:rsidRPr="00DA0BB1" w:rsidRDefault="006F715D" w:rsidP="00446825">
      <w:pPr>
        <w:pStyle w:val="Akapitzlist"/>
        <w:numPr>
          <w:ilvl w:val="0"/>
          <w:numId w:val="57"/>
        </w:numPr>
        <w:spacing w:line="20" w:lineRule="atLeast"/>
        <w:jc w:val="both"/>
        <w:rPr>
          <w:i/>
          <w:iCs/>
          <w:sz w:val="22"/>
          <w:szCs w:val="22"/>
        </w:rPr>
      </w:pPr>
      <w:r w:rsidRPr="00DA0BB1">
        <w:rPr>
          <w:sz w:val="22"/>
          <w:szCs w:val="22"/>
        </w:rPr>
        <w:t>………………………… (</w:t>
      </w:r>
      <w:r w:rsidRPr="006F715D">
        <w:rPr>
          <w:i/>
          <w:iCs/>
          <w:color w:val="FF0000"/>
          <w:sz w:val="22"/>
          <w:szCs w:val="22"/>
        </w:rPr>
        <w:t>inne zmiany wprowadzone przez KP)</w:t>
      </w:r>
    </w:p>
    <w:p w14:paraId="44393681" w14:textId="77777777" w:rsidR="006F715D" w:rsidRPr="006F715D" w:rsidRDefault="006F715D" w:rsidP="00446825">
      <w:pPr>
        <w:spacing w:line="20" w:lineRule="atLeast"/>
        <w:jc w:val="both"/>
        <w:rPr>
          <w:i/>
          <w:iCs/>
          <w:sz w:val="22"/>
          <w:szCs w:val="22"/>
        </w:rPr>
      </w:pPr>
    </w:p>
    <w:bookmarkEnd w:id="249"/>
    <w:bookmarkEnd w:id="251"/>
    <w:p w14:paraId="2D5E2720" w14:textId="77777777" w:rsidR="00F536DE" w:rsidRPr="007A0A22" w:rsidRDefault="00F536DE" w:rsidP="00446825">
      <w:pPr>
        <w:spacing w:line="20" w:lineRule="atLeast"/>
        <w:jc w:val="both"/>
        <w:rPr>
          <w:b/>
          <w:bCs/>
          <w:i/>
          <w:iCs/>
          <w:color w:val="0070C0"/>
          <w:sz w:val="22"/>
          <w:szCs w:val="22"/>
        </w:rPr>
      </w:pPr>
    </w:p>
    <w:p w14:paraId="06DC0557" w14:textId="77777777" w:rsidR="0032584A" w:rsidRDefault="004F3468" w:rsidP="00446825">
      <w:pPr>
        <w:pStyle w:val="Nagwek2"/>
        <w:spacing w:before="0" w:line="20" w:lineRule="atLeast"/>
      </w:pPr>
      <w:bookmarkStart w:id="256" w:name="_Toc195614112"/>
      <w:r w:rsidRPr="004F3468">
        <w:t xml:space="preserve">§ 16. </w:t>
      </w:r>
      <w:r w:rsidR="00F536DE" w:rsidRPr="00B71040">
        <w:t>Waloryzacja</w:t>
      </w:r>
      <w:r w:rsidR="00B24F0B">
        <w:t xml:space="preserve"> </w:t>
      </w:r>
      <w:bookmarkStart w:id="257" w:name="_Hlk147848639"/>
      <w:r w:rsidR="0032584A" w:rsidRPr="00F949C4">
        <w:t>nie dotyczy</w:t>
      </w:r>
      <w:bookmarkEnd w:id="256"/>
      <w:r w:rsidR="0032584A" w:rsidRPr="0032584A">
        <w:t xml:space="preserve"> </w:t>
      </w:r>
    </w:p>
    <w:bookmarkEnd w:id="257"/>
    <w:p w14:paraId="406D0ED7" w14:textId="77777777" w:rsidR="000C23F8" w:rsidRPr="006C5BA7" w:rsidRDefault="000C23F8" w:rsidP="00446825">
      <w:pPr>
        <w:spacing w:line="20" w:lineRule="atLeast"/>
        <w:ind w:left="360"/>
        <w:jc w:val="both"/>
        <w:rPr>
          <w:sz w:val="22"/>
          <w:szCs w:val="22"/>
        </w:rPr>
      </w:pPr>
    </w:p>
    <w:p w14:paraId="32DF3309" w14:textId="790A78AE" w:rsidR="000C23F8" w:rsidRPr="00500E2A" w:rsidRDefault="000C23F8" w:rsidP="00446825">
      <w:pPr>
        <w:pStyle w:val="Nagwek2"/>
        <w:spacing w:before="0" w:line="20" w:lineRule="atLeast"/>
      </w:pPr>
      <w:bookmarkStart w:id="258" w:name="_Toc64016213"/>
      <w:bookmarkStart w:id="259" w:name="_Toc106095875"/>
      <w:bookmarkStart w:id="260" w:name="_Toc106096315"/>
      <w:bookmarkStart w:id="261" w:name="_Toc106096419"/>
      <w:bookmarkStart w:id="262" w:name="_Toc195614113"/>
      <w:bookmarkStart w:id="263" w:name="_Hlk67826426"/>
      <w:bookmarkEnd w:id="250"/>
      <w:r w:rsidRPr="00500E2A">
        <w:t>§</w:t>
      </w:r>
      <w:r>
        <w:t xml:space="preserve"> </w:t>
      </w:r>
      <w:r w:rsidRPr="00500E2A">
        <w:t>1</w:t>
      </w:r>
      <w:r w:rsidR="00B71040">
        <w:t>7</w:t>
      </w:r>
      <w:r w:rsidRPr="00500E2A">
        <w:t>. Ochrona danych osobowych</w:t>
      </w:r>
      <w:bookmarkEnd w:id="258"/>
      <w:bookmarkEnd w:id="259"/>
      <w:bookmarkEnd w:id="260"/>
      <w:bookmarkEnd w:id="261"/>
      <w:bookmarkEnd w:id="262"/>
      <w:r w:rsidRPr="00500E2A">
        <w:t xml:space="preserve"> </w:t>
      </w:r>
    </w:p>
    <w:p w14:paraId="37B5AD72" w14:textId="68217DBA" w:rsidR="000C23F8" w:rsidRDefault="000C23F8" w:rsidP="00446825">
      <w:pPr>
        <w:pStyle w:val="Akapitzlist"/>
        <w:spacing w:line="20" w:lineRule="atLeast"/>
        <w:ind w:left="284"/>
        <w:jc w:val="both"/>
        <w:rPr>
          <w:b/>
          <w:bCs/>
          <w:sz w:val="22"/>
          <w:szCs w:val="22"/>
        </w:rPr>
      </w:pPr>
      <w:r w:rsidRPr="00500E2A">
        <w:rPr>
          <w:sz w:val="22"/>
          <w:szCs w:val="22"/>
        </w:rPr>
        <w:t xml:space="preserve">Uregulowania dotyczące ochrony danych osobowych zawarte zostały </w:t>
      </w:r>
      <w:r w:rsidRPr="00CE0C43">
        <w:rPr>
          <w:sz w:val="22"/>
          <w:szCs w:val="22"/>
        </w:rPr>
        <w:t xml:space="preserve">w </w:t>
      </w:r>
      <w:r w:rsidRPr="00CE0C43">
        <w:rPr>
          <w:b/>
          <w:bCs/>
          <w:sz w:val="22"/>
          <w:szCs w:val="22"/>
        </w:rPr>
        <w:t xml:space="preserve">Załączniku nr </w:t>
      </w:r>
      <w:r w:rsidR="0032584A" w:rsidRPr="00CE0C43">
        <w:rPr>
          <w:b/>
          <w:bCs/>
          <w:sz w:val="22"/>
          <w:szCs w:val="22"/>
        </w:rPr>
        <w:t xml:space="preserve"> 2</w:t>
      </w:r>
      <w:r w:rsidRPr="00CE0C43">
        <w:rPr>
          <w:b/>
          <w:bCs/>
          <w:sz w:val="22"/>
          <w:szCs w:val="22"/>
        </w:rPr>
        <w:t xml:space="preserve"> do</w:t>
      </w:r>
      <w:r w:rsidRPr="00500E2A">
        <w:rPr>
          <w:b/>
          <w:bCs/>
          <w:sz w:val="22"/>
          <w:szCs w:val="22"/>
        </w:rPr>
        <w:t xml:space="preserve"> Umowy.</w:t>
      </w:r>
      <w:bookmarkEnd w:id="263"/>
    </w:p>
    <w:p w14:paraId="4FCBCBB3" w14:textId="77777777" w:rsidR="000C23F8" w:rsidRPr="00500E2A" w:rsidRDefault="000C23F8" w:rsidP="00446825">
      <w:pPr>
        <w:pStyle w:val="Akapitzlist"/>
        <w:spacing w:line="20" w:lineRule="atLeast"/>
        <w:ind w:left="284"/>
        <w:jc w:val="both"/>
        <w:rPr>
          <w:b/>
          <w:bCs/>
          <w:sz w:val="22"/>
          <w:szCs w:val="22"/>
        </w:rPr>
      </w:pPr>
    </w:p>
    <w:p w14:paraId="58527156" w14:textId="11C869A2" w:rsidR="000C23F8" w:rsidRPr="00E66F78" w:rsidRDefault="000C23F8" w:rsidP="00446825">
      <w:pPr>
        <w:pStyle w:val="Nagwek2"/>
        <w:spacing w:before="0" w:line="20" w:lineRule="atLeast"/>
      </w:pPr>
      <w:bookmarkStart w:id="264" w:name="_Toc64016214"/>
      <w:bookmarkStart w:id="265" w:name="_Toc106095876"/>
      <w:bookmarkStart w:id="266" w:name="_Toc106096316"/>
      <w:bookmarkStart w:id="267" w:name="_Toc106096420"/>
      <w:bookmarkStart w:id="268" w:name="_Toc195614114"/>
      <w:r w:rsidRPr="00500E2A">
        <w:lastRenderedPageBreak/>
        <w:t>§</w:t>
      </w:r>
      <w:r>
        <w:t xml:space="preserve"> </w:t>
      </w:r>
      <w:r w:rsidRPr="00500E2A">
        <w:t>1</w:t>
      </w:r>
      <w:r w:rsidR="00B71040">
        <w:t>8</w:t>
      </w:r>
      <w:r w:rsidRPr="00500E2A">
        <w:t xml:space="preserve">. Ochrona tajemnic </w:t>
      </w:r>
      <w:r w:rsidRPr="00E66F78">
        <w:t>przedsiębiorcy, zachowanie poufności</w:t>
      </w:r>
      <w:bookmarkEnd w:id="264"/>
      <w:bookmarkEnd w:id="265"/>
      <w:bookmarkEnd w:id="266"/>
      <w:bookmarkEnd w:id="267"/>
      <w:bookmarkEnd w:id="268"/>
      <w:r w:rsidRPr="00E66F78">
        <w:t xml:space="preserve"> </w:t>
      </w:r>
    </w:p>
    <w:p w14:paraId="6DD2CBE1" w14:textId="77777777" w:rsidR="000C23F8" w:rsidRPr="00E66F78" w:rsidRDefault="000C23F8" w:rsidP="00446825">
      <w:pPr>
        <w:numPr>
          <w:ilvl w:val="0"/>
          <w:numId w:val="47"/>
        </w:numPr>
        <w:spacing w:line="20" w:lineRule="atLeast"/>
        <w:ind w:hanging="357"/>
        <w:jc w:val="both"/>
        <w:rPr>
          <w:sz w:val="22"/>
          <w:szCs w:val="22"/>
        </w:rPr>
      </w:pPr>
      <w:bookmarkStart w:id="26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446825">
      <w:pPr>
        <w:numPr>
          <w:ilvl w:val="0"/>
          <w:numId w:val="47"/>
        </w:numPr>
        <w:spacing w:line="20" w:lineRule="atLeast"/>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446825">
      <w:pPr>
        <w:numPr>
          <w:ilvl w:val="0"/>
          <w:numId w:val="47"/>
        </w:numPr>
        <w:spacing w:line="20" w:lineRule="atLeast"/>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446825">
      <w:pPr>
        <w:numPr>
          <w:ilvl w:val="0"/>
          <w:numId w:val="47"/>
        </w:numPr>
        <w:spacing w:line="20" w:lineRule="atLeast"/>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446825">
      <w:pPr>
        <w:numPr>
          <w:ilvl w:val="1"/>
          <w:numId w:val="47"/>
        </w:numPr>
        <w:spacing w:line="20" w:lineRule="atLeast"/>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446825">
      <w:pPr>
        <w:numPr>
          <w:ilvl w:val="1"/>
          <w:numId w:val="47"/>
        </w:numPr>
        <w:spacing w:line="20" w:lineRule="atLeast"/>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446825">
      <w:pPr>
        <w:numPr>
          <w:ilvl w:val="1"/>
          <w:numId w:val="47"/>
        </w:numPr>
        <w:spacing w:line="20" w:lineRule="atLeast"/>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446825">
      <w:pPr>
        <w:numPr>
          <w:ilvl w:val="0"/>
          <w:numId w:val="47"/>
        </w:numPr>
        <w:spacing w:line="20" w:lineRule="atLeast"/>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446825">
      <w:pPr>
        <w:numPr>
          <w:ilvl w:val="1"/>
          <w:numId w:val="47"/>
        </w:numPr>
        <w:spacing w:line="20" w:lineRule="atLeast"/>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446825">
      <w:pPr>
        <w:numPr>
          <w:ilvl w:val="1"/>
          <w:numId w:val="47"/>
        </w:numPr>
        <w:spacing w:line="20" w:lineRule="atLeast"/>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446825">
      <w:pPr>
        <w:numPr>
          <w:ilvl w:val="1"/>
          <w:numId w:val="47"/>
        </w:numPr>
        <w:spacing w:line="20" w:lineRule="atLeast"/>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446825">
      <w:pPr>
        <w:numPr>
          <w:ilvl w:val="0"/>
          <w:numId w:val="47"/>
        </w:numPr>
        <w:spacing w:line="20" w:lineRule="atLeast"/>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446825">
      <w:pPr>
        <w:numPr>
          <w:ilvl w:val="0"/>
          <w:numId w:val="47"/>
        </w:numPr>
        <w:spacing w:line="20" w:lineRule="atLeast"/>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446825">
      <w:pPr>
        <w:numPr>
          <w:ilvl w:val="0"/>
          <w:numId w:val="47"/>
        </w:numPr>
        <w:spacing w:line="20" w:lineRule="atLeast"/>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446825">
      <w:pPr>
        <w:numPr>
          <w:ilvl w:val="0"/>
          <w:numId w:val="47"/>
        </w:numPr>
        <w:spacing w:line="20" w:lineRule="atLeast"/>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446825">
      <w:pPr>
        <w:numPr>
          <w:ilvl w:val="0"/>
          <w:numId w:val="47"/>
        </w:numPr>
        <w:spacing w:line="20" w:lineRule="atLeast"/>
        <w:ind w:left="363" w:hanging="357"/>
        <w:jc w:val="both"/>
        <w:rPr>
          <w:sz w:val="22"/>
          <w:szCs w:val="22"/>
        </w:rPr>
      </w:pPr>
      <w:bookmarkStart w:id="270" w:name="_Hlk146785679"/>
      <w:r w:rsidRPr="00F8529D">
        <w:rPr>
          <w:sz w:val="22"/>
          <w:szCs w:val="22"/>
        </w:rPr>
        <w:lastRenderedPageBreak/>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0"/>
    <w:p w14:paraId="76211AE9" w14:textId="77777777" w:rsidR="000C23F8" w:rsidRPr="00F8529D" w:rsidRDefault="000C23F8" w:rsidP="00446825">
      <w:pPr>
        <w:spacing w:line="20" w:lineRule="atLeast"/>
        <w:ind w:left="363"/>
        <w:jc w:val="both"/>
        <w:rPr>
          <w:sz w:val="22"/>
          <w:szCs w:val="22"/>
        </w:rPr>
      </w:pPr>
    </w:p>
    <w:p w14:paraId="6F12508E" w14:textId="3935B7A9" w:rsidR="000C23F8" w:rsidRPr="00F8529D" w:rsidRDefault="000C23F8" w:rsidP="00446825">
      <w:pPr>
        <w:pStyle w:val="Nagwek2"/>
        <w:spacing w:before="0" w:line="20" w:lineRule="atLeast"/>
      </w:pPr>
      <w:bookmarkStart w:id="271" w:name="_Toc64016215"/>
      <w:bookmarkStart w:id="272" w:name="_Toc106095877"/>
      <w:bookmarkStart w:id="273" w:name="_Toc106096317"/>
      <w:bookmarkStart w:id="274" w:name="_Toc106096421"/>
      <w:bookmarkStart w:id="275" w:name="_Toc195614115"/>
      <w:bookmarkEnd w:id="269"/>
      <w:r w:rsidRPr="00F8529D">
        <w:t>§ 1</w:t>
      </w:r>
      <w:r w:rsidR="00B71040" w:rsidRPr="00F8529D">
        <w:t>9</w:t>
      </w:r>
      <w:r w:rsidRPr="00F8529D">
        <w:t>. Zasady etyki</w:t>
      </w:r>
      <w:bookmarkEnd w:id="271"/>
      <w:bookmarkEnd w:id="272"/>
      <w:bookmarkEnd w:id="273"/>
      <w:bookmarkEnd w:id="274"/>
      <w:bookmarkEnd w:id="275"/>
    </w:p>
    <w:p w14:paraId="2CA957CA" w14:textId="77777777" w:rsidR="000C23F8" w:rsidRPr="00F8529D" w:rsidRDefault="000C23F8" w:rsidP="00446825">
      <w:pPr>
        <w:numPr>
          <w:ilvl w:val="0"/>
          <w:numId w:val="48"/>
        </w:numPr>
        <w:spacing w:line="20" w:lineRule="atLeast"/>
        <w:ind w:hanging="357"/>
        <w:jc w:val="both"/>
        <w:rPr>
          <w:sz w:val="22"/>
          <w:szCs w:val="22"/>
        </w:rPr>
      </w:pPr>
      <w:bookmarkStart w:id="27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446825">
      <w:pPr>
        <w:numPr>
          <w:ilvl w:val="1"/>
          <w:numId w:val="48"/>
        </w:numPr>
        <w:spacing w:line="20" w:lineRule="atLeast"/>
        <w:ind w:hanging="357"/>
        <w:jc w:val="both"/>
        <w:rPr>
          <w:sz w:val="22"/>
          <w:szCs w:val="22"/>
        </w:rPr>
      </w:pPr>
      <w:bookmarkStart w:id="277" w:name="_Hlk156480572"/>
      <w:r w:rsidRPr="00F8529D">
        <w:rPr>
          <w:sz w:val="22"/>
          <w:szCs w:val="22"/>
        </w:rPr>
        <w:t xml:space="preserve">popełnienia przestępstw określonych w art. 16 ustawy z dnia 28 października 2002 r. </w:t>
      </w:r>
      <w:bookmarkStart w:id="278" w:name="_Hlk144468375"/>
      <w:r w:rsidRPr="00F8529D">
        <w:rPr>
          <w:sz w:val="22"/>
          <w:szCs w:val="22"/>
        </w:rPr>
        <w:t>o odpowiedzialności podmiotów zbiorowych za czyny zabronione pod groźbą kary</w:t>
      </w:r>
      <w:bookmarkEnd w:id="278"/>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446825">
      <w:pPr>
        <w:numPr>
          <w:ilvl w:val="1"/>
          <w:numId w:val="48"/>
        </w:numPr>
        <w:spacing w:line="20" w:lineRule="atLeast"/>
        <w:ind w:hanging="357"/>
        <w:jc w:val="both"/>
        <w:rPr>
          <w:sz w:val="22"/>
          <w:szCs w:val="22"/>
        </w:rPr>
      </w:pPr>
      <w:r w:rsidRPr="00F8529D">
        <w:rPr>
          <w:sz w:val="22"/>
          <w:szCs w:val="22"/>
        </w:rPr>
        <w:t xml:space="preserve">popełnienia czynów wskazanych w ustawie z dnia 16 kwietnia 1993 roku </w:t>
      </w:r>
      <w:bookmarkStart w:id="279" w:name="_Hlk144468401"/>
      <w:r w:rsidRPr="00F8529D">
        <w:rPr>
          <w:sz w:val="22"/>
          <w:szCs w:val="22"/>
        </w:rPr>
        <w:t>o zwalczaniu nieuczciwej konkurencji</w:t>
      </w:r>
      <w:bookmarkEnd w:id="279"/>
      <w:r w:rsidRPr="00F8529D">
        <w:rPr>
          <w:sz w:val="22"/>
          <w:szCs w:val="22"/>
        </w:rPr>
        <w:t xml:space="preserve"> </w:t>
      </w:r>
      <w:bookmarkStart w:id="280"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0"/>
    </w:p>
    <w:bookmarkEnd w:id="277"/>
    <w:p w14:paraId="43D62C96" w14:textId="77777777" w:rsidR="000C23F8" w:rsidRPr="00A05DDC" w:rsidRDefault="000C23F8" w:rsidP="00446825">
      <w:pPr>
        <w:numPr>
          <w:ilvl w:val="0"/>
          <w:numId w:val="48"/>
        </w:numPr>
        <w:spacing w:line="20" w:lineRule="atLeast"/>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A05DDC">
        <w:rPr>
          <w:sz w:val="22"/>
          <w:szCs w:val="22"/>
        </w:rPr>
        <w:t>przedstawicielowi Strony umowy w związku z jej realizacją.</w:t>
      </w:r>
    </w:p>
    <w:p w14:paraId="2C35BD89" w14:textId="7BF6D26D" w:rsidR="00AB2101" w:rsidRPr="00A05DDC" w:rsidRDefault="00AB2101" w:rsidP="00446825">
      <w:pPr>
        <w:numPr>
          <w:ilvl w:val="0"/>
          <w:numId w:val="48"/>
        </w:numPr>
        <w:spacing w:line="20" w:lineRule="atLeast"/>
        <w:jc w:val="both"/>
        <w:rPr>
          <w:sz w:val="22"/>
          <w:szCs w:val="22"/>
        </w:rPr>
      </w:pPr>
      <w:bookmarkStart w:id="281" w:name="_Hlk167104771"/>
      <w:r w:rsidRPr="00A05DDC">
        <w:rPr>
          <w:sz w:val="22"/>
          <w:szCs w:val="22"/>
        </w:rPr>
        <w:t>Strony oświadczają</w:t>
      </w:r>
      <w:r w:rsidR="00C02E70" w:rsidRPr="00A05DDC">
        <w:rPr>
          <w:sz w:val="22"/>
          <w:szCs w:val="22"/>
        </w:rPr>
        <w:t>,</w:t>
      </w:r>
      <w:r w:rsidRPr="00A05DD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9" w:history="1">
        <w:r w:rsidRPr="00A05DDC">
          <w:rPr>
            <w:rStyle w:val="Hipercze"/>
            <w:sz w:val="22"/>
            <w:szCs w:val="22"/>
          </w:rPr>
          <w:t>https://www.pgg.pl/strefa-korporacyjna/firma/inne/polityka-antykorupcyjna</w:t>
        </w:r>
      </w:hyperlink>
      <w:r w:rsidRPr="00A05DDC">
        <w:rPr>
          <w:sz w:val="22"/>
          <w:szCs w:val="22"/>
        </w:rPr>
        <w:t xml:space="preserve">  </w:t>
      </w:r>
    </w:p>
    <w:p w14:paraId="24B5000C" w14:textId="46F39815" w:rsidR="00AB2101" w:rsidRPr="00A05DDC" w:rsidRDefault="00AB2101" w:rsidP="00446825">
      <w:pPr>
        <w:numPr>
          <w:ilvl w:val="0"/>
          <w:numId w:val="48"/>
        </w:numPr>
        <w:spacing w:line="20" w:lineRule="atLeast"/>
        <w:jc w:val="both"/>
        <w:rPr>
          <w:sz w:val="22"/>
          <w:szCs w:val="22"/>
        </w:rPr>
      </w:pPr>
      <w:r w:rsidRPr="00A05DDC">
        <w:rPr>
          <w:sz w:val="22"/>
          <w:szCs w:val="22"/>
        </w:rPr>
        <w:t>Wykonawca oświadcza</w:t>
      </w:r>
      <w:r w:rsidR="00C02E70" w:rsidRPr="00A05DDC">
        <w:rPr>
          <w:sz w:val="22"/>
          <w:szCs w:val="22"/>
        </w:rPr>
        <w:t>,</w:t>
      </w:r>
      <w:r w:rsidRPr="00A05DDC">
        <w:rPr>
          <w:sz w:val="22"/>
          <w:szCs w:val="22"/>
        </w:rPr>
        <w:t xml:space="preserve"> że dołoży należytej staranności, aby pracownicy, współpracownicy, podwykonawcy lub osoby, przy pomocy których będzie realizował zamówienie zapoznali się </w:t>
      </w:r>
      <w:r w:rsidRPr="00A05DDC">
        <w:rPr>
          <w:sz w:val="22"/>
          <w:szCs w:val="22"/>
        </w:rPr>
        <w:br/>
        <w:t>i stosowali wyżej opisane zasady.</w:t>
      </w:r>
    </w:p>
    <w:p w14:paraId="4ECF8694" w14:textId="30F4EEEE" w:rsidR="00AB2101" w:rsidRPr="00A05DDC" w:rsidRDefault="00AB2101" w:rsidP="00446825">
      <w:pPr>
        <w:numPr>
          <w:ilvl w:val="0"/>
          <w:numId w:val="48"/>
        </w:numPr>
        <w:spacing w:line="20" w:lineRule="atLeast"/>
        <w:jc w:val="both"/>
        <w:rPr>
          <w:sz w:val="22"/>
          <w:szCs w:val="22"/>
        </w:rPr>
      </w:pPr>
      <w:r w:rsidRPr="00A05DDC">
        <w:rPr>
          <w:sz w:val="22"/>
          <w:szCs w:val="22"/>
        </w:rPr>
        <w:t xml:space="preserve">Naruszenie wyżej opisanych zasad  jest traktowane jak rażące naruszenie postanowień Umowy. </w:t>
      </w:r>
    </w:p>
    <w:p w14:paraId="0A6ABAC7" w14:textId="02A90C6E" w:rsidR="00AB2101" w:rsidRPr="00A05DDC" w:rsidRDefault="00AB2101" w:rsidP="00446825">
      <w:pPr>
        <w:numPr>
          <w:ilvl w:val="0"/>
          <w:numId w:val="48"/>
        </w:numPr>
        <w:spacing w:line="20" w:lineRule="atLeast"/>
        <w:jc w:val="both"/>
        <w:rPr>
          <w:sz w:val="22"/>
          <w:szCs w:val="22"/>
        </w:rPr>
      </w:pPr>
      <w:r w:rsidRPr="00A05DD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05DDC" w:rsidRDefault="00AB2101" w:rsidP="00446825">
      <w:pPr>
        <w:numPr>
          <w:ilvl w:val="0"/>
          <w:numId w:val="48"/>
        </w:numPr>
        <w:spacing w:line="20" w:lineRule="atLeast"/>
        <w:jc w:val="both"/>
        <w:rPr>
          <w:sz w:val="22"/>
          <w:szCs w:val="22"/>
        </w:rPr>
      </w:pPr>
      <w:r w:rsidRPr="00A05DDC">
        <w:rPr>
          <w:sz w:val="22"/>
          <w:szCs w:val="22"/>
        </w:rPr>
        <w:t xml:space="preserve">Strony zobowiązują się do informowania się wzajemnie o każdym przypadku naruszenia zasad opisanych w niniejszym paragrafie Umowy. </w:t>
      </w:r>
      <w:bookmarkEnd w:id="281"/>
    </w:p>
    <w:p w14:paraId="0A79508F" w14:textId="77777777" w:rsidR="000C23F8" w:rsidRPr="00F8529D" w:rsidRDefault="000C23F8" w:rsidP="00446825">
      <w:pPr>
        <w:spacing w:line="20" w:lineRule="atLeast"/>
        <w:ind w:left="360"/>
        <w:jc w:val="both"/>
        <w:rPr>
          <w:sz w:val="22"/>
          <w:szCs w:val="22"/>
        </w:rPr>
      </w:pPr>
    </w:p>
    <w:p w14:paraId="6B143E29" w14:textId="2A19AAB0" w:rsidR="000C23F8" w:rsidRPr="00F8529D" w:rsidRDefault="000C23F8" w:rsidP="00446825">
      <w:pPr>
        <w:pStyle w:val="Nagwek2"/>
        <w:spacing w:before="0" w:line="20" w:lineRule="atLeast"/>
      </w:pPr>
      <w:bookmarkStart w:id="282" w:name="_Toc106095878"/>
      <w:bookmarkStart w:id="283" w:name="_Toc106096318"/>
      <w:bookmarkStart w:id="284" w:name="_Toc106096422"/>
      <w:bookmarkStart w:id="285" w:name="_Toc195614116"/>
      <w:bookmarkStart w:id="286" w:name="_Hlk105675117"/>
      <w:bookmarkStart w:id="287" w:name="_Hlk67826575"/>
      <w:bookmarkStart w:id="288" w:name="_Toc64016216"/>
      <w:bookmarkEnd w:id="276"/>
      <w:r w:rsidRPr="00F8529D">
        <w:t xml:space="preserve">§ </w:t>
      </w:r>
      <w:r w:rsidR="00B71040" w:rsidRPr="00F8529D">
        <w:t>20</w:t>
      </w:r>
      <w:r w:rsidRPr="00F8529D">
        <w:t>. Nadzór wynikający z zarządzania środowiskowego</w:t>
      </w:r>
      <w:bookmarkEnd w:id="282"/>
      <w:bookmarkEnd w:id="283"/>
      <w:bookmarkEnd w:id="284"/>
      <w:bookmarkEnd w:id="285"/>
    </w:p>
    <w:p w14:paraId="02A19E4A" w14:textId="77777777" w:rsidR="000C23F8" w:rsidRPr="00500E2A" w:rsidRDefault="000C23F8" w:rsidP="00446825">
      <w:pPr>
        <w:spacing w:line="20" w:lineRule="atLeast"/>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446825">
      <w:pPr>
        <w:spacing w:line="20" w:lineRule="atLeast"/>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446825">
      <w:pPr>
        <w:spacing w:line="20" w:lineRule="atLeast"/>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86"/>
    <w:p w14:paraId="2EA29F69" w14:textId="77777777" w:rsidR="000C23F8" w:rsidRPr="00657714" w:rsidRDefault="000C23F8" w:rsidP="00446825">
      <w:pPr>
        <w:spacing w:line="20" w:lineRule="atLeast"/>
        <w:ind w:left="426" w:hanging="426"/>
        <w:jc w:val="both"/>
        <w:rPr>
          <w:i/>
          <w:iCs/>
          <w:color w:val="FF0000"/>
          <w:sz w:val="22"/>
          <w:szCs w:val="22"/>
        </w:rPr>
      </w:pPr>
    </w:p>
    <w:p w14:paraId="2FCA4D4C" w14:textId="1DEE1C7B" w:rsidR="000C23F8" w:rsidRPr="00E66F78" w:rsidRDefault="000C23F8" w:rsidP="00446825">
      <w:pPr>
        <w:pStyle w:val="Nagwek2"/>
        <w:spacing w:before="0" w:line="20" w:lineRule="atLeast"/>
      </w:pPr>
      <w:bookmarkStart w:id="289" w:name="_Toc106095879"/>
      <w:bookmarkStart w:id="290" w:name="_Toc106096319"/>
      <w:bookmarkStart w:id="291" w:name="_Toc106096423"/>
      <w:bookmarkStart w:id="292" w:name="_Toc195614117"/>
      <w:bookmarkStart w:id="293" w:name="_Hlk67826617"/>
      <w:bookmarkEnd w:id="287"/>
      <w:r w:rsidRPr="00B62661">
        <w:t xml:space="preserve">§ </w:t>
      </w:r>
      <w:r>
        <w:t>2</w:t>
      </w:r>
      <w:r w:rsidR="00B71040">
        <w:t>1</w:t>
      </w:r>
      <w:r w:rsidRPr="00B62661">
        <w:t xml:space="preserve">. </w:t>
      </w:r>
      <w:r w:rsidRPr="00E66F78">
        <w:t>Siła wyższa</w:t>
      </w:r>
      <w:bookmarkEnd w:id="288"/>
      <w:bookmarkEnd w:id="289"/>
      <w:bookmarkEnd w:id="290"/>
      <w:bookmarkEnd w:id="291"/>
      <w:bookmarkEnd w:id="292"/>
    </w:p>
    <w:p w14:paraId="7F042164" w14:textId="77777777" w:rsidR="000C23F8" w:rsidRPr="00E66F78" w:rsidRDefault="000C23F8" w:rsidP="00446825">
      <w:pPr>
        <w:numPr>
          <w:ilvl w:val="0"/>
          <w:numId w:val="49"/>
        </w:numPr>
        <w:spacing w:line="20" w:lineRule="atLeast"/>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446825">
      <w:pPr>
        <w:numPr>
          <w:ilvl w:val="0"/>
          <w:numId w:val="49"/>
        </w:numPr>
        <w:spacing w:line="20" w:lineRule="atLeast"/>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446825">
      <w:pPr>
        <w:numPr>
          <w:ilvl w:val="1"/>
          <w:numId w:val="49"/>
        </w:numPr>
        <w:spacing w:line="20" w:lineRule="atLeast"/>
        <w:jc w:val="both"/>
        <w:rPr>
          <w:sz w:val="22"/>
          <w:szCs w:val="22"/>
        </w:rPr>
      </w:pPr>
      <w:r w:rsidRPr="00F8529D">
        <w:rPr>
          <w:sz w:val="22"/>
          <w:szCs w:val="22"/>
        </w:rPr>
        <w:lastRenderedPageBreak/>
        <w:t>klęski żywiołowe np. pożar, powódź, trzęsienie ziemi itp.,</w:t>
      </w:r>
    </w:p>
    <w:p w14:paraId="41D3FABD" w14:textId="77777777" w:rsidR="000C23F8" w:rsidRPr="00F8529D" w:rsidRDefault="000C23F8" w:rsidP="00446825">
      <w:pPr>
        <w:numPr>
          <w:ilvl w:val="1"/>
          <w:numId w:val="49"/>
        </w:numPr>
        <w:spacing w:line="20" w:lineRule="atLeast"/>
        <w:jc w:val="both"/>
        <w:rPr>
          <w:sz w:val="22"/>
          <w:szCs w:val="22"/>
        </w:rPr>
      </w:pPr>
      <w:r w:rsidRPr="00F8529D">
        <w:rPr>
          <w:sz w:val="22"/>
          <w:szCs w:val="22"/>
        </w:rPr>
        <w:t>akty władzy państwowej np. stan wojenny, stan wyjątkowy, itp.,</w:t>
      </w:r>
    </w:p>
    <w:p w14:paraId="7C470AC9" w14:textId="77777777" w:rsidR="000C23F8" w:rsidRPr="00F8529D" w:rsidRDefault="000C23F8" w:rsidP="00446825">
      <w:pPr>
        <w:numPr>
          <w:ilvl w:val="1"/>
          <w:numId w:val="49"/>
        </w:numPr>
        <w:spacing w:line="20" w:lineRule="atLeast"/>
        <w:jc w:val="both"/>
        <w:rPr>
          <w:sz w:val="22"/>
          <w:szCs w:val="22"/>
        </w:rPr>
      </w:pPr>
      <w:r w:rsidRPr="00F8529D">
        <w:rPr>
          <w:sz w:val="22"/>
          <w:szCs w:val="22"/>
        </w:rPr>
        <w:t>poważne zakłócenia w funkcjonowaniu transportu.</w:t>
      </w:r>
    </w:p>
    <w:p w14:paraId="4C75B0F6" w14:textId="1508BDBA" w:rsidR="000C23F8" w:rsidRPr="00F8529D" w:rsidRDefault="000C23F8" w:rsidP="00446825">
      <w:pPr>
        <w:numPr>
          <w:ilvl w:val="0"/>
          <w:numId w:val="49"/>
        </w:numPr>
        <w:spacing w:line="20" w:lineRule="atLeast"/>
        <w:ind w:left="357" w:hanging="357"/>
        <w:jc w:val="both"/>
        <w:rPr>
          <w:sz w:val="22"/>
          <w:szCs w:val="22"/>
        </w:rPr>
      </w:pPr>
      <w:bookmarkStart w:id="294"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4"/>
    <w:p w14:paraId="5A12B597" w14:textId="77777777" w:rsidR="000C23F8" w:rsidRPr="00F8529D" w:rsidRDefault="000C23F8" w:rsidP="00446825">
      <w:pPr>
        <w:numPr>
          <w:ilvl w:val="0"/>
          <w:numId w:val="49"/>
        </w:numPr>
        <w:spacing w:line="20" w:lineRule="atLeast"/>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446825">
      <w:pPr>
        <w:spacing w:line="20" w:lineRule="atLeast"/>
        <w:ind w:left="357"/>
        <w:jc w:val="both"/>
        <w:rPr>
          <w:sz w:val="22"/>
          <w:szCs w:val="22"/>
        </w:rPr>
      </w:pPr>
    </w:p>
    <w:p w14:paraId="5246617E" w14:textId="45C30D66" w:rsidR="000C23F8" w:rsidRPr="00F8529D" w:rsidRDefault="000C23F8" w:rsidP="00446825">
      <w:pPr>
        <w:pStyle w:val="Nagwek2"/>
        <w:spacing w:before="0" w:line="20" w:lineRule="atLeast"/>
      </w:pPr>
      <w:bookmarkStart w:id="295" w:name="_Toc64016217"/>
      <w:bookmarkStart w:id="296" w:name="_Toc106095880"/>
      <w:bookmarkStart w:id="297" w:name="_Toc106096320"/>
      <w:bookmarkStart w:id="298" w:name="_Toc106096424"/>
      <w:bookmarkStart w:id="299" w:name="_Toc195614118"/>
      <w:r w:rsidRPr="00F8529D">
        <w:t>§ 2</w:t>
      </w:r>
      <w:r w:rsidR="00B71040" w:rsidRPr="00F8529D">
        <w:t>2</w:t>
      </w:r>
      <w:r w:rsidRPr="00F8529D">
        <w:t>. Postanowienia końcowe</w:t>
      </w:r>
      <w:bookmarkEnd w:id="295"/>
      <w:bookmarkEnd w:id="296"/>
      <w:bookmarkEnd w:id="297"/>
      <w:bookmarkEnd w:id="298"/>
      <w:bookmarkEnd w:id="299"/>
    </w:p>
    <w:p w14:paraId="372E732F" w14:textId="14C9515F" w:rsidR="005812ED" w:rsidRPr="00A05DDC" w:rsidRDefault="005812ED" w:rsidP="00446825">
      <w:pPr>
        <w:numPr>
          <w:ilvl w:val="0"/>
          <w:numId w:val="50"/>
        </w:numPr>
        <w:spacing w:line="20" w:lineRule="atLeast"/>
        <w:jc w:val="both"/>
        <w:rPr>
          <w:sz w:val="22"/>
          <w:szCs w:val="22"/>
        </w:rPr>
      </w:pPr>
      <w:r w:rsidRPr="00A05DD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A05DDC" w:rsidRDefault="005812ED" w:rsidP="00446825">
      <w:pPr>
        <w:numPr>
          <w:ilvl w:val="0"/>
          <w:numId w:val="50"/>
        </w:numPr>
        <w:spacing w:line="20" w:lineRule="atLeast"/>
        <w:jc w:val="both"/>
        <w:rPr>
          <w:sz w:val="22"/>
          <w:szCs w:val="22"/>
        </w:rPr>
      </w:pPr>
      <w:r w:rsidRPr="00A05DDC">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446825">
      <w:pPr>
        <w:numPr>
          <w:ilvl w:val="0"/>
          <w:numId w:val="50"/>
        </w:numPr>
        <w:spacing w:line="20" w:lineRule="atLeast"/>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446825">
      <w:pPr>
        <w:numPr>
          <w:ilvl w:val="0"/>
          <w:numId w:val="50"/>
        </w:numPr>
        <w:spacing w:line="20" w:lineRule="atLeast"/>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446825">
      <w:pPr>
        <w:spacing w:line="20" w:lineRule="atLeast"/>
        <w:ind w:left="357"/>
        <w:jc w:val="both"/>
        <w:rPr>
          <w:color w:val="FF0000"/>
          <w:sz w:val="22"/>
          <w:szCs w:val="22"/>
        </w:rPr>
      </w:pPr>
    </w:p>
    <w:p w14:paraId="3C3A3326" w14:textId="364C0BE9" w:rsidR="000C523D" w:rsidRDefault="000C523D" w:rsidP="00446825">
      <w:pPr>
        <w:spacing w:line="20" w:lineRule="atLeast"/>
        <w:ind w:left="357"/>
        <w:jc w:val="both"/>
        <w:rPr>
          <w:color w:val="FF0000"/>
          <w:sz w:val="22"/>
          <w:szCs w:val="22"/>
        </w:rPr>
      </w:pPr>
    </w:p>
    <w:p w14:paraId="1E71A883" w14:textId="77777777" w:rsidR="000C523D" w:rsidRPr="00F61CB5" w:rsidRDefault="000C523D" w:rsidP="00446825">
      <w:pPr>
        <w:spacing w:line="20" w:lineRule="atLeast"/>
        <w:ind w:left="357"/>
        <w:jc w:val="both"/>
        <w:rPr>
          <w:i/>
          <w:iCs/>
          <w:color w:val="0070C0"/>
          <w:sz w:val="22"/>
          <w:szCs w:val="22"/>
        </w:rPr>
      </w:pPr>
    </w:p>
    <w:p w14:paraId="099C69F4" w14:textId="77777777" w:rsidR="000C23F8" w:rsidRPr="00AD7A6E" w:rsidRDefault="000C23F8" w:rsidP="00446825">
      <w:pPr>
        <w:pStyle w:val="Nagwek2"/>
        <w:spacing w:before="0" w:line="20" w:lineRule="atLeast"/>
        <w:jc w:val="left"/>
        <w:rPr>
          <w:sz w:val="22"/>
          <w:szCs w:val="22"/>
        </w:rPr>
      </w:pPr>
      <w:bookmarkStart w:id="300" w:name="_Toc83291694"/>
      <w:bookmarkStart w:id="301" w:name="_Toc106095881"/>
      <w:bookmarkStart w:id="302" w:name="_Toc106096321"/>
      <w:bookmarkStart w:id="303" w:name="_Toc106096425"/>
      <w:bookmarkStart w:id="304" w:name="_Toc195614119"/>
      <w:bookmarkEnd w:id="293"/>
      <w:r w:rsidRPr="00AD7A6E">
        <w:rPr>
          <w:sz w:val="22"/>
          <w:szCs w:val="22"/>
        </w:rPr>
        <w:t>Załączniki do Umowy</w:t>
      </w:r>
      <w:bookmarkEnd w:id="300"/>
      <w:bookmarkEnd w:id="301"/>
      <w:bookmarkEnd w:id="302"/>
      <w:bookmarkEnd w:id="303"/>
      <w:bookmarkEnd w:id="304"/>
    </w:p>
    <w:p w14:paraId="50995AE1" w14:textId="77777777" w:rsidR="000C23F8" w:rsidRDefault="000C23F8" w:rsidP="00446825">
      <w:pPr>
        <w:tabs>
          <w:tab w:val="left" w:pos="1843"/>
        </w:tabs>
        <w:spacing w:line="20" w:lineRule="atLeast"/>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BBE3EE9" w:rsidR="000C23F8" w:rsidRPr="0032584A" w:rsidRDefault="000C23F8" w:rsidP="00446825">
      <w:pPr>
        <w:tabs>
          <w:tab w:val="left" w:pos="1843"/>
        </w:tabs>
        <w:spacing w:line="20" w:lineRule="atLeast"/>
        <w:ind w:left="1843" w:hanging="1843"/>
        <w:jc w:val="both"/>
        <w:rPr>
          <w:rFonts w:eastAsiaTheme="majorEastAsia"/>
          <w:strike/>
          <w:sz w:val="22"/>
          <w:szCs w:val="22"/>
        </w:rPr>
      </w:pPr>
      <w:r>
        <w:rPr>
          <w:rFonts w:eastAsiaTheme="majorEastAsia"/>
          <w:sz w:val="22"/>
          <w:szCs w:val="22"/>
        </w:rPr>
        <w:t xml:space="preserve">Załącznik nr 1.1. –   Wzór Protokołu odbioru </w:t>
      </w:r>
    </w:p>
    <w:p w14:paraId="5C6232A9" w14:textId="53E861CA" w:rsidR="000C23F8" w:rsidRPr="00B31BB6" w:rsidRDefault="000C23F8" w:rsidP="00446825">
      <w:pPr>
        <w:tabs>
          <w:tab w:val="left" w:pos="1843"/>
        </w:tabs>
        <w:spacing w:line="20" w:lineRule="atLeast"/>
        <w:jc w:val="both"/>
        <w:rPr>
          <w:rFonts w:eastAsiaTheme="majorEastAsia"/>
          <w:sz w:val="22"/>
          <w:szCs w:val="22"/>
        </w:rPr>
      </w:pPr>
      <w:r w:rsidRPr="00B31BB6">
        <w:rPr>
          <w:rFonts w:eastAsiaTheme="majorEastAsia"/>
          <w:sz w:val="22"/>
          <w:szCs w:val="22"/>
        </w:rPr>
        <w:t xml:space="preserve">Załącznik nr </w:t>
      </w:r>
      <w:r w:rsidR="0032584A">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32E04C0F" w:rsidR="000C23F8" w:rsidRPr="00B31BB6" w:rsidRDefault="000C23F8" w:rsidP="00446825">
      <w:pPr>
        <w:tabs>
          <w:tab w:val="left" w:pos="1843"/>
        </w:tabs>
        <w:spacing w:line="20" w:lineRule="atLeast"/>
        <w:jc w:val="both"/>
        <w:rPr>
          <w:rFonts w:eastAsiaTheme="majorEastAsia"/>
          <w:sz w:val="22"/>
          <w:szCs w:val="22"/>
        </w:rPr>
      </w:pPr>
      <w:r w:rsidRPr="00B31BB6">
        <w:rPr>
          <w:rFonts w:eastAsiaTheme="majorEastAsia"/>
          <w:sz w:val="22"/>
          <w:szCs w:val="22"/>
        </w:rPr>
        <w:t xml:space="preserve">Załącznik nr </w:t>
      </w:r>
      <w:r w:rsidR="0032584A">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686B2D1E" w:rsidR="000C23F8" w:rsidRPr="00B31BB6" w:rsidRDefault="000C23F8" w:rsidP="00446825">
      <w:pPr>
        <w:tabs>
          <w:tab w:val="left" w:pos="1843"/>
        </w:tabs>
        <w:spacing w:line="20" w:lineRule="atLeast"/>
        <w:jc w:val="both"/>
        <w:rPr>
          <w:i/>
          <w:iCs/>
          <w:color w:val="FF0000"/>
        </w:rPr>
      </w:pPr>
      <w:r w:rsidRPr="00B31BB6">
        <w:rPr>
          <w:rFonts w:eastAsiaTheme="majorEastAsia"/>
          <w:sz w:val="22"/>
          <w:szCs w:val="22"/>
        </w:rPr>
        <w:t xml:space="preserve">Załącznik nr </w:t>
      </w:r>
      <w:r w:rsidR="0032584A">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446825">
      <w:pPr>
        <w:spacing w:line="20" w:lineRule="atLeast"/>
        <w:rPr>
          <w:sz w:val="22"/>
          <w:szCs w:val="22"/>
        </w:rPr>
      </w:pPr>
      <w:r>
        <w:rPr>
          <w:sz w:val="22"/>
          <w:szCs w:val="22"/>
        </w:rPr>
        <w:br w:type="page"/>
      </w:r>
    </w:p>
    <w:p w14:paraId="35A9EB71" w14:textId="3F8B0F1D" w:rsidR="000C23F8" w:rsidRPr="00500E2A" w:rsidRDefault="000C23F8" w:rsidP="00446825">
      <w:pPr>
        <w:spacing w:line="20" w:lineRule="atLeast"/>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446825">
      <w:pPr>
        <w:spacing w:line="20" w:lineRule="atLeast"/>
        <w:jc w:val="right"/>
        <w:rPr>
          <w:b/>
          <w:bCs/>
          <w:sz w:val="22"/>
          <w:szCs w:val="22"/>
        </w:rPr>
      </w:pPr>
      <w:bookmarkStart w:id="305" w:name="_Hlk67826939"/>
      <w:bookmarkStart w:id="306"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5"/>
    <w:p w14:paraId="47630C7D" w14:textId="77777777" w:rsidR="000C23F8" w:rsidRPr="00AC2718" w:rsidRDefault="000C23F8" w:rsidP="00446825">
      <w:pPr>
        <w:spacing w:line="20" w:lineRule="atLeast"/>
        <w:jc w:val="both"/>
        <w:rPr>
          <w:b/>
          <w:bCs/>
          <w:color w:val="000000" w:themeColor="text1"/>
          <w:sz w:val="24"/>
          <w:szCs w:val="24"/>
        </w:rPr>
      </w:pPr>
    </w:p>
    <w:p w14:paraId="3DE2E629" w14:textId="77777777" w:rsidR="000C23F8" w:rsidRDefault="000C23F8" w:rsidP="00446825">
      <w:pPr>
        <w:spacing w:line="20" w:lineRule="atLeast"/>
        <w:jc w:val="both"/>
        <w:rPr>
          <w:b/>
          <w:bCs/>
          <w:color w:val="000000" w:themeColor="text1"/>
          <w:sz w:val="28"/>
          <w:szCs w:val="28"/>
        </w:rPr>
      </w:pPr>
    </w:p>
    <w:p w14:paraId="7C933AD9" w14:textId="77777777" w:rsidR="001002B8" w:rsidRPr="001002B8" w:rsidRDefault="000C23F8" w:rsidP="00446825">
      <w:pPr>
        <w:spacing w:line="20" w:lineRule="atLeast"/>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446825">
      <w:pPr>
        <w:spacing w:line="20" w:lineRule="atLeast"/>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7" w:name="_Hlk147849015"/>
      <w:r w:rsidRPr="00744F79">
        <w:rPr>
          <w:b/>
          <w:bCs/>
          <w:i/>
          <w:iCs/>
          <w:color w:val="FF0000"/>
          <w:sz w:val="28"/>
          <w:szCs w:val="28"/>
        </w:rPr>
        <w:t>)</w:t>
      </w:r>
    </w:p>
    <w:bookmarkEnd w:id="306"/>
    <w:bookmarkEnd w:id="307"/>
    <w:p w14:paraId="772B004D" w14:textId="77777777" w:rsidR="000C23F8" w:rsidRPr="008F2909" w:rsidRDefault="000C23F8" w:rsidP="00446825">
      <w:pPr>
        <w:spacing w:line="20" w:lineRule="atLeast"/>
        <w:rPr>
          <w:b/>
          <w:bCs/>
          <w:color w:val="0070C0"/>
          <w:sz w:val="22"/>
          <w:szCs w:val="22"/>
        </w:rPr>
      </w:pPr>
    </w:p>
    <w:p w14:paraId="47B793D7" w14:textId="77777777" w:rsidR="000C23F8" w:rsidRDefault="000C23F8" w:rsidP="00446825">
      <w:pPr>
        <w:spacing w:line="20" w:lineRule="atLeast"/>
        <w:rPr>
          <w:sz w:val="14"/>
          <w:szCs w:val="14"/>
        </w:rPr>
      </w:pPr>
      <w:r>
        <w:rPr>
          <w:sz w:val="14"/>
          <w:szCs w:val="14"/>
        </w:rPr>
        <w:br w:type="page"/>
      </w:r>
    </w:p>
    <w:p w14:paraId="68AF8156" w14:textId="77777777" w:rsidR="000C23F8" w:rsidRPr="001456AD" w:rsidRDefault="000C23F8" w:rsidP="00446825">
      <w:pPr>
        <w:spacing w:line="20" w:lineRule="atLeast"/>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446825">
      <w:pPr>
        <w:spacing w:line="20" w:lineRule="atLeast"/>
        <w:jc w:val="center"/>
        <w:rPr>
          <w:b/>
          <w:bCs/>
          <w:sz w:val="28"/>
          <w:szCs w:val="28"/>
        </w:rPr>
      </w:pPr>
    </w:p>
    <w:p w14:paraId="494180A3" w14:textId="77777777" w:rsidR="000C23F8" w:rsidRDefault="000C23F8" w:rsidP="00446825">
      <w:pPr>
        <w:spacing w:line="20" w:lineRule="atLeast"/>
        <w:jc w:val="center"/>
        <w:rPr>
          <w:b/>
          <w:bCs/>
          <w:sz w:val="28"/>
          <w:szCs w:val="28"/>
        </w:rPr>
      </w:pPr>
      <w:r>
        <w:rPr>
          <w:b/>
          <w:bCs/>
          <w:sz w:val="28"/>
          <w:szCs w:val="28"/>
        </w:rPr>
        <w:t>WZÓR PROTOKOŁU ODBIORU</w:t>
      </w:r>
    </w:p>
    <w:p w14:paraId="15127791" w14:textId="77777777" w:rsidR="0032584A" w:rsidRPr="00D60F10" w:rsidRDefault="0032584A" w:rsidP="00446825">
      <w:pPr>
        <w:widowControl w:val="0"/>
        <w:spacing w:line="20" w:lineRule="atLeast"/>
        <w:ind w:left="360"/>
        <w:jc w:val="center"/>
        <w:outlineLvl w:val="0"/>
        <w:rPr>
          <w:b/>
          <w:sz w:val="24"/>
          <w:szCs w:val="24"/>
        </w:rPr>
      </w:pPr>
      <w:bookmarkStart w:id="308" w:name="_Toc100143435"/>
      <w:bookmarkStart w:id="309" w:name="_Toc188944821"/>
      <w:bookmarkStart w:id="310" w:name="_Toc195775047"/>
      <w:r w:rsidRPr="00D60F10">
        <w:rPr>
          <w:b/>
          <w:sz w:val="24"/>
          <w:szCs w:val="24"/>
        </w:rPr>
        <w:t>Protokół kompletności dostawy (</w:t>
      </w:r>
      <w:r w:rsidRPr="00D60F10">
        <w:rPr>
          <w:b/>
          <w:i/>
          <w:iCs/>
          <w:sz w:val="24"/>
          <w:szCs w:val="24"/>
        </w:rPr>
        <w:t>wzór</w:t>
      </w:r>
      <w:r w:rsidRPr="00D60F10">
        <w:rPr>
          <w:b/>
          <w:sz w:val="24"/>
          <w:szCs w:val="24"/>
        </w:rPr>
        <w:t>)</w:t>
      </w:r>
      <w:bookmarkEnd w:id="308"/>
      <w:bookmarkEnd w:id="309"/>
      <w:bookmarkEnd w:id="310"/>
    </w:p>
    <w:p w14:paraId="0081A2A3" w14:textId="77777777" w:rsidR="0032584A" w:rsidRPr="00D60F10" w:rsidRDefault="0032584A" w:rsidP="00446825">
      <w:pPr>
        <w:widowControl w:val="0"/>
        <w:spacing w:line="20" w:lineRule="atLeast"/>
        <w:ind w:left="360"/>
        <w:jc w:val="center"/>
        <w:outlineLvl w:val="0"/>
        <w:rPr>
          <w:b/>
          <w:bCs/>
          <w:sz w:val="24"/>
          <w:szCs w:val="24"/>
        </w:rPr>
      </w:pPr>
    </w:p>
    <w:p w14:paraId="0848FA18" w14:textId="77777777" w:rsidR="0032584A" w:rsidRPr="00D60F10" w:rsidRDefault="0032584A" w:rsidP="00446825">
      <w:pPr>
        <w:widowControl w:val="0"/>
        <w:spacing w:line="20" w:lineRule="atLeast"/>
        <w:jc w:val="center"/>
        <w:rPr>
          <w:sz w:val="24"/>
          <w:szCs w:val="24"/>
        </w:rPr>
      </w:pPr>
      <w:r w:rsidRPr="00D60F10">
        <w:rPr>
          <w:sz w:val="24"/>
          <w:szCs w:val="24"/>
        </w:rPr>
        <w:t>sporządzony dnia  …………… r. w …………………</w:t>
      </w:r>
    </w:p>
    <w:p w14:paraId="72AF2B01" w14:textId="77777777" w:rsidR="0032584A" w:rsidRPr="00D60F10" w:rsidRDefault="0032584A" w:rsidP="00446825">
      <w:pPr>
        <w:widowControl w:val="0"/>
        <w:spacing w:line="20" w:lineRule="atLeast"/>
        <w:jc w:val="center"/>
        <w:rPr>
          <w:sz w:val="24"/>
          <w:szCs w:val="24"/>
        </w:rPr>
      </w:pPr>
      <w:r w:rsidRPr="00D60F10">
        <w:rPr>
          <w:sz w:val="24"/>
          <w:szCs w:val="24"/>
        </w:rPr>
        <w:t>pomiędzy:</w:t>
      </w:r>
    </w:p>
    <w:p w14:paraId="4511CB39" w14:textId="77777777" w:rsidR="0032584A" w:rsidRPr="00D60F10" w:rsidRDefault="0032584A" w:rsidP="00446825">
      <w:pPr>
        <w:spacing w:line="20" w:lineRule="atLeast"/>
        <w:rPr>
          <w:sz w:val="24"/>
          <w:szCs w:val="24"/>
        </w:rPr>
      </w:pPr>
    </w:p>
    <w:p w14:paraId="56AE23B2" w14:textId="77777777" w:rsidR="0032584A" w:rsidRPr="00D60F10" w:rsidRDefault="0032584A" w:rsidP="00446825">
      <w:pPr>
        <w:spacing w:line="20" w:lineRule="atLeast"/>
        <w:rPr>
          <w:sz w:val="24"/>
          <w:szCs w:val="24"/>
        </w:rPr>
      </w:pPr>
      <w:r w:rsidRPr="00D60F10">
        <w:rPr>
          <w:sz w:val="24"/>
          <w:szCs w:val="24"/>
        </w:rPr>
        <w:t xml:space="preserve">- Zamawiającym, tj.: </w:t>
      </w:r>
    </w:p>
    <w:p w14:paraId="719C4345" w14:textId="77777777" w:rsidR="0032584A" w:rsidRPr="00D60F10" w:rsidRDefault="0032584A" w:rsidP="00446825">
      <w:pPr>
        <w:spacing w:line="20" w:lineRule="atLeast"/>
        <w:rPr>
          <w:b/>
          <w:sz w:val="24"/>
          <w:szCs w:val="24"/>
        </w:rPr>
      </w:pPr>
      <w:r w:rsidRPr="00D60F10">
        <w:rPr>
          <w:b/>
          <w:sz w:val="24"/>
          <w:szCs w:val="24"/>
        </w:rPr>
        <w:t xml:space="preserve">Polską Grupą Górniczą S.A.  Oddział KWK  .......... Ruch……………….. (Zamawiający) </w:t>
      </w:r>
    </w:p>
    <w:p w14:paraId="12CDA595" w14:textId="77777777" w:rsidR="0032584A" w:rsidRPr="00D60F10" w:rsidRDefault="0032584A" w:rsidP="00446825">
      <w:pPr>
        <w:spacing w:line="20" w:lineRule="atLeast"/>
        <w:rPr>
          <w:sz w:val="24"/>
          <w:szCs w:val="24"/>
        </w:rPr>
      </w:pPr>
      <w:r w:rsidRPr="00D60F10">
        <w:rPr>
          <w:sz w:val="24"/>
          <w:szCs w:val="24"/>
        </w:rPr>
        <w:t>a- Wykonawcą, tj.:</w:t>
      </w:r>
    </w:p>
    <w:p w14:paraId="7655EDD0" w14:textId="77777777" w:rsidR="0032584A" w:rsidRPr="00D60F10" w:rsidRDefault="0032584A" w:rsidP="00446825">
      <w:pPr>
        <w:spacing w:line="20" w:lineRule="atLeast"/>
        <w:rPr>
          <w:b/>
          <w:sz w:val="24"/>
          <w:szCs w:val="24"/>
        </w:rPr>
      </w:pPr>
      <w:r w:rsidRPr="00D60F10">
        <w:rPr>
          <w:b/>
          <w:sz w:val="24"/>
          <w:szCs w:val="24"/>
        </w:rPr>
        <w:t xml:space="preserve">    …………………….  </w:t>
      </w:r>
    </w:p>
    <w:p w14:paraId="5991369A" w14:textId="77777777" w:rsidR="0032584A" w:rsidRPr="00D60F10" w:rsidRDefault="0032584A" w:rsidP="00446825">
      <w:pPr>
        <w:spacing w:line="20" w:lineRule="atLeast"/>
        <w:rPr>
          <w:b/>
          <w:sz w:val="24"/>
          <w:szCs w:val="24"/>
        </w:rPr>
      </w:pPr>
    </w:p>
    <w:p w14:paraId="32E89D78" w14:textId="77777777" w:rsidR="0032584A" w:rsidRPr="00D60F10" w:rsidRDefault="0032584A" w:rsidP="00446825">
      <w:pPr>
        <w:spacing w:line="20" w:lineRule="atLeast"/>
        <w:rPr>
          <w:b/>
          <w:sz w:val="24"/>
          <w:szCs w:val="24"/>
        </w:rPr>
      </w:pPr>
      <w:r w:rsidRPr="00D60F10">
        <w:rPr>
          <w:b/>
          <w:sz w:val="24"/>
          <w:szCs w:val="24"/>
        </w:rPr>
        <w:t>Przedstawiciele Zamawiającego</w:t>
      </w:r>
      <w:r w:rsidRPr="00D60F10">
        <w:rPr>
          <w:b/>
          <w:sz w:val="24"/>
          <w:szCs w:val="24"/>
        </w:rPr>
        <w:tab/>
      </w:r>
      <w:r w:rsidRPr="00D60F10">
        <w:rPr>
          <w:b/>
          <w:sz w:val="24"/>
          <w:szCs w:val="24"/>
        </w:rPr>
        <w:tab/>
      </w:r>
      <w:r w:rsidRPr="00D60F10">
        <w:rPr>
          <w:b/>
          <w:sz w:val="24"/>
          <w:szCs w:val="24"/>
        </w:rPr>
        <w:tab/>
      </w:r>
      <w:r w:rsidRPr="00D60F10">
        <w:rPr>
          <w:b/>
          <w:sz w:val="24"/>
          <w:szCs w:val="24"/>
        </w:rPr>
        <w:tab/>
        <w:t>Przedstawiciele Wykonawcy</w:t>
      </w:r>
    </w:p>
    <w:p w14:paraId="20EDD12C" w14:textId="77777777" w:rsidR="0032584A" w:rsidRPr="00D60F10" w:rsidRDefault="0032584A" w:rsidP="00446825">
      <w:pPr>
        <w:spacing w:line="20" w:lineRule="atLeast"/>
        <w:rPr>
          <w:sz w:val="24"/>
          <w:szCs w:val="24"/>
        </w:rPr>
      </w:pPr>
    </w:p>
    <w:p w14:paraId="5E7E50E3" w14:textId="77777777" w:rsidR="0032584A" w:rsidRPr="00D60F10" w:rsidRDefault="0032584A" w:rsidP="00446825">
      <w:pPr>
        <w:spacing w:line="20" w:lineRule="atLeast"/>
        <w:rPr>
          <w:sz w:val="24"/>
          <w:szCs w:val="24"/>
        </w:rPr>
      </w:pPr>
      <w:r w:rsidRPr="00D60F10">
        <w:rPr>
          <w:sz w:val="24"/>
          <w:szCs w:val="24"/>
        </w:rPr>
        <w:t>1) ………………..………..…</w:t>
      </w:r>
      <w:r w:rsidRPr="00D60F10">
        <w:rPr>
          <w:sz w:val="24"/>
          <w:szCs w:val="24"/>
        </w:rPr>
        <w:tab/>
      </w:r>
      <w:r w:rsidRPr="00D60F10">
        <w:rPr>
          <w:sz w:val="24"/>
          <w:szCs w:val="24"/>
        </w:rPr>
        <w:tab/>
      </w:r>
      <w:r w:rsidRPr="00D60F10">
        <w:rPr>
          <w:sz w:val="24"/>
          <w:szCs w:val="24"/>
        </w:rPr>
        <w:tab/>
      </w:r>
      <w:r w:rsidRPr="00D60F10">
        <w:rPr>
          <w:sz w:val="24"/>
          <w:szCs w:val="24"/>
        </w:rPr>
        <w:tab/>
      </w:r>
      <w:r w:rsidRPr="00D60F10">
        <w:rPr>
          <w:sz w:val="24"/>
          <w:szCs w:val="24"/>
        </w:rPr>
        <w:tab/>
        <w:t>1) …………………………</w:t>
      </w:r>
    </w:p>
    <w:p w14:paraId="2EF1EE61" w14:textId="77777777" w:rsidR="0032584A" w:rsidRPr="00D60F10" w:rsidRDefault="0032584A" w:rsidP="00446825">
      <w:pPr>
        <w:spacing w:line="20" w:lineRule="atLeast"/>
        <w:rPr>
          <w:sz w:val="24"/>
          <w:szCs w:val="24"/>
        </w:rPr>
      </w:pPr>
    </w:p>
    <w:p w14:paraId="1252D7E2" w14:textId="77777777" w:rsidR="0032584A" w:rsidRPr="00D60F10" w:rsidRDefault="0032584A" w:rsidP="00446825">
      <w:pPr>
        <w:spacing w:line="20" w:lineRule="atLeast"/>
        <w:rPr>
          <w:sz w:val="24"/>
          <w:szCs w:val="24"/>
        </w:rPr>
      </w:pPr>
      <w:r w:rsidRPr="00D60F10">
        <w:rPr>
          <w:sz w:val="24"/>
          <w:szCs w:val="24"/>
        </w:rPr>
        <w:t>2) ……………………….……</w:t>
      </w:r>
      <w:r w:rsidRPr="00D60F10">
        <w:rPr>
          <w:sz w:val="24"/>
          <w:szCs w:val="24"/>
        </w:rPr>
        <w:tab/>
      </w:r>
      <w:r w:rsidRPr="00D60F10">
        <w:rPr>
          <w:sz w:val="24"/>
          <w:szCs w:val="24"/>
        </w:rPr>
        <w:tab/>
      </w:r>
      <w:r w:rsidRPr="00D60F10">
        <w:rPr>
          <w:sz w:val="24"/>
          <w:szCs w:val="24"/>
        </w:rPr>
        <w:tab/>
      </w:r>
      <w:r w:rsidRPr="00D60F10">
        <w:rPr>
          <w:sz w:val="24"/>
          <w:szCs w:val="24"/>
        </w:rPr>
        <w:tab/>
      </w:r>
      <w:r w:rsidRPr="00D60F10">
        <w:rPr>
          <w:sz w:val="24"/>
          <w:szCs w:val="24"/>
        </w:rPr>
        <w:tab/>
        <w:t>2) ………………………….</w:t>
      </w:r>
    </w:p>
    <w:p w14:paraId="0F30A803" w14:textId="77777777" w:rsidR="0032584A" w:rsidRPr="00D60F10" w:rsidRDefault="0032584A" w:rsidP="00446825">
      <w:pPr>
        <w:spacing w:line="20" w:lineRule="atLeast"/>
        <w:rPr>
          <w:sz w:val="24"/>
          <w:szCs w:val="24"/>
        </w:rPr>
      </w:pPr>
    </w:p>
    <w:p w14:paraId="58AA2353" w14:textId="77777777" w:rsidR="0032584A" w:rsidRPr="00D60F10" w:rsidRDefault="0032584A" w:rsidP="00446825">
      <w:pPr>
        <w:spacing w:line="20" w:lineRule="atLeast"/>
        <w:rPr>
          <w:sz w:val="24"/>
          <w:szCs w:val="24"/>
        </w:rPr>
      </w:pPr>
      <w:r w:rsidRPr="00D60F10">
        <w:rPr>
          <w:sz w:val="24"/>
          <w:szCs w:val="24"/>
        </w:rPr>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32584A" w:rsidRPr="00D60F10" w14:paraId="2654C40F" w14:textId="77777777" w:rsidTr="009542A4">
        <w:trPr>
          <w:trHeight w:val="920"/>
        </w:trPr>
        <w:tc>
          <w:tcPr>
            <w:tcW w:w="720" w:type="dxa"/>
            <w:shd w:val="pct5" w:color="000000" w:fill="FFFFFF"/>
            <w:vAlign w:val="center"/>
          </w:tcPr>
          <w:p w14:paraId="121A15C0" w14:textId="77777777" w:rsidR="0032584A" w:rsidRPr="00D60F10" w:rsidRDefault="0032584A" w:rsidP="00446825">
            <w:pPr>
              <w:spacing w:line="20" w:lineRule="atLeast"/>
              <w:rPr>
                <w:b/>
                <w:sz w:val="24"/>
                <w:szCs w:val="24"/>
              </w:rPr>
            </w:pPr>
            <w:r w:rsidRPr="00D60F10">
              <w:rPr>
                <w:b/>
                <w:sz w:val="24"/>
                <w:szCs w:val="24"/>
              </w:rPr>
              <w:t>Lp.</w:t>
            </w:r>
          </w:p>
          <w:p w14:paraId="0DC11E20" w14:textId="77777777" w:rsidR="0032584A" w:rsidRPr="00D60F10" w:rsidRDefault="0032584A" w:rsidP="00446825">
            <w:pPr>
              <w:spacing w:line="20" w:lineRule="atLeast"/>
              <w:rPr>
                <w:b/>
                <w:sz w:val="24"/>
                <w:szCs w:val="24"/>
              </w:rPr>
            </w:pPr>
          </w:p>
        </w:tc>
        <w:tc>
          <w:tcPr>
            <w:tcW w:w="3886" w:type="dxa"/>
            <w:shd w:val="pct5" w:color="000000" w:fill="FFFFFF"/>
            <w:vAlign w:val="center"/>
          </w:tcPr>
          <w:p w14:paraId="44AD6E04" w14:textId="77777777" w:rsidR="0032584A" w:rsidRPr="00D60F10" w:rsidRDefault="0032584A" w:rsidP="00446825">
            <w:pPr>
              <w:spacing w:line="20" w:lineRule="atLeast"/>
              <w:rPr>
                <w:b/>
                <w:sz w:val="24"/>
                <w:szCs w:val="24"/>
              </w:rPr>
            </w:pPr>
            <w:r w:rsidRPr="00D60F10">
              <w:rPr>
                <w:b/>
                <w:sz w:val="24"/>
                <w:szCs w:val="24"/>
              </w:rPr>
              <w:t>Nazwa</w:t>
            </w:r>
          </w:p>
          <w:p w14:paraId="4C6278BA" w14:textId="77777777" w:rsidR="0032584A" w:rsidRPr="00D60F10" w:rsidRDefault="0032584A" w:rsidP="00446825">
            <w:pPr>
              <w:spacing w:line="20" w:lineRule="atLeast"/>
              <w:rPr>
                <w:b/>
                <w:sz w:val="24"/>
                <w:szCs w:val="24"/>
              </w:rPr>
            </w:pPr>
          </w:p>
        </w:tc>
        <w:tc>
          <w:tcPr>
            <w:tcW w:w="1276" w:type="dxa"/>
            <w:shd w:val="pct5" w:color="000000" w:fill="FFFFFF"/>
            <w:vAlign w:val="center"/>
          </w:tcPr>
          <w:p w14:paraId="78BE5946" w14:textId="77777777" w:rsidR="0032584A" w:rsidRPr="00D60F10" w:rsidRDefault="0032584A" w:rsidP="00446825">
            <w:pPr>
              <w:spacing w:line="20" w:lineRule="atLeast"/>
              <w:rPr>
                <w:b/>
                <w:sz w:val="24"/>
                <w:szCs w:val="24"/>
              </w:rPr>
            </w:pPr>
          </w:p>
        </w:tc>
        <w:tc>
          <w:tcPr>
            <w:tcW w:w="1985" w:type="dxa"/>
            <w:shd w:val="pct5" w:color="000000" w:fill="FFFFFF"/>
            <w:vAlign w:val="center"/>
          </w:tcPr>
          <w:p w14:paraId="3973CD3D" w14:textId="77777777" w:rsidR="0032584A" w:rsidRPr="00D60F10" w:rsidRDefault="0032584A" w:rsidP="00446825">
            <w:pPr>
              <w:spacing w:line="20" w:lineRule="atLeast"/>
              <w:rPr>
                <w:b/>
                <w:sz w:val="24"/>
                <w:szCs w:val="24"/>
              </w:rPr>
            </w:pPr>
            <w:r w:rsidRPr="00D60F10">
              <w:rPr>
                <w:b/>
                <w:sz w:val="24"/>
                <w:szCs w:val="24"/>
              </w:rPr>
              <w:t>Ilość przekazanych w dniu</w:t>
            </w:r>
            <w:r w:rsidRPr="00D60F10">
              <w:rPr>
                <w:sz w:val="24"/>
                <w:szCs w:val="24"/>
              </w:rPr>
              <w:t>…………</w:t>
            </w:r>
          </w:p>
        </w:tc>
        <w:tc>
          <w:tcPr>
            <w:tcW w:w="1275" w:type="dxa"/>
            <w:shd w:val="pct5" w:color="000000" w:fill="FFFFFF"/>
            <w:vAlign w:val="center"/>
          </w:tcPr>
          <w:p w14:paraId="2A956BE9" w14:textId="77777777" w:rsidR="0032584A" w:rsidRPr="00D60F10" w:rsidRDefault="0032584A" w:rsidP="00446825">
            <w:pPr>
              <w:spacing w:line="20" w:lineRule="atLeast"/>
              <w:rPr>
                <w:b/>
                <w:sz w:val="24"/>
                <w:szCs w:val="24"/>
              </w:rPr>
            </w:pPr>
            <w:r w:rsidRPr="00D60F10">
              <w:rPr>
                <w:b/>
                <w:sz w:val="24"/>
                <w:szCs w:val="24"/>
              </w:rPr>
              <w:t>Ilość narastająco</w:t>
            </w:r>
          </w:p>
        </w:tc>
        <w:tc>
          <w:tcPr>
            <w:tcW w:w="1001" w:type="dxa"/>
            <w:shd w:val="pct5" w:color="000000" w:fill="FFFFFF"/>
            <w:vAlign w:val="center"/>
          </w:tcPr>
          <w:p w14:paraId="41599FD0" w14:textId="77777777" w:rsidR="0032584A" w:rsidRPr="00D60F10" w:rsidRDefault="0032584A" w:rsidP="00446825">
            <w:pPr>
              <w:spacing w:line="20" w:lineRule="atLeast"/>
              <w:rPr>
                <w:b/>
                <w:sz w:val="24"/>
                <w:szCs w:val="24"/>
              </w:rPr>
            </w:pPr>
            <w:r w:rsidRPr="00D60F10">
              <w:rPr>
                <w:b/>
                <w:sz w:val="24"/>
                <w:szCs w:val="24"/>
              </w:rPr>
              <w:t>Uwagi</w:t>
            </w:r>
          </w:p>
        </w:tc>
      </w:tr>
      <w:tr w:rsidR="0032584A" w:rsidRPr="00D60F10" w14:paraId="59AF3950" w14:textId="77777777" w:rsidTr="009542A4">
        <w:tc>
          <w:tcPr>
            <w:tcW w:w="720" w:type="dxa"/>
            <w:vAlign w:val="center"/>
          </w:tcPr>
          <w:p w14:paraId="1CF23098" w14:textId="77777777" w:rsidR="0032584A" w:rsidRPr="00D60F10" w:rsidRDefault="0032584A" w:rsidP="00446825">
            <w:pPr>
              <w:spacing w:line="20" w:lineRule="atLeast"/>
              <w:rPr>
                <w:b/>
                <w:sz w:val="24"/>
                <w:szCs w:val="24"/>
              </w:rPr>
            </w:pPr>
          </w:p>
        </w:tc>
        <w:tc>
          <w:tcPr>
            <w:tcW w:w="3886" w:type="dxa"/>
            <w:vAlign w:val="center"/>
          </w:tcPr>
          <w:p w14:paraId="123EF317" w14:textId="77777777" w:rsidR="0032584A" w:rsidRPr="00D60F10" w:rsidRDefault="0032584A" w:rsidP="00446825">
            <w:pPr>
              <w:spacing w:line="20" w:lineRule="atLeast"/>
              <w:rPr>
                <w:b/>
                <w:sz w:val="24"/>
                <w:szCs w:val="24"/>
              </w:rPr>
            </w:pPr>
          </w:p>
        </w:tc>
        <w:tc>
          <w:tcPr>
            <w:tcW w:w="1276" w:type="dxa"/>
            <w:vAlign w:val="center"/>
          </w:tcPr>
          <w:p w14:paraId="140071DB" w14:textId="77777777" w:rsidR="0032584A" w:rsidRPr="00D60F10" w:rsidRDefault="0032584A" w:rsidP="00446825">
            <w:pPr>
              <w:spacing w:line="20" w:lineRule="atLeast"/>
              <w:rPr>
                <w:b/>
                <w:sz w:val="24"/>
                <w:szCs w:val="24"/>
              </w:rPr>
            </w:pPr>
          </w:p>
        </w:tc>
        <w:tc>
          <w:tcPr>
            <w:tcW w:w="1985" w:type="dxa"/>
          </w:tcPr>
          <w:p w14:paraId="701C9062" w14:textId="77777777" w:rsidR="0032584A" w:rsidRPr="00D60F10" w:rsidRDefault="0032584A" w:rsidP="00446825">
            <w:pPr>
              <w:spacing w:line="20" w:lineRule="atLeast"/>
              <w:rPr>
                <w:b/>
                <w:sz w:val="24"/>
                <w:szCs w:val="24"/>
              </w:rPr>
            </w:pPr>
          </w:p>
        </w:tc>
        <w:tc>
          <w:tcPr>
            <w:tcW w:w="1275" w:type="dxa"/>
          </w:tcPr>
          <w:p w14:paraId="12DBF7CA" w14:textId="77777777" w:rsidR="0032584A" w:rsidRPr="00D60F10" w:rsidRDefault="0032584A" w:rsidP="00446825">
            <w:pPr>
              <w:spacing w:line="20" w:lineRule="atLeast"/>
              <w:rPr>
                <w:b/>
                <w:sz w:val="24"/>
                <w:szCs w:val="24"/>
              </w:rPr>
            </w:pPr>
          </w:p>
        </w:tc>
        <w:tc>
          <w:tcPr>
            <w:tcW w:w="1001" w:type="dxa"/>
          </w:tcPr>
          <w:p w14:paraId="1BBDC159" w14:textId="77777777" w:rsidR="0032584A" w:rsidRPr="00D60F10" w:rsidRDefault="0032584A" w:rsidP="00446825">
            <w:pPr>
              <w:spacing w:line="20" w:lineRule="atLeast"/>
              <w:rPr>
                <w:b/>
                <w:sz w:val="24"/>
                <w:szCs w:val="24"/>
              </w:rPr>
            </w:pPr>
          </w:p>
        </w:tc>
      </w:tr>
      <w:tr w:rsidR="0032584A" w:rsidRPr="00D60F10" w14:paraId="40346599" w14:textId="77777777" w:rsidTr="009542A4">
        <w:tc>
          <w:tcPr>
            <w:tcW w:w="720" w:type="dxa"/>
            <w:vAlign w:val="center"/>
          </w:tcPr>
          <w:p w14:paraId="3236A4EE" w14:textId="77777777" w:rsidR="0032584A" w:rsidRPr="00D60F10" w:rsidRDefault="0032584A" w:rsidP="00446825">
            <w:pPr>
              <w:spacing w:line="20" w:lineRule="atLeast"/>
              <w:rPr>
                <w:sz w:val="24"/>
                <w:szCs w:val="24"/>
              </w:rPr>
            </w:pPr>
          </w:p>
        </w:tc>
        <w:tc>
          <w:tcPr>
            <w:tcW w:w="3886" w:type="dxa"/>
            <w:vAlign w:val="center"/>
          </w:tcPr>
          <w:p w14:paraId="75620364" w14:textId="77777777" w:rsidR="0032584A" w:rsidRPr="00D60F10" w:rsidRDefault="0032584A" w:rsidP="00446825">
            <w:pPr>
              <w:spacing w:line="20" w:lineRule="atLeast"/>
              <w:rPr>
                <w:sz w:val="24"/>
                <w:szCs w:val="24"/>
              </w:rPr>
            </w:pPr>
          </w:p>
        </w:tc>
        <w:tc>
          <w:tcPr>
            <w:tcW w:w="1276" w:type="dxa"/>
            <w:vAlign w:val="center"/>
          </w:tcPr>
          <w:p w14:paraId="4C2917BA" w14:textId="77777777" w:rsidR="0032584A" w:rsidRPr="00D60F10" w:rsidRDefault="0032584A" w:rsidP="00446825">
            <w:pPr>
              <w:spacing w:line="20" w:lineRule="atLeast"/>
              <w:rPr>
                <w:sz w:val="24"/>
                <w:szCs w:val="24"/>
              </w:rPr>
            </w:pPr>
          </w:p>
        </w:tc>
        <w:tc>
          <w:tcPr>
            <w:tcW w:w="1985" w:type="dxa"/>
          </w:tcPr>
          <w:p w14:paraId="5F8012E9" w14:textId="77777777" w:rsidR="0032584A" w:rsidRPr="00D60F10" w:rsidRDefault="0032584A" w:rsidP="00446825">
            <w:pPr>
              <w:spacing w:line="20" w:lineRule="atLeast"/>
              <w:rPr>
                <w:sz w:val="24"/>
                <w:szCs w:val="24"/>
              </w:rPr>
            </w:pPr>
          </w:p>
        </w:tc>
        <w:tc>
          <w:tcPr>
            <w:tcW w:w="1275" w:type="dxa"/>
          </w:tcPr>
          <w:p w14:paraId="4F625467" w14:textId="77777777" w:rsidR="0032584A" w:rsidRPr="00D60F10" w:rsidRDefault="0032584A" w:rsidP="00446825">
            <w:pPr>
              <w:spacing w:line="20" w:lineRule="atLeast"/>
              <w:rPr>
                <w:sz w:val="24"/>
                <w:szCs w:val="24"/>
              </w:rPr>
            </w:pPr>
          </w:p>
        </w:tc>
        <w:tc>
          <w:tcPr>
            <w:tcW w:w="1001" w:type="dxa"/>
          </w:tcPr>
          <w:p w14:paraId="0A4CD281" w14:textId="77777777" w:rsidR="0032584A" w:rsidRPr="00D60F10" w:rsidRDefault="0032584A" w:rsidP="00446825">
            <w:pPr>
              <w:spacing w:line="20" w:lineRule="atLeast"/>
              <w:rPr>
                <w:sz w:val="24"/>
                <w:szCs w:val="24"/>
              </w:rPr>
            </w:pPr>
          </w:p>
        </w:tc>
      </w:tr>
      <w:tr w:rsidR="0032584A" w:rsidRPr="00D60F10" w14:paraId="38E060EE" w14:textId="77777777" w:rsidTr="009542A4">
        <w:tc>
          <w:tcPr>
            <w:tcW w:w="720" w:type="dxa"/>
            <w:vAlign w:val="center"/>
          </w:tcPr>
          <w:p w14:paraId="352A640B" w14:textId="77777777" w:rsidR="0032584A" w:rsidRPr="00D60F10" w:rsidRDefault="0032584A" w:rsidP="00446825">
            <w:pPr>
              <w:spacing w:line="20" w:lineRule="atLeast"/>
              <w:rPr>
                <w:sz w:val="24"/>
                <w:szCs w:val="24"/>
              </w:rPr>
            </w:pPr>
          </w:p>
        </w:tc>
        <w:tc>
          <w:tcPr>
            <w:tcW w:w="3886" w:type="dxa"/>
            <w:vAlign w:val="center"/>
          </w:tcPr>
          <w:p w14:paraId="364CBC15" w14:textId="77777777" w:rsidR="0032584A" w:rsidRPr="00D60F10" w:rsidRDefault="0032584A" w:rsidP="00446825">
            <w:pPr>
              <w:spacing w:line="20" w:lineRule="atLeast"/>
              <w:rPr>
                <w:sz w:val="24"/>
                <w:szCs w:val="24"/>
              </w:rPr>
            </w:pPr>
          </w:p>
        </w:tc>
        <w:tc>
          <w:tcPr>
            <w:tcW w:w="1276" w:type="dxa"/>
            <w:vAlign w:val="center"/>
          </w:tcPr>
          <w:p w14:paraId="38D85369" w14:textId="77777777" w:rsidR="0032584A" w:rsidRPr="00D60F10" w:rsidRDefault="0032584A" w:rsidP="00446825">
            <w:pPr>
              <w:spacing w:line="20" w:lineRule="atLeast"/>
              <w:rPr>
                <w:sz w:val="24"/>
                <w:szCs w:val="24"/>
              </w:rPr>
            </w:pPr>
          </w:p>
        </w:tc>
        <w:tc>
          <w:tcPr>
            <w:tcW w:w="1985" w:type="dxa"/>
          </w:tcPr>
          <w:p w14:paraId="5E04BE8E" w14:textId="77777777" w:rsidR="0032584A" w:rsidRPr="00D60F10" w:rsidRDefault="0032584A" w:rsidP="00446825">
            <w:pPr>
              <w:spacing w:line="20" w:lineRule="atLeast"/>
              <w:rPr>
                <w:sz w:val="24"/>
                <w:szCs w:val="24"/>
              </w:rPr>
            </w:pPr>
          </w:p>
        </w:tc>
        <w:tc>
          <w:tcPr>
            <w:tcW w:w="1275" w:type="dxa"/>
          </w:tcPr>
          <w:p w14:paraId="770F3E80" w14:textId="77777777" w:rsidR="0032584A" w:rsidRPr="00D60F10" w:rsidRDefault="0032584A" w:rsidP="00446825">
            <w:pPr>
              <w:spacing w:line="20" w:lineRule="atLeast"/>
              <w:rPr>
                <w:sz w:val="24"/>
                <w:szCs w:val="24"/>
              </w:rPr>
            </w:pPr>
          </w:p>
        </w:tc>
        <w:tc>
          <w:tcPr>
            <w:tcW w:w="1001" w:type="dxa"/>
          </w:tcPr>
          <w:p w14:paraId="1EDDAA71" w14:textId="77777777" w:rsidR="0032584A" w:rsidRPr="00D60F10" w:rsidRDefault="0032584A" w:rsidP="00446825">
            <w:pPr>
              <w:spacing w:line="20" w:lineRule="atLeast"/>
              <w:rPr>
                <w:sz w:val="24"/>
                <w:szCs w:val="24"/>
              </w:rPr>
            </w:pPr>
          </w:p>
        </w:tc>
      </w:tr>
      <w:tr w:rsidR="0032584A" w:rsidRPr="00D60F10" w14:paraId="12EDA92D" w14:textId="77777777" w:rsidTr="009542A4">
        <w:tc>
          <w:tcPr>
            <w:tcW w:w="720" w:type="dxa"/>
            <w:vAlign w:val="center"/>
          </w:tcPr>
          <w:p w14:paraId="12F366ED" w14:textId="77777777" w:rsidR="0032584A" w:rsidRPr="00D60F10" w:rsidRDefault="0032584A" w:rsidP="00446825">
            <w:pPr>
              <w:spacing w:line="20" w:lineRule="atLeast"/>
              <w:rPr>
                <w:sz w:val="24"/>
                <w:szCs w:val="24"/>
              </w:rPr>
            </w:pPr>
          </w:p>
        </w:tc>
        <w:tc>
          <w:tcPr>
            <w:tcW w:w="3886" w:type="dxa"/>
            <w:vAlign w:val="center"/>
          </w:tcPr>
          <w:p w14:paraId="1EC04B1F" w14:textId="77777777" w:rsidR="0032584A" w:rsidRPr="00D60F10" w:rsidRDefault="0032584A" w:rsidP="00446825">
            <w:pPr>
              <w:spacing w:line="20" w:lineRule="atLeast"/>
              <w:rPr>
                <w:sz w:val="24"/>
                <w:szCs w:val="24"/>
              </w:rPr>
            </w:pPr>
          </w:p>
        </w:tc>
        <w:tc>
          <w:tcPr>
            <w:tcW w:w="1276" w:type="dxa"/>
            <w:vAlign w:val="center"/>
          </w:tcPr>
          <w:p w14:paraId="520EA081" w14:textId="77777777" w:rsidR="0032584A" w:rsidRPr="00D60F10" w:rsidRDefault="0032584A" w:rsidP="00446825">
            <w:pPr>
              <w:spacing w:line="20" w:lineRule="atLeast"/>
              <w:rPr>
                <w:sz w:val="24"/>
                <w:szCs w:val="24"/>
              </w:rPr>
            </w:pPr>
          </w:p>
        </w:tc>
        <w:tc>
          <w:tcPr>
            <w:tcW w:w="1985" w:type="dxa"/>
          </w:tcPr>
          <w:p w14:paraId="16305034" w14:textId="77777777" w:rsidR="0032584A" w:rsidRPr="00D60F10" w:rsidRDefault="0032584A" w:rsidP="00446825">
            <w:pPr>
              <w:spacing w:line="20" w:lineRule="atLeast"/>
              <w:rPr>
                <w:sz w:val="24"/>
                <w:szCs w:val="24"/>
              </w:rPr>
            </w:pPr>
          </w:p>
        </w:tc>
        <w:tc>
          <w:tcPr>
            <w:tcW w:w="1275" w:type="dxa"/>
          </w:tcPr>
          <w:p w14:paraId="56819E7A" w14:textId="77777777" w:rsidR="0032584A" w:rsidRPr="00D60F10" w:rsidRDefault="0032584A" w:rsidP="00446825">
            <w:pPr>
              <w:spacing w:line="20" w:lineRule="atLeast"/>
              <w:rPr>
                <w:sz w:val="24"/>
                <w:szCs w:val="24"/>
              </w:rPr>
            </w:pPr>
          </w:p>
        </w:tc>
        <w:tc>
          <w:tcPr>
            <w:tcW w:w="1001" w:type="dxa"/>
          </w:tcPr>
          <w:p w14:paraId="45A98204" w14:textId="77777777" w:rsidR="0032584A" w:rsidRPr="00D60F10" w:rsidRDefault="0032584A" w:rsidP="00446825">
            <w:pPr>
              <w:spacing w:line="20" w:lineRule="atLeast"/>
              <w:rPr>
                <w:sz w:val="24"/>
                <w:szCs w:val="24"/>
              </w:rPr>
            </w:pPr>
          </w:p>
        </w:tc>
      </w:tr>
      <w:tr w:rsidR="0032584A" w:rsidRPr="00D60F10" w14:paraId="480B62CA" w14:textId="77777777" w:rsidTr="009542A4">
        <w:tc>
          <w:tcPr>
            <w:tcW w:w="720" w:type="dxa"/>
            <w:vAlign w:val="center"/>
          </w:tcPr>
          <w:p w14:paraId="427FCF08" w14:textId="77777777" w:rsidR="0032584A" w:rsidRPr="00D60F10" w:rsidRDefault="0032584A" w:rsidP="00446825">
            <w:pPr>
              <w:spacing w:line="20" w:lineRule="atLeast"/>
              <w:rPr>
                <w:sz w:val="24"/>
                <w:szCs w:val="24"/>
              </w:rPr>
            </w:pPr>
          </w:p>
        </w:tc>
        <w:tc>
          <w:tcPr>
            <w:tcW w:w="3886" w:type="dxa"/>
            <w:vAlign w:val="center"/>
          </w:tcPr>
          <w:p w14:paraId="3C363BC6" w14:textId="77777777" w:rsidR="0032584A" w:rsidRPr="00D60F10" w:rsidRDefault="0032584A" w:rsidP="00446825">
            <w:pPr>
              <w:spacing w:line="20" w:lineRule="atLeast"/>
              <w:rPr>
                <w:sz w:val="24"/>
                <w:szCs w:val="24"/>
              </w:rPr>
            </w:pPr>
          </w:p>
        </w:tc>
        <w:tc>
          <w:tcPr>
            <w:tcW w:w="1276" w:type="dxa"/>
            <w:vAlign w:val="center"/>
          </w:tcPr>
          <w:p w14:paraId="079FFAEB" w14:textId="77777777" w:rsidR="0032584A" w:rsidRPr="00D60F10" w:rsidRDefault="0032584A" w:rsidP="00446825">
            <w:pPr>
              <w:spacing w:line="20" w:lineRule="atLeast"/>
              <w:rPr>
                <w:sz w:val="24"/>
                <w:szCs w:val="24"/>
              </w:rPr>
            </w:pPr>
          </w:p>
        </w:tc>
        <w:tc>
          <w:tcPr>
            <w:tcW w:w="1985" w:type="dxa"/>
          </w:tcPr>
          <w:p w14:paraId="1F69B0A3" w14:textId="77777777" w:rsidR="0032584A" w:rsidRPr="00D60F10" w:rsidRDefault="0032584A" w:rsidP="00446825">
            <w:pPr>
              <w:spacing w:line="20" w:lineRule="atLeast"/>
              <w:rPr>
                <w:sz w:val="24"/>
                <w:szCs w:val="24"/>
              </w:rPr>
            </w:pPr>
          </w:p>
        </w:tc>
        <w:tc>
          <w:tcPr>
            <w:tcW w:w="1275" w:type="dxa"/>
          </w:tcPr>
          <w:p w14:paraId="34AA1796" w14:textId="77777777" w:rsidR="0032584A" w:rsidRPr="00D60F10" w:rsidRDefault="0032584A" w:rsidP="00446825">
            <w:pPr>
              <w:spacing w:line="20" w:lineRule="atLeast"/>
              <w:rPr>
                <w:sz w:val="24"/>
                <w:szCs w:val="24"/>
              </w:rPr>
            </w:pPr>
          </w:p>
        </w:tc>
        <w:tc>
          <w:tcPr>
            <w:tcW w:w="1001" w:type="dxa"/>
          </w:tcPr>
          <w:p w14:paraId="7C579C12" w14:textId="77777777" w:rsidR="0032584A" w:rsidRPr="00D60F10" w:rsidRDefault="0032584A" w:rsidP="00446825">
            <w:pPr>
              <w:spacing w:line="20" w:lineRule="atLeast"/>
              <w:rPr>
                <w:sz w:val="24"/>
                <w:szCs w:val="24"/>
              </w:rPr>
            </w:pPr>
          </w:p>
        </w:tc>
      </w:tr>
    </w:tbl>
    <w:p w14:paraId="77D9A9C9" w14:textId="77777777" w:rsidR="0032584A" w:rsidRPr="00D60F10" w:rsidRDefault="0032584A" w:rsidP="00446825">
      <w:pPr>
        <w:spacing w:line="20" w:lineRule="atLeast"/>
        <w:rPr>
          <w:sz w:val="24"/>
          <w:szCs w:val="24"/>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32584A" w:rsidRPr="00D60F10" w14:paraId="19057B13" w14:textId="77777777" w:rsidTr="009542A4">
        <w:trPr>
          <w:trHeight w:val="473"/>
        </w:trPr>
        <w:tc>
          <w:tcPr>
            <w:tcW w:w="720" w:type="dxa"/>
            <w:vAlign w:val="center"/>
          </w:tcPr>
          <w:p w14:paraId="74536C04" w14:textId="77777777" w:rsidR="0032584A" w:rsidRPr="00D60F10" w:rsidRDefault="0032584A" w:rsidP="00446825">
            <w:pPr>
              <w:spacing w:line="20" w:lineRule="atLeast"/>
              <w:rPr>
                <w:sz w:val="24"/>
                <w:szCs w:val="24"/>
              </w:rPr>
            </w:pPr>
          </w:p>
        </w:tc>
        <w:tc>
          <w:tcPr>
            <w:tcW w:w="3886" w:type="dxa"/>
            <w:vAlign w:val="center"/>
          </w:tcPr>
          <w:p w14:paraId="3F63DA27" w14:textId="77777777" w:rsidR="0032584A" w:rsidRPr="00D60F10" w:rsidRDefault="0032584A" w:rsidP="00446825">
            <w:pPr>
              <w:spacing w:line="20" w:lineRule="atLeast"/>
              <w:rPr>
                <w:sz w:val="24"/>
                <w:szCs w:val="24"/>
              </w:rPr>
            </w:pPr>
          </w:p>
        </w:tc>
        <w:tc>
          <w:tcPr>
            <w:tcW w:w="1276" w:type="dxa"/>
            <w:vAlign w:val="center"/>
          </w:tcPr>
          <w:p w14:paraId="74B4D804" w14:textId="77777777" w:rsidR="0032584A" w:rsidRPr="00D60F10" w:rsidRDefault="0032584A" w:rsidP="00446825">
            <w:pPr>
              <w:spacing w:line="20" w:lineRule="atLeast"/>
              <w:rPr>
                <w:sz w:val="24"/>
                <w:szCs w:val="24"/>
              </w:rPr>
            </w:pPr>
          </w:p>
        </w:tc>
        <w:tc>
          <w:tcPr>
            <w:tcW w:w="1985" w:type="dxa"/>
          </w:tcPr>
          <w:p w14:paraId="58D00717" w14:textId="77777777" w:rsidR="0032584A" w:rsidRPr="00D60F10" w:rsidRDefault="0032584A" w:rsidP="00446825">
            <w:pPr>
              <w:spacing w:line="20" w:lineRule="atLeast"/>
              <w:rPr>
                <w:sz w:val="24"/>
                <w:szCs w:val="24"/>
              </w:rPr>
            </w:pPr>
          </w:p>
        </w:tc>
        <w:tc>
          <w:tcPr>
            <w:tcW w:w="1275" w:type="dxa"/>
          </w:tcPr>
          <w:p w14:paraId="3FACDE17" w14:textId="77777777" w:rsidR="0032584A" w:rsidRPr="00D60F10" w:rsidRDefault="0032584A" w:rsidP="00446825">
            <w:pPr>
              <w:spacing w:line="20" w:lineRule="atLeast"/>
              <w:rPr>
                <w:sz w:val="24"/>
                <w:szCs w:val="24"/>
              </w:rPr>
            </w:pPr>
          </w:p>
        </w:tc>
        <w:tc>
          <w:tcPr>
            <w:tcW w:w="1001" w:type="dxa"/>
          </w:tcPr>
          <w:p w14:paraId="65D0DEF0" w14:textId="77777777" w:rsidR="0032584A" w:rsidRPr="00D60F10" w:rsidRDefault="0032584A" w:rsidP="00446825">
            <w:pPr>
              <w:spacing w:line="20" w:lineRule="atLeast"/>
              <w:rPr>
                <w:sz w:val="24"/>
                <w:szCs w:val="24"/>
              </w:rPr>
            </w:pPr>
          </w:p>
        </w:tc>
      </w:tr>
      <w:tr w:rsidR="0032584A" w:rsidRPr="00D60F10" w14:paraId="0370C215" w14:textId="77777777" w:rsidTr="009542A4">
        <w:tc>
          <w:tcPr>
            <w:tcW w:w="720" w:type="dxa"/>
            <w:vAlign w:val="center"/>
          </w:tcPr>
          <w:p w14:paraId="024F523C" w14:textId="77777777" w:rsidR="0032584A" w:rsidRPr="00D60F10" w:rsidRDefault="0032584A" w:rsidP="00446825">
            <w:pPr>
              <w:spacing w:line="20" w:lineRule="atLeast"/>
              <w:rPr>
                <w:sz w:val="24"/>
                <w:szCs w:val="24"/>
              </w:rPr>
            </w:pPr>
          </w:p>
        </w:tc>
        <w:tc>
          <w:tcPr>
            <w:tcW w:w="3886" w:type="dxa"/>
            <w:vAlign w:val="center"/>
          </w:tcPr>
          <w:p w14:paraId="38128277" w14:textId="77777777" w:rsidR="0032584A" w:rsidRPr="00D60F10" w:rsidRDefault="0032584A" w:rsidP="00446825">
            <w:pPr>
              <w:spacing w:line="20" w:lineRule="atLeast"/>
              <w:rPr>
                <w:sz w:val="24"/>
                <w:szCs w:val="24"/>
              </w:rPr>
            </w:pPr>
          </w:p>
        </w:tc>
        <w:tc>
          <w:tcPr>
            <w:tcW w:w="1276" w:type="dxa"/>
            <w:vAlign w:val="center"/>
          </w:tcPr>
          <w:p w14:paraId="3923F1B0" w14:textId="77777777" w:rsidR="0032584A" w:rsidRPr="00D60F10" w:rsidRDefault="0032584A" w:rsidP="00446825">
            <w:pPr>
              <w:spacing w:line="20" w:lineRule="atLeast"/>
              <w:rPr>
                <w:sz w:val="24"/>
                <w:szCs w:val="24"/>
              </w:rPr>
            </w:pPr>
          </w:p>
        </w:tc>
        <w:tc>
          <w:tcPr>
            <w:tcW w:w="1985" w:type="dxa"/>
          </w:tcPr>
          <w:p w14:paraId="32FBD158" w14:textId="77777777" w:rsidR="0032584A" w:rsidRPr="00D60F10" w:rsidRDefault="0032584A" w:rsidP="00446825">
            <w:pPr>
              <w:spacing w:line="20" w:lineRule="atLeast"/>
              <w:rPr>
                <w:sz w:val="24"/>
                <w:szCs w:val="24"/>
              </w:rPr>
            </w:pPr>
          </w:p>
        </w:tc>
        <w:tc>
          <w:tcPr>
            <w:tcW w:w="1275" w:type="dxa"/>
          </w:tcPr>
          <w:p w14:paraId="019ADFBC" w14:textId="77777777" w:rsidR="0032584A" w:rsidRPr="00D60F10" w:rsidRDefault="0032584A" w:rsidP="00446825">
            <w:pPr>
              <w:spacing w:line="20" w:lineRule="atLeast"/>
              <w:rPr>
                <w:sz w:val="24"/>
                <w:szCs w:val="24"/>
              </w:rPr>
            </w:pPr>
          </w:p>
        </w:tc>
        <w:tc>
          <w:tcPr>
            <w:tcW w:w="1001" w:type="dxa"/>
          </w:tcPr>
          <w:p w14:paraId="2D85DCB4" w14:textId="77777777" w:rsidR="0032584A" w:rsidRPr="00D60F10" w:rsidRDefault="0032584A" w:rsidP="00446825">
            <w:pPr>
              <w:spacing w:line="20" w:lineRule="atLeast"/>
              <w:rPr>
                <w:sz w:val="24"/>
                <w:szCs w:val="24"/>
              </w:rPr>
            </w:pPr>
          </w:p>
        </w:tc>
      </w:tr>
    </w:tbl>
    <w:p w14:paraId="17D252B2" w14:textId="77777777" w:rsidR="0032584A" w:rsidRPr="00D60F10" w:rsidRDefault="0032584A" w:rsidP="00446825">
      <w:pPr>
        <w:spacing w:line="20" w:lineRule="atLeast"/>
        <w:ind w:firstLine="708"/>
        <w:rPr>
          <w:sz w:val="24"/>
          <w:szCs w:val="24"/>
        </w:rPr>
      </w:pPr>
    </w:p>
    <w:p w14:paraId="7ABB3530" w14:textId="77777777" w:rsidR="0032584A" w:rsidRPr="00D60F10" w:rsidRDefault="0032584A" w:rsidP="00446825">
      <w:pPr>
        <w:spacing w:line="20" w:lineRule="atLeast"/>
        <w:rPr>
          <w:b/>
          <w:sz w:val="24"/>
          <w:szCs w:val="24"/>
        </w:rPr>
      </w:pPr>
      <w:r w:rsidRPr="00D60F10">
        <w:rPr>
          <w:b/>
          <w:sz w:val="24"/>
          <w:szCs w:val="24"/>
        </w:rPr>
        <w:t>Przedstawiciele Zamawiającego</w:t>
      </w:r>
      <w:r w:rsidRPr="00D60F10">
        <w:rPr>
          <w:b/>
          <w:sz w:val="24"/>
          <w:szCs w:val="24"/>
        </w:rPr>
        <w:tab/>
      </w:r>
      <w:r w:rsidRPr="00D60F10">
        <w:rPr>
          <w:b/>
          <w:sz w:val="24"/>
          <w:szCs w:val="24"/>
        </w:rPr>
        <w:tab/>
      </w:r>
      <w:r w:rsidRPr="00D60F10">
        <w:rPr>
          <w:b/>
          <w:sz w:val="24"/>
          <w:szCs w:val="24"/>
        </w:rPr>
        <w:tab/>
      </w:r>
      <w:r w:rsidRPr="00D60F10">
        <w:rPr>
          <w:b/>
          <w:sz w:val="24"/>
          <w:szCs w:val="24"/>
        </w:rPr>
        <w:tab/>
        <w:t>Przedstawiciele Wykonawcy</w:t>
      </w:r>
    </w:p>
    <w:p w14:paraId="7AF475AC" w14:textId="77777777" w:rsidR="0032584A" w:rsidRPr="00D60F10" w:rsidRDefault="0032584A" w:rsidP="00446825">
      <w:pPr>
        <w:spacing w:line="20" w:lineRule="atLeast"/>
        <w:rPr>
          <w:sz w:val="24"/>
          <w:szCs w:val="24"/>
        </w:rPr>
      </w:pPr>
    </w:p>
    <w:p w14:paraId="0F533A0E" w14:textId="77777777" w:rsidR="0032584A" w:rsidRPr="00D60F10" w:rsidRDefault="0032584A" w:rsidP="00446825">
      <w:pPr>
        <w:spacing w:line="20" w:lineRule="atLeast"/>
        <w:rPr>
          <w:sz w:val="24"/>
          <w:szCs w:val="24"/>
        </w:rPr>
      </w:pPr>
    </w:p>
    <w:p w14:paraId="06E6D43A" w14:textId="77777777" w:rsidR="0032584A" w:rsidRPr="00D60F10" w:rsidRDefault="0032584A" w:rsidP="00446825">
      <w:pPr>
        <w:spacing w:line="20" w:lineRule="atLeast"/>
        <w:rPr>
          <w:sz w:val="24"/>
          <w:szCs w:val="24"/>
        </w:rPr>
      </w:pPr>
      <w:r w:rsidRPr="00D60F10">
        <w:rPr>
          <w:sz w:val="24"/>
          <w:szCs w:val="24"/>
        </w:rPr>
        <w:tab/>
      </w:r>
      <w:r w:rsidRPr="00D60F10">
        <w:rPr>
          <w:sz w:val="24"/>
          <w:szCs w:val="24"/>
        </w:rPr>
        <w:tab/>
      </w:r>
      <w:r w:rsidRPr="00D60F10">
        <w:rPr>
          <w:sz w:val="24"/>
          <w:szCs w:val="24"/>
        </w:rPr>
        <w:tab/>
      </w:r>
      <w:r w:rsidRPr="00D60F10">
        <w:rPr>
          <w:sz w:val="24"/>
          <w:szCs w:val="24"/>
        </w:rPr>
        <w:tab/>
      </w:r>
      <w:r w:rsidRPr="00D60F10">
        <w:rPr>
          <w:sz w:val="24"/>
          <w:szCs w:val="24"/>
        </w:rPr>
        <w:tab/>
      </w:r>
    </w:p>
    <w:p w14:paraId="60685DD4" w14:textId="77777777" w:rsidR="0032584A" w:rsidRPr="00D60F10" w:rsidRDefault="0032584A" w:rsidP="00446825">
      <w:pPr>
        <w:spacing w:line="20" w:lineRule="atLeast"/>
        <w:rPr>
          <w:sz w:val="24"/>
          <w:szCs w:val="24"/>
        </w:rPr>
      </w:pPr>
      <w:r w:rsidRPr="00D60F10">
        <w:rPr>
          <w:sz w:val="24"/>
          <w:szCs w:val="24"/>
        </w:rPr>
        <w:t>1) ………………..………..…</w:t>
      </w:r>
      <w:r w:rsidRPr="00D60F10">
        <w:rPr>
          <w:sz w:val="24"/>
          <w:szCs w:val="24"/>
        </w:rPr>
        <w:tab/>
      </w:r>
      <w:r w:rsidRPr="00D60F10">
        <w:rPr>
          <w:sz w:val="24"/>
          <w:szCs w:val="24"/>
        </w:rPr>
        <w:tab/>
      </w:r>
      <w:r w:rsidRPr="00D60F10">
        <w:rPr>
          <w:sz w:val="24"/>
          <w:szCs w:val="24"/>
        </w:rPr>
        <w:tab/>
      </w:r>
      <w:r w:rsidRPr="00D60F10">
        <w:rPr>
          <w:sz w:val="24"/>
          <w:szCs w:val="24"/>
        </w:rPr>
        <w:tab/>
      </w:r>
      <w:r w:rsidRPr="00D60F10">
        <w:rPr>
          <w:sz w:val="24"/>
          <w:szCs w:val="24"/>
        </w:rPr>
        <w:tab/>
        <w:t>1) …………………………</w:t>
      </w:r>
    </w:p>
    <w:p w14:paraId="1EE48707" w14:textId="77777777" w:rsidR="0032584A" w:rsidRPr="00D60F10" w:rsidRDefault="0032584A" w:rsidP="00446825">
      <w:pPr>
        <w:spacing w:line="20" w:lineRule="atLeast"/>
        <w:rPr>
          <w:sz w:val="24"/>
          <w:szCs w:val="24"/>
        </w:rPr>
      </w:pPr>
    </w:p>
    <w:p w14:paraId="401CD86E" w14:textId="77777777" w:rsidR="0032584A" w:rsidRPr="00D60F10" w:rsidRDefault="0032584A" w:rsidP="00446825">
      <w:pPr>
        <w:spacing w:line="20" w:lineRule="atLeast"/>
        <w:rPr>
          <w:sz w:val="24"/>
          <w:szCs w:val="24"/>
        </w:rPr>
      </w:pPr>
    </w:p>
    <w:p w14:paraId="74160ABF" w14:textId="2DA7D957" w:rsidR="0032584A" w:rsidRPr="00AF1DD2" w:rsidRDefault="0032584A" w:rsidP="00446825">
      <w:pPr>
        <w:spacing w:line="20" w:lineRule="atLeast"/>
        <w:jc w:val="center"/>
        <w:rPr>
          <w:b/>
          <w:bCs/>
          <w:sz w:val="28"/>
          <w:szCs w:val="28"/>
        </w:rPr>
      </w:pPr>
      <w:r w:rsidRPr="00D60F10">
        <w:rPr>
          <w:sz w:val="24"/>
          <w:szCs w:val="24"/>
        </w:rPr>
        <w:t>2) ……………………….……</w:t>
      </w:r>
      <w:r w:rsidRPr="00D60F10">
        <w:rPr>
          <w:sz w:val="24"/>
          <w:szCs w:val="24"/>
        </w:rPr>
        <w:tab/>
      </w:r>
      <w:r w:rsidRPr="00D60F10">
        <w:rPr>
          <w:sz w:val="24"/>
          <w:szCs w:val="24"/>
        </w:rPr>
        <w:tab/>
      </w:r>
      <w:r w:rsidRPr="00D60F10">
        <w:rPr>
          <w:sz w:val="24"/>
          <w:szCs w:val="24"/>
        </w:rPr>
        <w:tab/>
      </w:r>
      <w:r w:rsidRPr="00D60F10">
        <w:rPr>
          <w:sz w:val="24"/>
          <w:szCs w:val="24"/>
        </w:rPr>
        <w:tab/>
      </w:r>
      <w:r w:rsidRPr="00D60F10">
        <w:rPr>
          <w:sz w:val="24"/>
          <w:szCs w:val="24"/>
        </w:rPr>
        <w:tab/>
        <w:t>2)</w:t>
      </w:r>
    </w:p>
    <w:p w14:paraId="70F0BF09" w14:textId="77777777" w:rsidR="000C23F8" w:rsidRDefault="000C23F8" w:rsidP="00446825">
      <w:pPr>
        <w:spacing w:line="20" w:lineRule="atLeast"/>
        <w:jc w:val="center"/>
        <w:rPr>
          <w:b/>
          <w:bCs/>
          <w:sz w:val="22"/>
          <w:szCs w:val="22"/>
        </w:rPr>
      </w:pPr>
    </w:p>
    <w:p w14:paraId="5EDDA398" w14:textId="77777777" w:rsidR="000C23F8" w:rsidRDefault="000C23F8" w:rsidP="00446825">
      <w:pPr>
        <w:spacing w:line="20" w:lineRule="atLeast"/>
        <w:jc w:val="center"/>
      </w:pPr>
    </w:p>
    <w:p w14:paraId="59BC0265" w14:textId="77777777" w:rsidR="00744F79" w:rsidRPr="00DE750C" w:rsidRDefault="00744F79" w:rsidP="00446825">
      <w:pPr>
        <w:spacing w:line="20" w:lineRule="atLeast"/>
        <w:jc w:val="center"/>
        <w:rPr>
          <w:b/>
          <w:bCs/>
          <w:sz w:val="28"/>
          <w:szCs w:val="28"/>
        </w:rPr>
      </w:pPr>
      <w:bookmarkStart w:id="311" w:name="_Hlk67831498"/>
      <w:bookmarkStart w:id="312" w:name="_Hlk67827058"/>
    </w:p>
    <w:p w14:paraId="58DC131B" w14:textId="26E0B804" w:rsidR="000C23F8" w:rsidRDefault="000C23F8" w:rsidP="00446825">
      <w:pPr>
        <w:spacing w:line="20" w:lineRule="atLeast"/>
        <w:rPr>
          <w:b/>
          <w:bCs/>
          <w:sz w:val="22"/>
          <w:szCs w:val="22"/>
        </w:rPr>
      </w:pPr>
    </w:p>
    <w:p w14:paraId="0DD5D9FD" w14:textId="60F79B5D" w:rsidR="000C23F8" w:rsidRPr="001456AD" w:rsidRDefault="000C23F8" w:rsidP="00446825">
      <w:pPr>
        <w:spacing w:line="20" w:lineRule="atLeast"/>
        <w:jc w:val="right"/>
        <w:rPr>
          <w:b/>
          <w:bCs/>
          <w:sz w:val="22"/>
          <w:szCs w:val="22"/>
        </w:rPr>
      </w:pPr>
      <w:r w:rsidRPr="001456AD">
        <w:rPr>
          <w:b/>
          <w:bCs/>
          <w:sz w:val="22"/>
          <w:szCs w:val="22"/>
        </w:rPr>
        <w:t xml:space="preserve">Załącznik nr </w:t>
      </w:r>
      <w:r w:rsidR="0032584A">
        <w:rPr>
          <w:b/>
          <w:bCs/>
          <w:sz w:val="22"/>
          <w:szCs w:val="22"/>
        </w:rPr>
        <w:t xml:space="preserve">2 </w:t>
      </w:r>
      <w:r w:rsidRPr="001456AD">
        <w:rPr>
          <w:b/>
          <w:bCs/>
          <w:sz w:val="22"/>
          <w:szCs w:val="22"/>
        </w:rPr>
        <w:t xml:space="preserve">do Umowy </w:t>
      </w:r>
    </w:p>
    <w:bookmarkEnd w:id="311"/>
    <w:bookmarkEnd w:id="312"/>
    <w:p w14:paraId="259869C0" w14:textId="4C806A1A" w:rsidR="000C23F8" w:rsidRPr="00DE750C" w:rsidRDefault="000C23F8" w:rsidP="00446825">
      <w:pPr>
        <w:tabs>
          <w:tab w:val="left" w:pos="630"/>
          <w:tab w:val="center" w:pos="4536"/>
        </w:tabs>
        <w:spacing w:line="20" w:lineRule="atLeast"/>
        <w:rPr>
          <w:b/>
          <w:bCs/>
          <w:sz w:val="22"/>
          <w:szCs w:val="22"/>
        </w:rPr>
      </w:pPr>
      <w:r w:rsidRPr="00DE750C">
        <w:rPr>
          <w:b/>
          <w:bCs/>
          <w:sz w:val="28"/>
          <w:szCs w:val="28"/>
        </w:rPr>
        <w:t>Ochrona danych osobowych</w:t>
      </w:r>
    </w:p>
    <w:p w14:paraId="631DAEEF" w14:textId="77777777" w:rsidR="000C23F8" w:rsidRPr="00B30F1F" w:rsidRDefault="000C23F8" w:rsidP="00446825">
      <w:pPr>
        <w:overflowPunct w:val="0"/>
        <w:autoSpaceDE w:val="0"/>
        <w:autoSpaceDN w:val="0"/>
        <w:spacing w:line="20" w:lineRule="atLeast"/>
        <w:jc w:val="both"/>
        <w:rPr>
          <w:color w:val="000000"/>
          <w:sz w:val="10"/>
          <w:szCs w:val="10"/>
        </w:rPr>
      </w:pPr>
    </w:p>
    <w:p w14:paraId="04CCEBE8" w14:textId="77777777" w:rsidR="000C23F8" w:rsidRPr="002E59AA" w:rsidRDefault="000C23F8" w:rsidP="00446825">
      <w:pPr>
        <w:pStyle w:val="Akapitzlist"/>
        <w:numPr>
          <w:ilvl w:val="0"/>
          <w:numId w:val="62"/>
        </w:numPr>
        <w:overflowPunct w:val="0"/>
        <w:autoSpaceDE w:val="0"/>
        <w:autoSpaceDN w:val="0"/>
        <w:spacing w:line="20" w:lineRule="atLeast"/>
        <w:jc w:val="both"/>
        <w:rPr>
          <w:color w:val="000000"/>
          <w:sz w:val="22"/>
          <w:szCs w:val="22"/>
        </w:rPr>
      </w:pPr>
      <w:r w:rsidRPr="002E59AA">
        <w:rPr>
          <w:b/>
          <w:sz w:val="22"/>
          <w:szCs w:val="22"/>
          <w:u w:val="single"/>
        </w:rPr>
        <w:t>Udostępnienie danych osobowych</w:t>
      </w:r>
    </w:p>
    <w:p w14:paraId="4482D808" w14:textId="77777777" w:rsidR="000C23F8" w:rsidRDefault="000C23F8" w:rsidP="00446825">
      <w:pPr>
        <w:pStyle w:val="Akapitzlist"/>
        <w:numPr>
          <w:ilvl w:val="6"/>
          <w:numId w:val="50"/>
        </w:numPr>
        <w:overflowPunct w:val="0"/>
        <w:autoSpaceDE w:val="0"/>
        <w:autoSpaceDN w:val="0"/>
        <w:spacing w:line="20" w:lineRule="atLeast"/>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446825">
      <w:pPr>
        <w:pStyle w:val="Akapitzlist"/>
        <w:numPr>
          <w:ilvl w:val="6"/>
          <w:numId w:val="50"/>
        </w:numPr>
        <w:overflowPunct w:val="0"/>
        <w:autoSpaceDE w:val="0"/>
        <w:autoSpaceDN w:val="0"/>
        <w:spacing w:line="20" w:lineRule="atLeast"/>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446825">
      <w:pPr>
        <w:pStyle w:val="Akapitzlist"/>
        <w:numPr>
          <w:ilvl w:val="6"/>
          <w:numId w:val="50"/>
        </w:numPr>
        <w:overflowPunct w:val="0"/>
        <w:autoSpaceDE w:val="0"/>
        <w:autoSpaceDN w:val="0"/>
        <w:spacing w:line="20" w:lineRule="atLeast"/>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446825">
      <w:pPr>
        <w:pStyle w:val="Akapitzlist"/>
        <w:numPr>
          <w:ilvl w:val="6"/>
          <w:numId w:val="50"/>
        </w:numPr>
        <w:overflowPunct w:val="0"/>
        <w:autoSpaceDE w:val="0"/>
        <w:autoSpaceDN w:val="0"/>
        <w:spacing w:line="20" w:lineRule="atLeast"/>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446825">
      <w:pPr>
        <w:pStyle w:val="Akapitzlist"/>
        <w:numPr>
          <w:ilvl w:val="6"/>
          <w:numId w:val="50"/>
        </w:numPr>
        <w:overflowPunct w:val="0"/>
        <w:autoSpaceDE w:val="0"/>
        <w:autoSpaceDN w:val="0"/>
        <w:spacing w:line="20" w:lineRule="atLeast"/>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446825">
      <w:pPr>
        <w:pStyle w:val="Akapitzlist"/>
        <w:numPr>
          <w:ilvl w:val="6"/>
          <w:numId w:val="50"/>
        </w:numPr>
        <w:overflowPunct w:val="0"/>
        <w:autoSpaceDE w:val="0"/>
        <w:autoSpaceDN w:val="0"/>
        <w:spacing w:line="20" w:lineRule="atLeast"/>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446825">
      <w:pPr>
        <w:pStyle w:val="Akapitzlist"/>
        <w:numPr>
          <w:ilvl w:val="6"/>
          <w:numId w:val="50"/>
        </w:numPr>
        <w:overflowPunct w:val="0"/>
        <w:autoSpaceDE w:val="0"/>
        <w:autoSpaceDN w:val="0"/>
        <w:spacing w:line="20" w:lineRule="atLeast"/>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446825">
      <w:pPr>
        <w:pStyle w:val="Akapitzlist"/>
        <w:numPr>
          <w:ilvl w:val="6"/>
          <w:numId w:val="50"/>
        </w:numPr>
        <w:overflowPunct w:val="0"/>
        <w:autoSpaceDE w:val="0"/>
        <w:autoSpaceDN w:val="0"/>
        <w:spacing w:line="20" w:lineRule="atLeast"/>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446825">
      <w:pPr>
        <w:pStyle w:val="Akapitzlist"/>
        <w:autoSpaceDN w:val="0"/>
        <w:spacing w:line="20" w:lineRule="atLeast"/>
        <w:ind w:hanging="938"/>
        <w:jc w:val="both"/>
        <w:rPr>
          <w:i/>
          <w:iCs/>
          <w:color w:val="FF0000"/>
          <w:sz w:val="22"/>
          <w:szCs w:val="22"/>
        </w:rPr>
      </w:pPr>
    </w:p>
    <w:p w14:paraId="1C4BD762" w14:textId="16102C1C" w:rsidR="000C23F8" w:rsidRPr="0032584A" w:rsidRDefault="000C23F8" w:rsidP="00446825">
      <w:pPr>
        <w:spacing w:line="20" w:lineRule="atLeast"/>
        <w:jc w:val="both"/>
        <w:rPr>
          <w:i/>
          <w:strike/>
          <w:color w:val="0070C0"/>
          <w:sz w:val="22"/>
          <w:szCs w:val="22"/>
        </w:rPr>
      </w:pPr>
    </w:p>
    <w:p w14:paraId="24929E39" w14:textId="77777777" w:rsidR="000C23F8" w:rsidRPr="0032584A" w:rsidRDefault="000C23F8" w:rsidP="00446825">
      <w:pPr>
        <w:tabs>
          <w:tab w:val="left" w:pos="709"/>
        </w:tabs>
        <w:suppressAutoHyphens/>
        <w:spacing w:line="20" w:lineRule="atLeast"/>
        <w:rPr>
          <w:i/>
          <w:strike/>
          <w:color w:val="FF0000"/>
          <w:sz w:val="22"/>
          <w:szCs w:val="22"/>
          <w:highlight w:val="yellow"/>
        </w:rPr>
      </w:pPr>
    </w:p>
    <w:p w14:paraId="27CCBF75" w14:textId="77777777" w:rsidR="000C23F8" w:rsidRPr="0032584A" w:rsidRDefault="000C23F8" w:rsidP="00446825">
      <w:pPr>
        <w:tabs>
          <w:tab w:val="left" w:pos="709"/>
        </w:tabs>
        <w:suppressAutoHyphens/>
        <w:spacing w:line="20" w:lineRule="atLeast"/>
        <w:rPr>
          <w:iCs/>
          <w:strike/>
          <w:color w:val="FF0000"/>
          <w:sz w:val="22"/>
          <w:szCs w:val="22"/>
          <w:highlight w:val="yellow"/>
        </w:rPr>
      </w:pPr>
    </w:p>
    <w:p w14:paraId="127E62B2" w14:textId="77777777" w:rsidR="000C23F8" w:rsidRPr="0032584A" w:rsidRDefault="000C23F8" w:rsidP="00446825">
      <w:pPr>
        <w:suppressAutoHyphens/>
        <w:spacing w:line="20" w:lineRule="atLeast"/>
        <w:ind w:left="360"/>
        <w:rPr>
          <w:rFonts w:asciiTheme="minorHAnsi" w:hAnsiTheme="minorHAnsi" w:cstheme="minorHAnsi"/>
          <w:strike/>
          <w:sz w:val="22"/>
          <w:szCs w:val="22"/>
        </w:rPr>
      </w:pPr>
    </w:p>
    <w:p w14:paraId="159D13FE" w14:textId="77777777" w:rsidR="000C23F8" w:rsidRDefault="000C23F8" w:rsidP="00446825">
      <w:pPr>
        <w:suppressAutoHyphens/>
        <w:spacing w:line="20" w:lineRule="atLeast"/>
        <w:ind w:left="360"/>
        <w:rPr>
          <w:rFonts w:asciiTheme="minorHAnsi" w:hAnsiTheme="minorHAnsi" w:cstheme="minorHAnsi"/>
          <w:sz w:val="22"/>
          <w:szCs w:val="22"/>
        </w:rPr>
      </w:pPr>
    </w:p>
    <w:p w14:paraId="4614BC22" w14:textId="77777777" w:rsidR="000C23F8" w:rsidRDefault="000C23F8" w:rsidP="00446825">
      <w:pPr>
        <w:tabs>
          <w:tab w:val="left" w:pos="630"/>
          <w:tab w:val="center" w:pos="4536"/>
        </w:tabs>
        <w:spacing w:line="20" w:lineRule="atLeast"/>
        <w:rPr>
          <w:sz w:val="22"/>
          <w:szCs w:val="22"/>
        </w:rPr>
      </w:pPr>
      <w:r>
        <w:rPr>
          <w:sz w:val="22"/>
          <w:szCs w:val="22"/>
        </w:rPr>
        <w:br w:type="page"/>
      </w:r>
    </w:p>
    <w:p w14:paraId="24823B6C" w14:textId="77777777" w:rsidR="000C23F8" w:rsidRPr="00B30F1F" w:rsidRDefault="000C23F8" w:rsidP="00446825">
      <w:pPr>
        <w:spacing w:line="20" w:lineRule="atLeast"/>
        <w:rPr>
          <w:strike/>
        </w:rPr>
      </w:pPr>
    </w:p>
    <w:p w14:paraId="332E5442" w14:textId="7D1C2B71" w:rsidR="000C23F8" w:rsidRPr="00B30F1F" w:rsidRDefault="000C23F8" w:rsidP="00446825">
      <w:pPr>
        <w:spacing w:line="20" w:lineRule="atLeast"/>
        <w:jc w:val="right"/>
        <w:rPr>
          <w:b/>
          <w:bCs/>
          <w:sz w:val="22"/>
          <w:szCs w:val="22"/>
        </w:rPr>
      </w:pPr>
      <w:bookmarkStart w:id="313" w:name="_Hlk67832211"/>
      <w:r w:rsidRPr="00B30F1F">
        <w:rPr>
          <w:b/>
          <w:bCs/>
          <w:sz w:val="22"/>
          <w:szCs w:val="22"/>
        </w:rPr>
        <w:t>Załącznik nr</w:t>
      </w:r>
      <w:r w:rsidRPr="00A05DDC">
        <w:rPr>
          <w:b/>
          <w:bCs/>
          <w:sz w:val="22"/>
          <w:szCs w:val="22"/>
        </w:rPr>
        <w:t xml:space="preserve"> </w:t>
      </w:r>
      <w:r w:rsidR="0032584A">
        <w:rPr>
          <w:b/>
          <w:bCs/>
          <w:sz w:val="22"/>
          <w:szCs w:val="22"/>
        </w:rPr>
        <w:t>3</w:t>
      </w:r>
      <w:r w:rsidR="000A029E">
        <w:rPr>
          <w:b/>
          <w:bCs/>
          <w:sz w:val="22"/>
          <w:szCs w:val="22"/>
        </w:rPr>
        <w:t xml:space="preserve"> </w:t>
      </w:r>
      <w:r w:rsidRPr="00B30F1F">
        <w:rPr>
          <w:b/>
          <w:bCs/>
          <w:sz w:val="22"/>
          <w:szCs w:val="22"/>
        </w:rPr>
        <w:t xml:space="preserve">do Umowy </w:t>
      </w:r>
    </w:p>
    <w:p w14:paraId="13634065" w14:textId="77777777" w:rsidR="000C23F8" w:rsidRPr="00B30F1F" w:rsidRDefault="000C23F8" w:rsidP="00446825">
      <w:pPr>
        <w:spacing w:line="20" w:lineRule="atLeast"/>
        <w:jc w:val="both"/>
        <w:rPr>
          <w:bCs/>
          <w:sz w:val="22"/>
          <w:szCs w:val="22"/>
          <w:highlight w:val="yellow"/>
        </w:rPr>
      </w:pPr>
    </w:p>
    <w:p w14:paraId="40BBDCE1" w14:textId="77777777" w:rsidR="00AC6995" w:rsidRPr="00614D1C" w:rsidRDefault="00AC6995" w:rsidP="00446825">
      <w:pPr>
        <w:spacing w:line="20" w:lineRule="atLeast"/>
        <w:jc w:val="center"/>
        <w:rPr>
          <w:b/>
          <w:bCs/>
          <w:sz w:val="28"/>
          <w:szCs w:val="28"/>
        </w:rPr>
      </w:pPr>
      <w:bookmarkStart w:id="31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446825">
      <w:pPr>
        <w:spacing w:line="20" w:lineRule="atLeast"/>
        <w:jc w:val="both"/>
        <w:rPr>
          <w:b/>
          <w:color w:val="0070C0"/>
          <w:sz w:val="22"/>
          <w:szCs w:val="22"/>
        </w:rPr>
      </w:pPr>
    </w:p>
    <w:p w14:paraId="0FCF8DCD" w14:textId="77777777" w:rsidR="00AC6995" w:rsidRDefault="00AC6995" w:rsidP="00446825">
      <w:pPr>
        <w:spacing w:line="20" w:lineRule="atLeast"/>
        <w:jc w:val="both"/>
        <w:rPr>
          <w:b/>
          <w:color w:val="0070C0"/>
          <w:sz w:val="22"/>
          <w:szCs w:val="22"/>
        </w:rPr>
      </w:pPr>
    </w:p>
    <w:p w14:paraId="287F9F8F" w14:textId="77777777" w:rsidR="00AC6995" w:rsidRPr="00B30F1F" w:rsidRDefault="00AC6995" w:rsidP="00446825">
      <w:pPr>
        <w:spacing w:line="20" w:lineRule="atLeast"/>
        <w:jc w:val="both"/>
        <w:rPr>
          <w:bCs/>
          <w:sz w:val="22"/>
          <w:szCs w:val="22"/>
        </w:rPr>
      </w:pPr>
      <w:r w:rsidRPr="00B30F1F">
        <w:rPr>
          <w:bCs/>
          <w:sz w:val="22"/>
          <w:szCs w:val="22"/>
        </w:rPr>
        <w:t>Nazwa Wykonawcy:</w:t>
      </w:r>
    </w:p>
    <w:p w14:paraId="4318F044" w14:textId="77777777" w:rsidR="00AC6995" w:rsidRPr="00977443" w:rsidRDefault="00AC6995" w:rsidP="00446825">
      <w:pPr>
        <w:spacing w:line="20" w:lineRule="atLeast"/>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446825">
      <w:pPr>
        <w:spacing w:line="20" w:lineRule="atLeast"/>
        <w:jc w:val="both"/>
        <w:rPr>
          <w:b/>
          <w:color w:val="0070C0"/>
          <w:sz w:val="22"/>
          <w:szCs w:val="22"/>
          <w:highlight w:val="yellow"/>
        </w:rPr>
      </w:pPr>
    </w:p>
    <w:p w14:paraId="02CCBA2F" w14:textId="77777777" w:rsidR="00AC6995" w:rsidRPr="00614D1C" w:rsidRDefault="00AC6995" w:rsidP="00446825">
      <w:pPr>
        <w:spacing w:line="20" w:lineRule="atLeast"/>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446825">
      <w:pPr>
        <w:spacing w:line="20" w:lineRule="atLeast"/>
        <w:jc w:val="both"/>
        <w:rPr>
          <w:iCs/>
          <w:sz w:val="22"/>
          <w:szCs w:val="22"/>
          <w:highlight w:val="yellow"/>
        </w:rPr>
      </w:pPr>
    </w:p>
    <w:p w14:paraId="40C372B5" w14:textId="77777777" w:rsidR="000C23F8" w:rsidRPr="00B30F1F" w:rsidRDefault="000C23F8" w:rsidP="00446825">
      <w:pPr>
        <w:spacing w:line="20" w:lineRule="atLeast"/>
        <w:jc w:val="both"/>
        <w:rPr>
          <w:iCs/>
          <w:sz w:val="22"/>
          <w:szCs w:val="22"/>
          <w:highlight w:val="yellow"/>
        </w:rPr>
      </w:pPr>
    </w:p>
    <w:p w14:paraId="251462B2" w14:textId="77777777" w:rsidR="000C23F8" w:rsidRPr="00B30F1F" w:rsidRDefault="000C23F8" w:rsidP="00446825">
      <w:pPr>
        <w:spacing w:line="20" w:lineRule="atLeast"/>
        <w:jc w:val="both"/>
        <w:rPr>
          <w:iCs/>
          <w:sz w:val="22"/>
          <w:szCs w:val="22"/>
          <w:highlight w:val="yellow"/>
        </w:rPr>
      </w:pPr>
    </w:p>
    <w:p w14:paraId="1A1B1172" w14:textId="77777777" w:rsidR="000C23F8" w:rsidRPr="00B30F1F" w:rsidRDefault="000C23F8" w:rsidP="00446825">
      <w:pPr>
        <w:spacing w:line="20" w:lineRule="atLeast"/>
        <w:jc w:val="both"/>
        <w:rPr>
          <w:iCs/>
          <w:strike/>
          <w:sz w:val="22"/>
          <w:szCs w:val="22"/>
          <w:highlight w:val="yellow"/>
        </w:rPr>
      </w:pPr>
    </w:p>
    <w:p w14:paraId="1B790088" w14:textId="77777777" w:rsidR="000C23F8" w:rsidRPr="00B30F1F" w:rsidRDefault="000C23F8" w:rsidP="00446825">
      <w:pPr>
        <w:spacing w:line="20" w:lineRule="atLeast"/>
        <w:jc w:val="both"/>
        <w:rPr>
          <w:iCs/>
          <w:strike/>
          <w:sz w:val="22"/>
          <w:szCs w:val="22"/>
          <w:highlight w:val="yellow"/>
        </w:rPr>
      </w:pPr>
    </w:p>
    <w:p w14:paraId="0C162B24" w14:textId="77777777" w:rsidR="000C23F8" w:rsidRPr="00B30F1F" w:rsidRDefault="000C23F8" w:rsidP="00446825">
      <w:pPr>
        <w:spacing w:line="20" w:lineRule="atLeast"/>
        <w:jc w:val="both"/>
        <w:rPr>
          <w:strike/>
          <w:sz w:val="22"/>
          <w:szCs w:val="22"/>
          <w:highlight w:val="yellow"/>
        </w:rPr>
      </w:pPr>
    </w:p>
    <w:p w14:paraId="4981AD5D" w14:textId="77777777" w:rsidR="000C23F8" w:rsidRPr="00712AEC" w:rsidRDefault="000C23F8" w:rsidP="00446825">
      <w:pPr>
        <w:spacing w:line="20" w:lineRule="atLeast"/>
        <w:jc w:val="both"/>
        <w:rPr>
          <w:bCs/>
          <w:sz w:val="22"/>
          <w:szCs w:val="22"/>
        </w:rPr>
      </w:pPr>
      <w:r w:rsidRPr="00FC4EBB">
        <w:rPr>
          <w:bCs/>
          <w:sz w:val="22"/>
          <w:szCs w:val="22"/>
        </w:rPr>
        <w:t>* - skreślić niewłaściwe</w:t>
      </w:r>
    </w:p>
    <w:p w14:paraId="0EE4A5D9" w14:textId="77777777" w:rsidR="000C23F8" w:rsidRDefault="000C23F8" w:rsidP="00446825">
      <w:pPr>
        <w:spacing w:line="20" w:lineRule="atLeast"/>
        <w:rPr>
          <w:strike/>
        </w:rPr>
      </w:pPr>
    </w:p>
    <w:p w14:paraId="74BB403C" w14:textId="77777777" w:rsidR="000C23F8" w:rsidRDefault="000C23F8" w:rsidP="00446825">
      <w:pPr>
        <w:spacing w:line="20" w:lineRule="atLeast"/>
        <w:rPr>
          <w:i/>
          <w:iCs/>
          <w:sz w:val="22"/>
          <w:szCs w:val="22"/>
        </w:rPr>
      </w:pPr>
      <w:r w:rsidRPr="00B30F1F">
        <w:rPr>
          <w:i/>
          <w:iCs/>
          <w:sz w:val="22"/>
          <w:szCs w:val="22"/>
        </w:rPr>
        <w:t>Podpisuje Wykonawca lub każdy z członków Konsorcjum</w:t>
      </w:r>
      <w:bookmarkEnd w:id="313"/>
    </w:p>
    <w:p w14:paraId="4E9C25CC" w14:textId="77777777" w:rsidR="000C23F8" w:rsidRDefault="000C23F8" w:rsidP="00446825">
      <w:pPr>
        <w:spacing w:line="20" w:lineRule="atLeast"/>
        <w:rPr>
          <w:i/>
          <w:iCs/>
          <w:sz w:val="22"/>
          <w:szCs w:val="22"/>
        </w:rPr>
      </w:pPr>
    </w:p>
    <w:p w14:paraId="5762E171" w14:textId="77777777" w:rsidR="000C23F8" w:rsidRDefault="000C23F8" w:rsidP="00446825">
      <w:pPr>
        <w:spacing w:line="20" w:lineRule="atLeast"/>
        <w:rPr>
          <w:i/>
          <w:iCs/>
          <w:sz w:val="22"/>
          <w:szCs w:val="22"/>
        </w:rPr>
      </w:pPr>
    </w:p>
    <w:bookmarkEnd w:id="314"/>
    <w:p w14:paraId="076FA032" w14:textId="77777777" w:rsidR="000C23F8" w:rsidRDefault="000C23F8" w:rsidP="00446825">
      <w:pPr>
        <w:spacing w:line="20" w:lineRule="atLeast"/>
        <w:rPr>
          <w:i/>
          <w:iCs/>
          <w:sz w:val="22"/>
          <w:szCs w:val="22"/>
        </w:rPr>
      </w:pPr>
      <w:r>
        <w:rPr>
          <w:i/>
          <w:iCs/>
          <w:sz w:val="22"/>
          <w:szCs w:val="22"/>
        </w:rPr>
        <w:br w:type="page"/>
      </w:r>
    </w:p>
    <w:p w14:paraId="6061401B" w14:textId="3CBB8543" w:rsidR="000C23F8" w:rsidRPr="00097CA2" w:rsidRDefault="000C23F8" w:rsidP="00446825">
      <w:pPr>
        <w:spacing w:line="20" w:lineRule="atLeast"/>
        <w:jc w:val="right"/>
        <w:rPr>
          <w:b/>
          <w:bCs/>
          <w:sz w:val="22"/>
          <w:szCs w:val="22"/>
        </w:rPr>
      </w:pPr>
      <w:r w:rsidRPr="00097CA2">
        <w:rPr>
          <w:b/>
          <w:bCs/>
          <w:sz w:val="22"/>
          <w:szCs w:val="22"/>
        </w:rPr>
        <w:lastRenderedPageBreak/>
        <w:t xml:space="preserve">Załącznik nr </w:t>
      </w:r>
      <w:r w:rsidR="0032584A" w:rsidRPr="000A029E">
        <w:rPr>
          <w:b/>
          <w:bCs/>
          <w:sz w:val="22"/>
          <w:szCs w:val="22"/>
        </w:rPr>
        <w:t>4</w:t>
      </w:r>
      <w:r w:rsidRPr="00097CA2">
        <w:rPr>
          <w:b/>
          <w:bCs/>
          <w:sz w:val="22"/>
          <w:szCs w:val="22"/>
        </w:rPr>
        <w:t xml:space="preserve"> </w:t>
      </w:r>
      <w:r w:rsidR="0032584A">
        <w:rPr>
          <w:b/>
          <w:bCs/>
          <w:sz w:val="22"/>
          <w:szCs w:val="22"/>
        </w:rPr>
        <w:t xml:space="preserve"> </w:t>
      </w:r>
      <w:r w:rsidRPr="00097CA2">
        <w:rPr>
          <w:b/>
          <w:bCs/>
          <w:sz w:val="22"/>
          <w:szCs w:val="22"/>
        </w:rPr>
        <w:t xml:space="preserve">do Umowy </w:t>
      </w:r>
    </w:p>
    <w:p w14:paraId="0DE53084" w14:textId="77777777" w:rsidR="000C23F8" w:rsidRPr="00B30F1F" w:rsidRDefault="000C23F8" w:rsidP="00446825">
      <w:pPr>
        <w:tabs>
          <w:tab w:val="left" w:pos="630"/>
          <w:tab w:val="center" w:pos="4536"/>
        </w:tabs>
        <w:spacing w:line="20" w:lineRule="atLeast"/>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446825">
      <w:pPr>
        <w:spacing w:line="20" w:lineRule="atLeast"/>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446825">
      <w:pPr>
        <w:spacing w:line="2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446825">
      <w:pPr>
        <w:spacing w:line="2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446825">
      <w:pPr>
        <w:spacing w:line="20" w:lineRule="atLeast"/>
        <w:rPr>
          <w:rFonts w:ascii="Verdana" w:hAnsi="Verdana"/>
        </w:rPr>
      </w:pPr>
      <w:r w:rsidRPr="00B30F1F">
        <w:rPr>
          <w:rFonts w:ascii="Verdana" w:hAnsi="Verdana"/>
        </w:rPr>
        <w:t>…</w:t>
      </w:r>
    </w:p>
    <w:p w14:paraId="40E59D1E" w14:textId="77777777" w:rsidR="000C23F8" w:rsidRPr="00B30F1F" w:rsidRDefault="000C23F8" w:rsidP="00446825">
      <w:pPr>
        <w:spacing w:line="20" w:lineRule="atLeast"/>
        <w:rPr>
          <w:rFonts w:ascii="Verdana" w:hAnsi="Verdana"/>
        </w:rPr>
      </w:pPr>
      <w:r w:rsidRPr="00B30F1F">
        <w:rPr>
          <w:rFonts w:ascii="Verdana" w:hAnsi="Verdana"/>
        </w:rPr>
        <w:t>…</w:t>
      </w:r>
    </w:p>
    <w:p w14:paraId="43C96BDA" w14:textId="77777777" w:rsidR="000C23F8" w:rsidRPr="00B30F1F" w:rsidRDefault="000C23F8" w:rsidP="00446825">
      <w:pPr>
        <w:spacing w:line="20" w:lineRule="atLeast"/>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446825">
      <w:pPr>
        <w:spacing w:line="20" w:lineRule="atLeast"/>
        <w:jc w:val="right"/>
        <w:rPr>
          <w:rFonts w:ascii="Verdana" w:hAnsi="Verdana"/>
          <w:b/>
        </w:rPr>
      </w:pPr>
      <w:r w:rsidRPr="00B30F1F">
        <w:rPr>
          <w:rFonts w:ascii="Verdana" w:hAnsi="Verdana"/>
          <w:b/>
        </w:rPr>
        <w:t>To:</w:t>
      </w:r>
    </w:p>
    <w:p w14:paraId="003FAA83" w14:textId="77777777" w:rsidR="000C23F8" w:rsidRPr="00B30F1F" w:rsidRDefault="000C23F8" w:rsidP="00446825">
      <w:pPr>
        <w:spacing w:line="2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446825">
      <w:pPr>
        <w:spacing w:line="2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446825">
      <w:pPr>
        <w:spacing w:line="2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446825">
      <w:pPr>
        <w:spacing w:line="2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446825">
      <w:pPr>
        <w:spacing w:line="2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446825">
      <w:pPr>
        <w:spacing w:line="2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446825">
      <w:pPr>
        <w:spacing w:line="2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D250E9" w14:paraId="5BD17985" w14:textId="77777777" w:rsidTr="00610DCC">
        <w:trPr>
          <w:trHeight w:val="4820"/>
        </w:trPr>
        <w:tc>
          <w:tcPr>
            <w:tcW w:w="4958" w:type="dxa"/>
          </w:tcPr>
          <w:p w14:paraId="50E4A123" w14:textId="77777777" w:rsidR="000C23F8" w:rsidRPr="00B30F1F" w:rsidRDefault="000C23F8" w:rsidP="00446825">
            <w:pPr>
              <w:spacing w:line="20" w:lineRule="atLeast"/>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446825">
            <w:pPr>
              <w:spacing w:line="20" w:lineRule="atLeast"/>
              <w:contextualSpacing/>
              <w:jc w:val="both"/>
              <w:rPr>
                <w:rFonts w:ascii="Verdana" w:hAnsi="Verdana"/>
                <w:b/>
              </w:rPr>
            </w:pPr>
          </w:p>
          <w:p w14:paraId="1019BDF0" w14:textId="77777777" w:rsidR="000C23F8" w:rsidRPr="00B30F1F" w:rsidRDefault="000C23F8" w:rsidP="00446825">
            <w:pPr>
              <w:numPr>
                <w:ilvl w:val="0"/>
                <w:numId w:val="52"/>
              </w:numPr>
              <w:spacing w:line="20" w:lineRule="atLeast"/>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446825">
            <w:pPr>
              <w:spacing w:line="20" w:lineRule="atLeast"/>
              <w:ind w:left="360"/>
              <w:contextualSpacing/>
              <w:jc w:val="both"/>
              <w:rPr>
                <w:rFonts w:ascii="Verdana" w:hAnsi="Verdana"/>
              </w:rPr>
            </w:pPr>
          </w:p>
          <w:p w14:paraId="5F7A93A6" w14:textId="77777777" w:rsidR="000C23F8" w:rsidRPr="00B30F1F" w:rsidRDefault="000C23F8" w:rsidP="00446825">
            <w:pPr>
              <w:numPr>
                <w:ilvl w:val="0"/>
                <w:numId w:val="53"/>
              </w:numPr>
              <w:spacing w:line="20" w:lineRule="atLeast"/>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446825">
            <w:pPr>
              <w:spacing w:line="20" w:lineRule="atLeast"/>
              <w:contextualSpacing/>
              <w:jc w:val="both"/>
              <w:rPr>
                <w:rFonts w:ascii="Verdana" w:hAnsi="Verdana"/>
              </w:rPr>
            </w:pPr>
          </w:p>
          <w:p w14:paraId="36943E2E" w14:textId="77777777" w:rsidR="000C23F8" w:rsidRPr="00B30F1F" w:rsidRDefault="000C23F8" w:rsidP="00446825">
            <w:pPr>
              <w:numPr>
                <w:ilvl w:val="0"/>
                <w:numId w:val="53"/>
              </w:numPr>
              <w:spacing w:line="20" w:lineRule="atLeast"/>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446825">
            <w:pPr>
              <w:spacing w:line="20" w:lineRule="atLeast"/>
              <w:ind w:left="709"/>
              <w:contextualSpacing/>
              <w:jc w:val="both"/>
              <w:rPr>
                <w:rFonts w:ascii="Verdana" w:hAnsi="Verdana"/>
              </w:rPr>
            </w:pPr>
          </w:p>
          <w:p w14:paraId="6C7634DC" w14:textId="77777777" w:rsidR="000C23F8" w:rsidRPr="00B30F1F" w:rsidRDefault="000C23F8" w:rsidP="00446825">
            <w:pPr>
              <w:numPr>
                <w:ilvl w:val="0"/>
                <w:numId w:val="53"/>
              </w:numPr>
              <w:spacing w:line="20" w:lineRule="atLeast"/>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446825">
            <w:pPr>
              <w:spacing w:line="20" w:lineRule="atLeast"/>
              <w:contextualSpacing/>
              <w:jc w:val="both"/>
              <w:rPr>
                <w:rFonts w:ascii="Verdana" w:hAnsi="Verdana"/>
              </w:rPr>
            </w:pPr>
          </w:p>
          <w:p w14:paraId="0471A447" w14:textId="77777777" w:rsidR="000C23F8" w:rsidRPr="00B30F1F" w:rsidRDefault="000C23F8" w:rsidP="00446825">
            <w:pPr>
              <w:spacing w:line="20" w:lineRule="atLeast"/>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16B7D89D" w14:textId="77777777" w:rsidR="000C23F8" w:rsidRPr="00B30F1F" w:rsidRDefault="000C23F8" w:rsidP="00446825">
            <w:pPr>
              <w:spacing w:line="20" w:lineRule="atLeast"/>
              <w:ind w:left="709"/>
              <w:contextualSpacing/>
              <w:jc w:val="both"/>
              <w:rPr>
                <w:rFonts w:ascii="Verdana" w:hAnsi="Verdana"/>
              </w:rPr>
            </w:pPr>
          </w:p>
          <w:p w14:paraId="25FDC7F1" w14:textId="77777777" w:rsidR="000C23F8" w:rsidRPr="00B30F1F" w:rsidRDefault="000C23F8" w:rsidP="00446825">
            <w:pPr>
              <w:spacing w:line="20" w:lineRule="atLeast"/>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446825">
            <w:pPr>
              <w:spacing w:line="20" w:lineRule="atLeast"/>
              <w:ind w:left="709"/>
              <w:contextualSpacing/>
              <w:jc w:val="both"/>
              <w:rPr>
                <w:rFonts w:ascii="Verdana" w:hAnsi="Verdana"/>
              </w:rPr>
            </w:pPr>
          </w:p>
          <w:p w14:paraId="6837B975" w14:textId="77777777" w:rsidR="000C23F8" w:rsidRPr="00B30F1F" w:rsidRDefault="000C23F8" w:rsidP="00446825">
            <w:pPr>
              <w:spacing w:line="20" w:lineRule="atLeast"/>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446825">
            <w:pPr>
              <w:spacing w:line="20" w:lineRule="atLeast"/>
              <w:ind w:left="709"/>
              <w:contextualSpacing/>
              <w:jc w:val="both"/>
              <w:rPr>
                <w:rFonts w:ascii="Verdana" w:hAnsi="Verdana"/>
              </w:rPr>
            </w:pPr>
          </w:p>
          <w:p w14:paraId="78D65C2D" w14:textId="77777777" w:rsidR="000C23F8" w:rsidRPr="00B30F1F" w:rsidRDefault="000C23F8" w:rsidP="00446825">
            <w:pPr>
              <w:spacing w:line="20" w:lineRule="atLeast"/>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446825">
            <w:pPr>
              <w:spacing w:line="20" w:lineRule="atLeast"/>
              <w:ind w:left="709"/>
              <w:contextualSpacing/>
              <w:jc w:val="both"/>
              <w:rPr>
                <w:rFonts w:ascii="Verdana" w:hAnsi="Verdana"/>
              </w:rPr>
            </w:pPr>
          </w:p>
          <w:p w14:paraId="25E19337" w14:textId="77777777" w:rsidR="000C23F8" w:rsidRPr="00B30F1F" w:rsidRDefault="000C23F8" w:rsidP="00446825">
            <w:pPr>
              <w:spacing w:line="20" w:lineRule="atLeast"/>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446825">
            <w:pPr>
              <w:spacing w:line="20" w:lineRule="atLeast"/>
              <w:contextualSpacing/>
              <w:jc w:val="both"/>
              <w:rPr>
                <w:rFonts w:ascii="Verdana" w:hAnsi="Verdana"/>
              </w:rPr>
            </w:pPr>
          </w:p>
          <w:p w14:paraId="058A4AFE" w14:textId="77777777" w:rsidR="000C23F8" w:rsidRPr="00B30F1F" w:rsidRDefault="000C23F8" w:rsidP="00446825">
            <w:pPr>
              <w:numPr>
                <w:ilvl w:val="0"/>
                <w:numId w:val="52"/>
              </w:numPr>
              <w:spacing w:line="20" w:lineRule="atLeast"/>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446825">
            <w:pPr>
              <w:spacing w:line="20" w:lineRule="atLeast"/>
              <w:contextualSpacing/>
              <w:jc w:val="both"/>
              <w:rPr>
                <w:rFonts w:ascii="Verdana" w:hAnsi="Verdana"/>
              </w:rPr>
            </w:pPr>
          </w:p>
          <w:p w14:paraId="30494B53" w14:textId="77777777" w:rsidR="000C23F8" w:rsidRPr="00B30F1F" w:rsidRDefault="000C23F8" w:rsidP="00446825">
            <w:pPr>
              <w:spacing w:line="20" w:lineRule="atLeast"/>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446825">
            <w:pPr>
              <w:spacing w:line="20" w:lineRule="atLeast"/>
              <w:contextualSpacing/>
              <w:jc w:val="both"/>
              <w:rPr>
                <w:rFonts w:ascii="Verdana" w:hAnsi="Verdana"/>
              </w:rPr>
            </w:pPr>
          </w:p>
          <w:p w14:paraId="2E17F5F9" w14:textId="77777777" w:rsidR="000C23F8" w:rsidRPr="00B30F1F" w:rsidRDefault="000C23F8" w:rsidP="00446825">
            <w:pPr>
              <w:spacing w:line="20" w:lineRule="atLeast"/>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446825">
            <w:pPr>
              <w:spacing w:line="20" w:lineRule="atLeast"/>
              <w:contextualSpacing/>
              <w:jc w:val="both"/>
              <w:rPr>
                <w:rFonts w:ascii="Verdana" w:hAnsi="Verdana"/>
              </w:rPr>
            </w:pPr>
          </w:p>
        </w:tc>
        <w:tc>
          <w:tcPr>
            <w:tcW w:w="4958" w:type="dxa"/>
          </w:tcPr>
          <w:p w14:paraId="1A1E35B5" w14:textId="77777777" w:rsidR="000C23F8" w:rsidRPr="006C04A7" w:rsidRDefault="000C23F8" w:rsidP="00446825">
            <w:pPr>
              <w:spacing w:line="20" w:lineRule="atLeast"/>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446825">
            <w:pPr>
              <w:spacing w:line="20" w:lineRule="atLeast"/>
              <w:contextualSpacing/>
              <w:jc w:val="both"/>
              <w:rPr>
                <w:rFonts w:ascii="Verdana" w:hAnsi="Verdana"/>
                <w:lang w:val="en-GB"/>
              </w:rPr>
            </w:pPr>
          </w:p>
          <w:p w14:paraId="3CB201DB" w14:textId="77777777" w:rsidR="000C23F8" w:rsidRPr="006C04A7" w:rsidRDefault="000C23F8" w:rsidP="00446825">
            <w:pPr>
              <w:numPr>
                <w:ilvl w:val="0"/>
                <w:numId w:val="52"/>
              </w:numPr>
              <w:spacing w:line="20" w:lineRule="atLeast"/>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446825">
            <w:pPr>
              <w:spacing w:line="20" w:lineRule="atLeast"/>
              <w:ind w:left="573"/>
              <w:contextualSpacing/>
              <w:jc w:val="both"/>
              <w:rPr>
                <w:rFonts w:ascii="Verdana" w:hAnsi="Verdana"/>
                <w:lang w:val="en-US"/>
              </w:rPr>
            </w:pPr>
          </w:p>
          <w:p w14:paraId="1186FA65" w14:textId="77777777" w:rsidR="000C23F8" w:rsidRPr="006C04A7" w:rsidRDefault="000C23F8" w:rsidP="00446825">
            <w:pPr>
              <w:numPr>
                <w:ilvl w:val="0"/>
                <w:numId w:val="54"/>
              </w:numPr>
              <w:spacing w:line="20" w:lineRule="atLeast"/>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446825">
            <w:pPr>
              <w:spacing w:line="20" w:lineRule="atLeast"/>
              <w:ind w:left="714"/>
              <w:contextualSpacing/>
              <w:jc w:val="both"/>
              <w:rPr>
                <w:rFonts w:ascii="Verdana" w:hAnsi="Verdana"/>
                <w:lang w:val="en-US"/>
              </w:rPr>
            </w:pPr>
          </w:p>
          <w:p w14:paraId="0937C07D" w14:textId="77777777" w:rsidR="000C23F8" w:rsidRPr="006C04A7" w:rsidRDefault="000C23F8" w:rsidP="00446825">
            <w:pPr>
              <w:numPr>
                <w:ilvl w:val="0"/>
                <w:numId w:val="54"/>
              </w:numPr>
              <w:spacing w:line="20" w:lineRule="atLeast"/>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446825">
            <w:pPr>
              <w:spacing w:line="20" w:lineRule="atLeast"/>
              <w:ind w:left="714"/>
              <w:contextualSpacing/>
              <w:jc w:val="both"/>
              <w:rPr>
                <w:rFonts w:ascii="Verdana" w:hAnsi="Verdana"/>
                <w:lang w:val="en-US"/>
              </w:rPr>
            </w:pPr>
          </w:p>
          <w:p w14:paraId="47EEE68D" w14:textId="77777777" w:rsidR="000C23F8" w:rsidRPr="006C04A7" w:rsidRDefault="000C23F8" w:rsidP="00446825">
            <w:pPr>
              <w:spacing w:line="20" w:lineRule="atLeast"/>
              <w:contextualSpacing/>
              <w:jc w:val="both"/>
              <w:rPr>
                <w:rFonts w:ascii="Verdana" w:hAnsi="Verdana"/>
                <w:lang w:val="en-US"/>
              </w:rPr>
            </w:pPr>
          </w:p>
          <w:p w14:paraId="330F7A3A" w14:textId="77777777" w:rsidR="000C23F8" w:rsidRPr="006C04A7" w:rsidRDefault="000C23F8" w:rsidP="00446825">
            <w:pPr>
              <w:spacing w:line="20" w:lineRule="atLeast"/>
              <w:contextualSpacing/>
              <w:jc w:val="both"/>
              <w:rPr>
                <w:rFonts w:ascii="Verdana" w:hAnsi="Verdana"/>
                <w:lang w:val="en-US"/>
              </w:rPr>
            </w:pPr>
          </w:p>
          <w:p w14:paraId="73D0D617" w14:textId="77777777" w:rsidR="000C23F8" w:rsidRPr="006C04A7" w:rsidRDefault="000C23F8" w:rsidP="00446825">
            <w:pPr>
              <w:numPr>
                <w:ilvl w:val="0"/>
                <w:numId w:val="54"/>
              </w:numPr>
              <w:spacing w:line="20" w:lineRule="atLeast"/>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446825">
            <w:pPr>
              <w:spacing w:line="20" w:lineRule="atLeast"/>
              <w:ind w:left="714"/>
              <w:contextualSpacing/>
              <w:jc w:val="both"/>
              <w:rPr>
                <w:rFonts w:ascii="Verdana" w:hAnsi="Verdana"/>
                <w:lang w:val="en-US"/>
              </w:rPr>
            </w:pPr>
          </w:p>
          <w:p w14:paraId="23B960D8" w14:textId="77777777" w:rsidR="000C23F8" w:rsidRPr="006C04A7" w:rsidRDefault="000C23F8" w:rsidP="00446825">
            <w:pPr>
              <w:spacing w:line="20" w:lineRule="atLeast"/>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6C04A7">
              <w:rPr>
                <w:rFonts w:ascii="Verdana" w:hAnsi="Verdana"/>
                <w:lang w:val="en-US"/>
              </w:rPr>
              <w:lastRenderedPageBreak/>
              <w:t xml:space="preserve">the Company has a premises, skilled staff and equipment used in the economic activities conducted; </w:t>
            </w:r>
          </w:p>
          <w:p w14:paraId="19C4F193" w14:textId="77777777" w:rsidR="000C23F8" w:rsidRPr="006C04A7" w:rsidRDefault="000C23F8" w:rsidP="00446825">
            <w:pPr>
              <w:spacing w:line="20" w:lineRule="atLeast"/>
              <w:ind w:left="714"/>
              <w:contextualSpacing/>
              <w:jc w:val="both"/>
              <w:rPr>
                <w:rFonts w:ascii="Verdana" w:hAnsi="Verdana"/>
                <w:lang w:val="en-US"/>
              </w:rPr>
            </w:pPr>
          </w:p>
          <w:p w14:paraId="3374433C" w14:textId="77777777" w:rsidR="000C23F8" w:rsidRPr="006C04A7" w:rsidRDefault="000C23F8" w:rsidP="00446825">
            <w:pPr>
              <w:spacing w:line="20" w:lineRule="atLeast"/>
              <w:ind w:left="714"/>
              <w:contextualSpacing/>
              <w:jc w:val="both"/>
              <w:rPr>
                <w:rFonts w:ascii="Verdana" w:hAnsi="Verdana"/>
                <w:lang w:val="en-US"/>
              </w:rPr>
            </w:pPr>
          </w:p>
          <w:p w14:paraId="0E441C6F" w14:textId="77777777" w:rsidR="000C23F8" w:rsidRPr="006C04A7" w:rsidRDefault="000C23F8" w:rsidP="00446825">
            <w:pPr>
              <w:spacing w:line="20" w:lineRule="atLeast"/>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446825">
            <w:pPr>
              <w:spacing w:line="20" w:lineRule="atLeast"/>
              <w:ind w:left="714"/>
              <w:contextualSpacing/>
              <w:jc w:val="both"/>
              <w:rPr>
                <w:rFonts w:ascii="Verdana" w:hAnsi="Verdana"/>
                <w:lang w:val="en-US"/>
              </w:rPr>
            </w:pPr>
          </w:p>
          <w:p w14:paraId="2D91FE6D" w14:textId="77777777" w:rsidR="000C23F8" w:rsidRPr="006C04A7" w:rsidRDefault="000C23F8" w:rsidP="00446825">
            <w:pPr>
              <w:spacing w:line="20" w:lineRule="atLeast"/>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446825">
            <w:pPr>
              <w:spacing w:line="20" w:lineRule="atLeast"/>
              <w:ind w:left="714"/>
              <w:contextualSpacing/>
              <w:jc w:val="both"/>
              <w:rPr>
                <w:rFonts w:ascii="Verdana" w:hAnsi="Verdana"/>
                <w:lang w:val="en-US"/>
              </w:rPr>
            </w:pPr>
          </w:p>
          <w:p w14:paraId="57F5881B" w14:textId="77777777" w:rsidR="000C23F8" w:rsidRPr="006C04A7" w:rsidRDefault="000C23F8" w:rsidP="00446825">
            <w:pPr>
              <w:spacing w:line="20" w:lineRule="atLeast"/>
              <w:ind w:left="714"/>
              <w:contextualSpacing/>
              <w:jc w:val="both"/>
              <w:rPr>
                <w:rFonts w:ascii="Verdana" w:hAnsi="Verdana"/>
                <w:lang w:val="en-US"/>
              </w:rPr>
            </w:pPr>
          </w:p>
          <w:p w14:paraId="017353A5" w14:textId="77777777" w:rsidR="000C23F8" w:rsidRPr="006C04A7" w:rsidRDefault="000C23F8" w:rsidP="00446825">
            <w:pPr>
              <w:spacing w:line="20" w:lineRule="atLeast"/>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446825">
            <w:pPr>
              <w:spacing w:line="20" w:lineRule="atLeast"/>
              <w:ind w:left="714"/>
              <w:contextualSpacing/>
              <w:jc w:val="both"/>
              <w:rPr>
                <w:rFonts w:ascii="Verdana" w:hAnsi="Verdana"/>
                <w:lang w:val="en-US"/>
              </w:rPr>
            </w:pPr>
          </w:p>
          <w:p w14:paraId="3C8B2977" w14:textId="77777777" w:rsidR="000C23F8" w:rsidRPr="006C04A7" w:rsidRDefault="000C23F8" w:rsidP="00446825">
            <w:pPr>
              <w:spacing w:line="20" w:lineRule="atLeast"/>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446825">
            <w:pPr>
              <w:spacing w:line="20" w:lineRule="atLeast"/>
              <w:contextualSpacing/>
              <w:jc w:val="both"/>
              <w:rPr>
                <w:rFonts w:ascii="Verdana" w:hAnsi="Verdana"/>
                <w:lang w:val="en-US"/>
              </w:rPr>
            </w:pPr>
          </w:p>
          <w:p w14:paraId="5F6F96F4" w14:textId="77777777" w:rsidR="000C23F8" w:rsidRPr="006C04A7" w:rsidRDefault="000C23F8" w:rsidP="00446825">
            <w:pPr>
              <w:spacing w:line="20" w:lineRule="atLeast"/>
              <w:contextualSpacing/>
              <w:jc w:val="both"/>
              <w:rPr>
                <w:rFonts w:ascii="Verdana" w:hAnsi="Verdana"/>
                <w:lang w:val="en-US"/>
              </w:rPr>
            </w:pPr>
          </w:p>
          <w:p w14:paraId="56FEF178" w14:textId="77777777" w:rsidR="000C23F8" w:rsidRPr="006C04A7" w:rsidRDefault="000C23F8" w:rsidP="00446825">
            <w:pPr>
              <w:numPr>
                <w:ilvl w:val="0"/>
                <w:numId w:val="52"/>
              </w:numPr>
              <w:spacing w:line="20" w:lineRule="atLeast"/>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446825">
            <w:pPr>
              <w:spacing w:line="20" w:lineRule="atLeast"/>
              <w:contextualSpacing/>
              <w:jc w:val="both"/>
              <w:rPr>
                <w:rFonts w:ascii="Verdana" w:hAnsi="Verdana"/>
                <w:lang w:val="en-US"/>
              </w:rPr>
            </w:pPr>
          </w:p>
          <w:p w14:paraId="61628753" w14:textId="77777777" w:rsidR="000C23F8" w:rsidRPr="006C04A7" w:rsidRDefault="000C23F8" w:rsidP="00446825">
            <w:pPr>
              <w:spacing w:line="20" w:lineRule="atLeast"/>
              <w:contextualSpacing/>
              <w:jc w:val="both"/>
              <w:rPr>
                <w:rFonts w:ascii="Verdana" w:hAnsi="Verdana"/>
                <w:lang w:val="en-US"/>
              </w:rPr>
            </w:pPr>
          </w:p>
          <w:p w14:paraId="1BEE7656" w14:textId="77777777" w:rsidR="000C23F8" w:rsidRPr="006C04A7" w:rsidRDefault="000C23F8" w:rsidP="00446825">
            <w:pPr>
              <w:spacing w:line="20" w:lineRule="atLeast"/>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446825">
            <w:pPr>
              <w:spacing w:line="20" w:lineRule="atLeast"/>
              <w:contextualSpacing/>
              <w:jc w:val="both"/>
              <w:rPr>
                <w:rFonts w:ascii="Verdana" w:hAnsi="Verdana"/>
                <w:lang w:val="en-US"/>
              </w:rPr>
            </w:pPr>
          </w:p>
          <w:p w14:paraId="489CDFA6" w14:textId="77777777" w:rsidR="000C23F8" w:rsidRPr="006C04A7" w:rsidRDefault="000C23F8" w:rsidP="00446825">
            <w:pPr>
              <w:spacing w:line="20" w:lineRule="atLeast"/>
              <w:contextualSpacing/>
              <w:jc w:val="both"/>
              <w:rPr>
                <w:rFonts w:ascii="Verdana" w:hAnsi="Verdana"/>
                <w:lang w:val="en-US"/>
              </w:rPr>
            </w:pPr>
          </w:p>
          <w:p w14:paraId="453CBECB" w14:textId="77777777" w:rsidR="000C23F8" w:rsidRPr="006C04A7" w:rsidRDefault="000C23F8" w:rsidP="00446825">
            <w:pPr>
              <w:spacing w:line="20" w:lineRule="atLeast"/>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446825">
            <w:pPr>
              <w:autoSpaceDE w:val="0"/>
              <w:autoSpaceDN w:val="0"/>
              <w:adjustRightInd w:val="0"/>
              <w:spacing w:line="20" w:lineRule="atLeast"/>
              <w:contextualSpacing/>
              <w:jc w:val="both"/>
              <w:rPr>
                <w:rFonts w:ascii="Verdana" w:hAnsi="Verdana"/>
                <w:lang w:val="en-US"/>
              </w:rPr>
            </w:pPr>
          </w:p>
        </w:tc>
      </w:tr>
    </w:tbl>
    <w:p w14:paraId="0E2FB9C9" w14:textId="77777777" w:rsidR="000C23F8" w:rsidRPr="006C04A7" w:rsidRDefault="000C23F8" w:rsidP="00446825">
      <w:pPr>
        <w:autoSpaceDE w:val="0"/>
        <w:autoSpaceDN w:val="0"/>
        <w:adjustRightInd w:val="0"/>
        <w:spacing w:line="20" w:lineRule="atLeast"/>
        <w:contextualSpacing/>
        <w:rPr>
          <w:rFonts w:ascii="Verdana" w:hAnsi="Verdana"/>
          <w:i/>
          <w:lang w:val="en-US"/>
        </w:rPr>
      </w:pPr>
    </w:p>
    <w:p w14:paraId="57F71F06" w14:textId="77777777" w:rsidR="000C23F8" w:rsidRPr="00B30F1F" w:rsidRDefault="000C23F8" w:rsidP="00446825">
      <w:pPr>
        <w:autoSpaceDE w:val="0"/>
        <w:autoSpaceDN w:val="0"/>
        <w:adjustRightInd w:val="0"/>
        <w:spacing w:line="20" w:lineRule="atLeast"/>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446825">
      <w:pPr>
        <w:autoSpaceDE w:val="0"/>
        <w:autoSpaceDN w:val="0"/>
        <w:adjustRightInd w:val="0"/>
        <w:spacing w:line="20" w:lineRule="atLeast"/>
        <w:rPr>
          <w:rFonts w:ascii="Verdana" w:hAnsi="Verdana"/>
          <w:i/>
        </w:rPr>
      </w:pPr>
    </w:p>
    <w:p w14:paraId="1C711442" w14:textId="77777777" w:rsidR="000C23F8" w:rsidRPr="00B30F1F" w:rsidRDefault="000C23F8" w:rsidP="00446825">
      <w:pPr>
        <w:tabs>
          <w:tab w:val="left" w:pos="2752"/>
        </w:tabs>
        <w:spacing w:line="20" w:lineRule="atLeast"/>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446825">
      <w:pPr>
        <w:tabs>
          <w:tab w:val="left" w:pos="2752"/>
        </w:tabs>
        <w:spacing w:line="20" w:lineRule="atLeast"/>
        <w:jc w:val="center"/>
        <w:rPr>
          <w:rFonts w:ascii="Verdana" w:hAnsi="Verdana"/>
        </w:rPr>
      </w:pPr>
    </w:p>
    <w:p w14:paraId="0DADB040" w14:textId="77777777" w:rsidR="000C23F8" w:rsidRPr="00B30F1F" w:rsidRDefault="000C23F8" w:rsidP="00446825">
      <w:pPr>
        <w:tabs>
          <w:tab w:val="left" w:pos="2752"/>
        </w:tabs>
        <w:spacing w:line="20" w:lineRule="atLeast"/>
        <w:rPr>
          <w:rFonts w:ascii="Verdana" w:hAnsi="Verdana"/>
        </w:rPr>
      </w:pPr>
      <w:r w:rsidRPr="00B30F1F">
        <w:rPr>
          <w:rFonts w:ascii="Verdana" w:hAnsi="Verdana"/>
        </w:rPr>
        <w:t>Załączniki:</w:t>
      </w:r>
    </w:p>
    <w:p w14:paraId="5B4F3A33" w14:textId="77777777" w:rsidR="000C23F8" w:rsidRPr="00B30F1F" w:rsidRDefault="000C23F8" w:rsidP="00446825">
      <w:pPr>
        <w:tabs>
          <w:tab w:val="left" w:pos="2752"/>
        </w:tabs>
        <w:spacing w:line="20" w:lineRule="atLeast"/>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12C1013D" w14:textId="148968CE" w:rsidR="0013237D" w:rsidRPr="0091160C" w:rsidRDefault="000C23F8" w:rsidP="00446825">
      <w:pPr>
        <w:tabs>
          <w:tab w:val="left" w:pos="2752"/>
        </w:tabs>
        <w:spacing w:line="20" w:lineRule="atLeast"/>
        <w:rPr>
          <w:rFonts w:ascii="Verdana" w:hAnsi="Verdana"/>
        </w:rPr>
      </w:pPr>
      <w:r w:rsidRPr="00B30F1F">
        <w:rPr>
          <w:rFonts w:ascii="Verdana" w:hAnsi="Verdana"/>
        </w:rPr>
        <w:t>1…..</w:t>
      </w:r>
      <w:bookmarkStart w:id="315" w:name="_Hlk106958642"/>
      <w:bookmarkEnd w:id="122"/>
    </w:p>
    <w:p w14:paraId="11594BB8" w14:textId="5AD995EE" w:rsidR="0013237D" w:rsidRPr="000C523D" w:rsidRDefault="0013237D" w:rsidP="00446825">
      <w:pPr>
        <w:spacing w:line="20" w:lineRule="atLeast"/>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15"/>
    <w:p w14:paraId="0A302C42" w14:textId="77777777" w:rsidR="00B03AE4" w:rsidRDefault="00B03AE4" w:rsidP="00B03AE4">
      <w:pPr>
        <w:spacing w:before="120" w:line="312" w:lineRule="auto"/>
        <w:jc w:val="both"/>
        <w:rPr>
          <w:sz w:val="24"/>
          <w:szCs w:val="24"/>
        </w:rPr>
      </w:pPr>
    </w:p>
    <w:p w14:paraId="6F26F88D" w14:textId="77777777" w:rsidR="00CC5CE1" w:rsidRDefault="00CC5CE1" w:rsidP="00CC5CE1">
      <w:pPr>
        <w:jc w:val="center"/>
        <w:rPr>
          <w:i/>
          <w:iCs/>
          <w:szCs w:val="22"/>
        </w:rPr>
      </w:pPr>
      <w:r>
        <w:rPr>
          <w:i/>
          <w:iCs/>
          <w:sz w:val="24"/>
          <w:szCs w:val="28"/>
        </w:rPr>
        <w:lastRenderedPageBreak/>
        <w:t>Przewodniczący  Komisji Przetargowej</w:t>
      </w: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9C879" w14:textId="77777777" w:rsidR="0070500F" w:rsidRDefault="0070500F" w:rsidP="0079756C">
      <w:r>
        <w:separator/>
      </w:r>
    </w:p>
  </w:endnote>
  <w:endnote w:type="continuationSeparator" w:id="0">
    <w:p w14:paraId="5FF9D3BD" w14:textId="77777777" w:rsidR="0070500F" w:rsidRDefault="0070500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0E03C13" w:rsidR="008C3210" w:rsidRDefault="0022543C" w:rsidP="0022543C">
        <w:pPr>
          <w:pStyle w:val="Stopka"/>
        </w:pPr>
        <w:r>
          <w:t xml:space="preserve">Nr postępowania </w:t>
        </w:r>
        <w:r w:rsidR="00F61CD8">
          <w:t xml:space="preserve"> 502402354 </w:t>
        </w:r>
        <w:r w:rsidR="00F61CD8" w:rsidRPr="00F61CD8">
          <w:t xml:space="preserve"> </w:t>
        </w:r>
        <w:r w:rsidR="00F61CD8">
          <w:t>D</w:t>
        </w:r>
        <w:r w:rsidR="00F61CD8" w:rsidRPr="00F61CD8">
          <w:t>ostawa dwóch samojezdnych urządzeń montażowych dla PGG S.A. Oddział KWK ROW Ruch Rydułtowy</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1E7A2" w14:textId="77777777" w:rsidR="0070500F" w:rsidRDefault="0070500F" w:rsidP="0079756C">
      <w:r>
        <w:separator/>
      </w:r>
    </w:p>
  </w:footnote>
  <w:footnote w:type="continuationSeparator" w:id="0">
    <w:p w14:paraId="74FD37C3" w14:textId="77777777" w:rsidR="0070500F" w:rsidRDefault="0070500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C8C4C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CE6390"/>
    <w:multiLevelType w:val="multilevel"/>
    <w:tmpl w:val="D3C859B2"/>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440"/>
        </w:tabs>
        <w:ind w:left="1420" w:hanging="340"/>
      </w:pPr>
      <w:rPr>
        <w:rFonts w:cs="Times New Roman"/>
      </w:rPr>
    </w:lvl>
    <w:lvl w:ilvl="2">
      <w:start w:val="1"/>
      <w:numFmt w:val="decimal"/>
      <w:lvlText w:val="%3)"/>
      <w:lvlJc w:val="left"/>
      <w:pPr>
        <w:ind w:left="234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35807C3"/>
    <w:multiLevelType w:val="hybridMultilevel"/>
    <w:tmpl w:val="09D8E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366085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61F0F8E"/>
    <w:multiLevelType w:val="multilevel"/>
    <w:tmpl w:val="CD98F1FA"/>
    <w:lvl w:ilvl="0">
      <w:start w:val="6"/>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78778C9"/>
    <w:multiLevelType w:val="multilevel"/>
    <w:tmpl w:val="5A422F54"/>
    <w:lvl w:ilvl="0">
      <w:start w:val="1"/>
      <w:numFmt w:val="decimal"/>
      <w:lvlText w:val="%1."/>
      <w:lvlJc w:val="left"/>
      <w:pPr>
        <w:tabs>
          <w:tab w:val="num" w:pos="360"/>
        </w:tabs>
        <w:ind w:left="284" w:hanging="284"/>
      </w:pPr>
      <w:rPr>
        <w:b w:val="0"/>
        <w:i w:val="0"/>
      </w:rPr>
    </w:lvl>
    <w:lvl w:ilvl="1">
      <w:start w:val="1"/>
      <w:numFmt w:val="decimal"/>
      <w:lvlText w:val="%2)"/>
      <w:lvlJc w:val="left"/>
      <w:pPr>
        <w:tabs>
          <w:tab w:val="num" w:pos="786"/>
        </w:tabs>
        <w:ind w:left="786"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BA84E90"/>
    <w:multiLevelType w:val="multilevel"/>
    <w:tmpl w:val="A3DA8176"/>
    <w:lvl w:ilvl="0">
      <w:start w:val="1"/>
      <w:numFmt w:val="decimal"/>
      <w:lvlText w:val="%1."/>
      <w:lvlJc w:val="left"/>
      <w:pPr>
        <w:tabs>
          <w:tab w:val="num" w:pos="720"/>
        </w:tabs>
        <w:ind w:left="720" w:hanging="720"/>
      </w:pPr>
      <w:rPr>
        <w:rFonts w:cs="Times New Roman"/>
        <w:b/>
      </w:rPr>
    </w:lvl>
    <w:lvl w:ilvl="1">
      <w:start w:val="1"/>
      <w:numFmt w:val="lowerLetter"/>
      <w:lvlText w:val="%2)"/>
      <w:lvlJc w:val="left"/>
      <w:pPr>
        <w:tabs>
          <w:tab w:val="num" w:pos="1440"/>
        </w:tabs>
        <w:ind w:left="1420" w:hanging="340"/>
      </w:pPr>
      <w:rPr>
        <w:rFonts w:cs="Times New Roman"/>
      </w:rPr>
    </w:lvl>
    <w:lvl w:ilvl="2">
      <w:start w:val="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b w:val="0"/>
        <w:i w:val="0"/>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C729F9"/>
    <w:multiLevelType w:val="hybridMultilevel"/>
    <w:tmpl w:val="F86CF6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4F716D"/>
    <w:multiLevelType w:val="multilevel"/>
    <w:tmpl w:val="0666D2E2"/>
    <w:lvl w:ilvl="0">
      <w:start w:val="1"/>
      <w:numFmt w:val="upperRoman"/>
      <w:lvlText w:val="%1."/>
      <w:lvlJc w:val="right"/>
      <w:pPr>
        <w:tabs>
          <w:tab w:val="num" w:pos="644"/>
        </w:tabs>
        <w:ind w:left="644" w:hanging="360"/>
      </w:pPr>
      <w:rPr>
        <w:b/>
        <w:i w:val="0"/>
        <w:sz w:val="22"/>
      </w:rPr>
    </w:lvl>
    <w:lvl w:ilvl="1">
      <w:start w:val="1"/>
      <w:numFmt w:val="decimal"/>
      <w:lvlText w:val="4.%2"/>
      <w:lvlJc w:val="left"/>
      <w:pPr>
        <w:tabs>
          <w:tab w:val="num" w:pos="785"/>
        </w:tabs>
        <w:ind w:left="785" w:hanging="360"/>
      </w:pPr>
      <w:rPr>
        <w:rFonts w:ascii="Times New Roman" w:hAnsi="Times New Roman" w:cs="Times New Roman" w:hint="default"/>
        <w:b w:val="0"/>
        <w:i w:val="0"/>
        <w:color w:val="000000"/>
        <w:sz w:val="22"/>
        <w:szCs w:val="24"/>
      </w:r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5FF25BB"/>
    <w:multiLevelType w:val="multilevel"/>
    <w:tmpl w:val="90241B1E"/>
    <w:lvl w:ilvl="0">
      <w:start w:val="1"/>
      <w:numFmt w:val="decimal"/>
      <w:lvlText w:val="%1."/>
      <w:lvlJc w:val="left"/>
      <w:pPr>
        <w:tabs>
          <w:tab w:val="num" w:pos="1284"/>
        </w:tabs>
        <w:ind w:left="1284" w:hanging="360"/>
      </w:pPr>
      <w:rPr>
        <w:rFonts w:cs="Times New Roman"/>
        <w:b w:val="0"/>
      </w:rPr>
    </w:lvl>
    <w:lvl w:ilvl="1">
      <w:start w:val="1"/>
      <w:numFmt w:val="decimal"/>
      <w:lvlText w:val="%2."/>
      <w:lvlJc w:val="left"/>
      <w:pPr>
        <w:tabs>
          <w:tab w:val="num" w:pos="1208"/>
        </w:tabs>
        <w:ind w:left="1208" w:hanging="360"/>
      </w:pPr>
    </w:lvl>
    <w:lvl w:ilvl="2">
      <w:start w:val="1"/>
      <w:numFmt w:val="lowerRoman"/>
      <w:lvlText w:val="%3."/>
      <w:lvlJc w:val="right"/>
      <w:pPr>
        <w:tabs>
          <w:tab w:val="num" w:pos="2724"/>
        </w:tabs>
        <w:ind w:left="2724" w:hanging="180"/>
      </w:pPr>
      <w:rPr>
        <w:rFonts w:cs="Times New Roman"/>
      </w:rPr>
    </w:lvl>
    <w:lvl w:ilvl="3">
      <w:start w:val="1"/>
      <w:numFmt w:val="decimal"/>
      <w:lvlText w:val="%4."/>
      <w:lvlJc w:val="left"/>
      <w:pPr>
        <w:tabs>
          <w:tab w:val="num" w:pos="3444"/>
        </w:tabs>
        <w:ind w:left="3444" w:hanging="360"/>
      </w:pPr>
      <w:rPr>
        <w:rFonts w:cs="Times New Roman"/>
      </w:rPr>
    </w:lvl>
    <w:lvl w:ilvl="4">
      <w:start w:val="1"/>
      <w:numFmt w:val="lowerLetter"/>
      <w:lvlText w:val="%5."/>
      <w:lvlJc w:val="left"/>
      <w:pPr>
        <w:tabs>
          <w:tab w:val="num" w:pos="4164"/>
        </w:tabs>
        <w:ind w:left="4164" w:hanging="360"/>
      </w:pPr>
      <w:rPr>
        <w:rFonts w:cs="Times New Roman"/>
      </w:rPr>
    </w:lvl>
    <w:lvl w:ilvl="5">
      <w:start w:val="1"/>
      <w:numFmt w:val="lowerRoman"/>
      <w:lvlText w:val="%6."/>
      <w:lvlJc w:val="right"/>
      <w:pPr>
        <w:tabs>
          <w:tab w:val="num" w:pos="4884"/>
        </w:tabs>
        <w:ind w:left="4884" w:hanging="180"/>
      </w:pPr>
      <w:rPr>
        <w:rFonts w:cs="Times New Roman"/>
      </w:rPr>
    </w:lvl>
    <w:lvl w:ilvl="6">
      <w:start w:val="1"/>
      <w:numFmt w:val="decimal"/>
      <w:lvlText w:val="%7."/>
      <w:lvlJc w:val="left"/>
      <w:pPr>
        <w:tabs>
          <w:tab w:val="num" w:pos="5604"/>
        </w:tabs>
        <w:ind w:left="5604" w:hanging="360"/>
      </w:pPr>
      <w:rPr>
        <w:rFonts w:cs="Times New Roman"/>
      </w:rPr>
    </w:lvl>
    <w:lvl w:ilvl="7">
      <w:start w:val="1"/>
      <w:numFmt w:val="lowerLetter"/>
      <w:lvlText w:val="%8."/>
      <w:lvlJc w:val="left"/>
      <w:pPr>
        <w:tabs>
          <w:tab w:val="num" w:pos="6324"/>
        </w:tabs>
        <w:ind w:left="6324" w:hanging="360"/>
      </w:pPr>
      <w:rPr>
        <w:rFonts w:cs="Times New Roman"/>
      </w:rPr>
    </w:lvl>
    <w:lvl w:ilvl="8">
      <w:start w:val="1"/>
      <w:numFmt w:val="lowerRoman"/>
      <w:lvlText w:val="%9."/>
      <w:lvlJc w:val="right"/>
      <w:pPr>
        <w:tabs>
          <w:tab w:val="num" w:pos="7044"/>
        </w:tabs>
        <w:ind w:left="7044" w:hanging="180"/>
      </w:pPr>
      <w:rPr>
        <w:rFonts w:cs="Times New Roman"/>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6A20293"/>
    <w:multiLevelType w:val="hybridMultilevel"/>
    <w:tmpl w:val="024A3EAA"/>
    <w:lvl w:ilvl="0" w:tplc="04150015">
      <w:start w:val="1"/>
      <w:numFmt w:val="upp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A2A6FBE"/>
    <w:multiLevelType w:val="multilevel"/>
    <w:tmpl w:val="160A06F2"/>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rPr>
        <w:b w:val="0"/>
        <w:sz w:val="24"/>
        <w:szCs w:val="24"/>
      </w:r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6E2072"/>
    <w:multiLevelType w:val="hybridMultilevel"/>
    <w:tmpl w:val="A3FEBB74"/>
    <w:lvl w:ilvl="0" w:tplc="6E24D79C">
      <w:start w:val="1"/>
      <w:numFmt w:val="decimal"/>
      <w:lvlText w:val="%1."/>
      <w:lvlJc w:val="left"/>
      <w:pPr>
        <w:tabs>
          <w:tab w:val="num" w:pos="1004"/>
        </w:tabs>
        <w:ind w:left="1004" w:hanging="360"/>
      </w:pPr>
      <w:rPr>
        <w:rFonts w:cs="Times New Roman"/>
        <w:strike w:val="0"/>
        <w:dstrike w:val="0"/>
        <w:u w:val="none"/>
        <w:effect w:val="none"/>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B517519"/>
    <w:multiLevelType w:val="multilevel"/>
    <w:tmpl w:val="160A06F2"/>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rPr>
        <w:b w:val="0"/>
        <w:sz w:val="24"/>
        <w:szCs w:val="24"/>
      </w:r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2D25D71"/>
    <w:multiLevelType w:val="multilevel"/>
    <w:tmpl w:val="9D962CA4"/>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9" w15:restartNumberingAfterBreak="0">
    <w:nsid w:val="78ED5EB3"/>
    <w:multiLevelType w:val="multilevel"/>
    <w:tmpl w:val="A1C4746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start w:val="3"/>
      <w:numFmt w:val="upperLetter"/>
      <w:lvlText w:val="%9)"/>
      <w:lvlJc w:val="left"/>
      <w:pPr>
        <w:ind w:left="6660" w:hanging="360"/>
      </w:pPr>
      <w:rPr>
        <w:rFonts w:hint="default"/>
      </w:rPr>
    </w:lvl>
  </w:abstractNum>
  <w:abstractNum w:abstractNumId="80" w15:restartNumberingAfterBreak="0">
    <w:nsid w:val="794B7292"/>
    <w:multiLevelType w:val="multilevel"/>
    <w:tmpl w:val="792E619C"/>
    <w:lvl w:ilvl="0">
      <w:start w:val="2"/>
      <w:numFmt w:val="lowerLetter"/>
      <w:lvlText w:val="%1."/>
      <w:lvlJc w:val="left"/>
      <w:pPr>
        <w:ind w:left="0" w:firstLine="0"/>
      </w:pPr>
      <w:rPr>
        <w:rFonts w:hint="default"/>
      </w:rPr>
    </w:lvl>
    <w:lvl w:ilvl="1">
      <w:start w:val="1"/>
      <w:numFmt w:val="decimal"/>
      <w:lvlText w:val="%2)"/>
      <w:lvlJc w:val="left"/>
      <w:pPr>
        <w:ind w:left="1117"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74"/>
  </w:num>
  <w:num w:numId="3" w16cid:durableId="969826206">
    <w:abstractNumId w:val="66"/>
  </w:num>
  <w:num w:numId="4" w16cid:durableId="1181630090">
    <w:abstractNumId w:val="71"/>
  </w:num>
  <w:num w:numId="5" w16cid:durableId="1676421754">
    <w:abstractNumId w:val="7"/>
  </w:num>
  <w:num w:numId="6" w16cid:durableId="1257665658">
    <w:abstractNumId w:val="21"/>
  </w:num>
  <w:num w:numId="7" w16cid:durableId="1326320413">
    <w:abstractNumId w:val="33"/>
  </w:num>
  <w:num w:numId="8" w16cid:durableId="1391689702">
    <w:abstractNumId w:val="72"/>
  </w:num>
  <w:num w:numId="9" w16cid:durableId="1176848288">
    <w:abstractNumId w:val="57"/>
  </w:num>
  <w:num w:numId="10" w16cid:durableId="511259285">
    <w:abstractNumId w:val="82"/>
  </w:num>
  <w:num w:numId="11" w16cid:durableId="2009210144">
    <w:abstractNumId w:val="58"/>
  </w:num>
  <w:num w:numId="12" w16cid:durableId="506331243">
    <w:abstractNumId w:val="49"/>
  </w:num>
  <w:num w:numId="13" w16cid:durableId="1057701244">
    <w:abstractNumId w:val="62"/>
  </w:num>
  <w:num w:numId="14" w16cid:durableId="1662732328">
    <w:abstractNumId w:val="42"/>
  </w:num>
  <w:num w:numId="15" w16cid:durableId="241641072">
    <w:abstractNumId w:val="16"/>
  </w:num>
  <w:num w:numId="16" w16cid:durableId="1555389102">
    <w:abstractNumId w:val="40"/>
  </w:num>
  <w:num w:numId="17" w16cid:durableId="2132437271">
    <w:abstractNumId w:val="78"/>
  </w:num>
  <w:num w:numId="18" w16cid:durableId="951786731">
    <w:abstractNumId w:val="13"/>
  </w:num>
  <w:num w:numId="19" w16cid:durableId="726301418">
    <w:abstractNumId w:val="63"/>
    <w:lvlOverride w:ilvl="0">
      <w:startOverride w:val="1"/>
    </w:lvlOverride>
  </w:num>
  <w:num w:numId="20" w16cid:durableId="441188765">
    <w:abstractNumId w:val="41"/>
    <w:lvlOverride w:ilvl="0">
      <w:startOverride w:val="1"/>
    </w:lvlOverride>
  </w:num>
  <w:num w:numId="21" w16cid:durableId="33430839">
    <w:abstractNumId w:val="27"/>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11"/>
  </w:num>
  <w:num w:numId="28" w16cid:durableId="1642692366">
    <w:abstractNumId w:val="75"/>
  </w:num>
  <w:num w:numId="29" w16cid:durableId="1289969379">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61"/>
  </w:num>
  <w:num w:numId="31" w16cid:durableId="824123978">
    <w:abstractNumId w:val="76"/>
  </w:num>
  <w:num w:numId="32" w16cid:durableId="1619794692">
    <w:abstractNumId w:val="6"/>
  </w:num>
  <w:num w:numId="33" w16cid:durableId="1967155083">
    <w:abstractNumId w:val="69"/>
  </w:num>
  <w:num w:numId="34" w16cid:durableId="629870374">
    <w:abstractNumId w:val="25"/>
  </w:num>
  <w:num w:numId="35" w16cid:durableId="348946369">
    <w:abstractNumId w:val="79"/>
  </w:num>
  <w:num w:numId="36" w16cid:durableId="1404840387">
    <w:abstractNumId w:val="19"/>
  </w:num>
  <w:num w:numId="37" w16cid:durableId="549852072">
    <w:abstractNumId w:val="34"/>
  </w:num>
  <w:num w:numId="38" w16cid:durableId="2002661070">
    <w:abstractNumId w:val="43"/>
  </w:num>
  <w:num w:numId="39" w16cid:durableId="1462921629">
    <w:abstractNumId w:val="56"/>
  </w:num>
  <w:num w:numId="40" w16cid:durableId="1788356790">
    <w:abstractNumId w:val="28"/>
  </w:num>
  <w:num w:numId="41" w16cid:durableId="2077240979">
    <w:abstractNumId w:val="38"/>
  </w:num>
  <w:num w:numId="42" w16cid:durableId="2046709983">
    <w:abstractNumId w:val="52"/>
  </w:num>
  <w:num w:numId="43" w16cid:durableId="1356542773">
    <w:abstractNumId w:val="83"/>
  </w:num>
  <w:num w:numId="44" w16cid:durableId="1096708563">
    <w:abstractNumId w:val="51"/>
  </w:num>
  <w:num w:numId="45" w16cid:durableId="827600280">
    <w:abstractNumId w:val="36"/>
  </w:num>
  <w:num w:numId="46" w16cid:durableId="1389378165">
    <w:abstractNumId w:val="18"/>
  </w:num>
  <w:num w:numId="47" w16cid:durableId="1376737496">
    <w:abstractNumId w:val="59"/>
  </w:num>
  <w:num w:numId="48" w16cid:durableId="737363641">
    <w:abstractNumId w:val="22"/>
  </w:num>
  <w:num w:numId="49" w16cid:durableId="2078435002">
    <w:abstractNumId w:val="24"/>
  </w:num>
  <w:num w:numId="50" w16cid:durableId="1135412420">
    <w:abstractNumId w:val="54"/>
  </w:num>
  <w:num w:numId="51" w16cid:durableId="63918808">
    <w:abstractNumId w:val="55"/>
  </w:num>
  <w:num w:numId="52" w16cid:durableId="1988125080">
    <w:abstractNumId w:val="67"/>
  </w:num>
  <w:num w:numId="53" w16cid:durableId="1030763937">
    <w:abstractNumId w:val="50"/>
  </w:num>
  <w:num w:numId="54" w16cid:durableId="850141673">
    <w:abstractNumId w:val="37"/>
  </w:num>
  <w:num w:numId="55" w16cid:durableId="2106338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77"/>
  </w:num>
  <w:num w:numId="58" w16cid:durableId="916599138">
    <w:abstractNumId w:val="8"/>
  </w:num>
  <w:num w:numId="59" w16cid:durableId="1104569088">
    <w:abstractNumId w:val="64"/>
  </w:num>
  <w:num w:numId="60" w16cid:durableId="1400245161">
    <w:abstractNumId w:val="45"/>
  </w:num>
  <w:num w:numId="61" w16cid:durableId="67963284">
    <w:abstractNumId w:val="70"/>
  </w:num>
  <w:num w:numId="62" w16cid:durableId="1683238700">
    <w:abstractNumId w:val="35"/>
  </w:num>
  <w:num w:numId="63" w16cid:durableId="781650915">
    <w:abstractNumId w:val="12"/>
  </w:num>
  <w:num w:numId="64" w16cid:durableId="96144829">
    <w:abstractNumId w:val="39"/>
  </w:num>
  <w:num w:numId="65" w16cid:durableId="94911927">
    <w:abstractNumId w:val="48"/>
  </w:num>
  <w:num w:numId="66" w16cid:durableId="2130007261">
    <w:abstractNumId w:val="80"/>
  </w:num>
  <w:num w:numId="67" w16cid:durableId="6653262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62087994">
    <w:abstractNumId w:val="29"/>
  </w:num>
  <w:num w:numId="69" w16cid:durableId="18508252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52788918">
    <w:abstractNumId w:val="44"/>
  </w:num>
  <w:num w:numId="71" w16cid:durableId="362291147">
    <w:abstractNumId w:val="10"/>
  </w:num>
  <w:num w:numId="72" w16cid:durableId="1510098642">
    <w:abstractNumId w:val="26"/>
  </w:num>
  <w:num w:numId="73" w16cid:durableId="561058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536814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95870713">
    <w:abstractNumId w:val="6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6" w16cid:durableId="1144397755">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09291908">
    <w:abstractNumId w:val="31"/>
  </w:num>
  <w:num w:numId="78" w16cid:durableId="198272974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663948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48601403">
    <w:abstractNumId w:val="68"/>
  </w:num>
  <w:num w:numId="81" w16cid:durableId="510531545">
    <w:abstractNumId w:val="47"/>
  </w:num>
  <w:num w:numId="82" w16cid:durableId="1253006605">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CBB"/>
    <w:rsid w:val="00004569"/>
    <w:rsid w:val="00006579"/>
    <w:rsid w:val="00007EDF"/>
    <w:rsid w:val="00011A9B"/>
    <w:rsid w:val="00011CF8"/>
    <w:rsid w:val="00011F3E"/>
    <w:rsid w:val="000122ED"/>
    <w:rsid w:val="00014CC7"/>
    <w:rsid w:val="000157D8"/>
    <w:rsid w:val="0001694E"/>
    <w:rsid w:val="00020C79"/>
    <w:rsid w:val="00022A9D"/>
    <w:rsid w:val="000236EB"/>
    <w:rsid w:val="000241D8"/>
    <w:rsid w:val="00030641"/>
    <w:rsid w:val="00034699"/>
    <w:rsid w:val="0003568A"/>
    <w:rsid w:val="00035BDF"/>
    <w:rsid w:val="00036E03"/>
    <w:rsid w:val="00036E54"/>
    <w:rsid w:val="00040DB4"/>
    <w:rsid w:val="000477C2"/>
    <w:rsid w:val="00047B00"/>
    <w:rsid w:val="00050B83"/>
    <w:rsid w:val="00052816"/>
    <w:rsid w:val="00053856"/>
    <w:rsid w:val="000541DF"/>
    <w:rsid w:val="00054304"/>
    <w:rsid w:val="00054C51"/>
    <w:rsid w:val="00054F07"/>
    <w:rsid w:val="0005627E"/>
    <w:rsid w:val="00057162"/>
    <w:rsid w:val="0005752F"/>
    <w:rsid w:val="00057982"/>
    <w:rsid w:val="00061786"/>
    <w:rsid w:val="000620FD"/>
    <w:rsid w:val="000623CE"/>
    <w:rsid w:val="00062BD6"/>
    <w:rsid w:val="0006341A"/>
    <w:rsid w:val="00064EEF"/>
    <w:rsid w:val="00065C74"/>
    <w:rsid w:val="00067331"/>
    <w:rsid w:val="00067E41"/>
    <w:rsid w:val="0007304E"/>
    <w:rsid w:val="00074CD5"/>
    <w:rsid w:val="00076FD1"/>
    <w:rsid w:val="00077C78"/>
    <w:rsid w:val="0008035C"/>
    <w:rsid w:val="000804FD"/>
    <w:rsid w:val="0008454A"/>
    <w:rsid w:val="00084D1C"/>
    <w:rsid w:val="0008515F"/>
    <w:rsid w:val="00090466"/>
    <w:rsid w:val="0009157B"/>
    <w:rsid w:val="00092649"/>
    <w:rsid w:val="000941B7"/>
    <w:rsid w:val="00096A2D"/>
    <w:rsid w:val="000A029E"/>
    <w:rsid w:val="000A13FB"/>
    <w:rsid w:val="000A293D"/>
    <w:rsid w:val="000A5CE5"/>
    <w:rsid w:val="000A6014"/>
    <w:rsid w:val="000A633D"/>
    <w:rsid w:val="000A645B"/>
    <w:rsid w:val="000A77EF"/>
    <w:rsid w:val="000B0953"/>
    <w:rsid w:val="000B0AC0"/>
    <w:rsid w:val="000B2E5B"/>
    <w:rsid w:val="000C0253"/>
    <w:rsid w:val="000C100C"/>
    <w:rsid w:val="000C22F4"/>
    <w:rsid w:val="000C23F8"/>
    <w:rsid w:val="000C2B24"/>
    <w:rsid w:val="000C46BD"/>
    <w:rsid w:val="000C4985"/>
    <w:rsid w:val="000C523D"/>
    <w:rsid w:val="000C5BB6"/>
    <w:rsid w:val="000C72B9"/>
    <w:rsid w:val="000D0A3C"/>
    <w:rsid w:val="000D0FCA"/>
    <w:rsid w:val="000D2581"/>
    <w:rsid w:val="000D2865"/>
    <w:rsid w:val="000D42D6"/>
    <w:rsid w:val="000D48CE"/>
    <w:rsid w:val="000D6315"/>
    <w:rsid w:val="000D6AF5"/>
    <w:rsid w:val="000D7929"/>
    <w:rsid w:val="000D7BDE"/>
    <w:rsid w:val="000E2451"/>
    <w:rsid w:val="000E2457"/>
    <w:rsid w:val="000E40FD"/>
    <w:rsid w:val="000E4B34"/>
    <w:rsid w:val="000E7F0A"/>
    <w:rsid w:val="000F3538"/>
    <w:rsid w:val="000F4E10"/>
    <w:rsid w:val="000F6329"/>
    <w:rsid w:val="000F6F0B"/>
    <w:rsid w:val="000F7B2E"/>
    <w:rsid w:val="001002B8"/>
    <w:rsid w:val="00100444"/>
    <w:rsid w:val="0010071A"/>
    <w:rsid w:val="001007BE"/>
    <w:rsid w:val="0010086C"/>
    <w:rsid w:val="00104207"/>
    <w:rsid w:val="00104CD0"/>
    <w:rsid w:val="0010504B"/>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6BF8"/>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16A5"/>
    <w:rsid w:val="001731DB"/>
    <w:rsid w:val="00174CD3"/>
    <w:rsid w:val="001757A8"/>
    <w:rsid w:val="001820CF"/>
    <w:rsid w:val="00182B15"/>
    <w:rsid w:val="0018339E"/>
    <w:rsid w:val="001835CD"/>
    <w:rsid w:val="00191800"/>
    <w:rsid w:val="00191F46"/>
    <w:rsid w:val="001921E3"/>
    <w:rsid w:val="001921F3"/>
    <w:rsid w:val="001929BA"/>
    <w:rsid w:val="00192A50"/>
    <w:rsid w:val="00196DFC"/>
    <w:rsid w:val="001A0FDD"/>
    <w:rsid w:val="001A4760"/>
    <w:rsid w:val="001A599A"/>
    <w:rsid w:val="001A5B85"/>
    <w:rsid w:val="001A620E"/>
    <w:rsid w:val="001B12E6"/>
    <w:rsid w:val="001B2815"/>
    <w:rsid w:val="001B3919"/>
    <w:rsid w:val="001B50F3"/>
    <w:rsid w:val="001B5B94"/>
    <w:rsid w:val="001B6535"/>
    <w:rsid w:val="001B6C57"/>
    <w:rsid w:val="001B7FBA"/>
    <w:rsid w:val="001C0B71"/>
    <w:rsid w:val="001C1C89"/>
    <w:rsid w:val="001C2BF6"/>
    <w:rsid w:val="001C3043"/>
    <w:rsid w:val="001C3581"/>
    <w:rsid w:val="001C6EEF"/>
    <w:rsid w:val="001D08D4"/>
    <w:rsid w:val="001D40C7"/>
    <w:rsid w:val="001D5D95"/>
    <w:rsid w:val="001D6857"/>
    <w:rsid w:val="001D7181"/>
    <w:rsid w:val="001E0CBE"/>
    <w:rsid w:val="001E3F2B"/>
    <w:rsid w:val="001E4197"/>
    <w:rsid w:val="001E430B"/>
    <w:rsid w:val="001F1D80"/>
    <w:rsid w:val="001F655F"/>
    <w:rsid w:val="001F7E08"/>
    <w:rsid w:val="00202054"/>
    <w:rsid w:val="00210345"/>
    <w:rsid w:val="002140F7"/>
    <w:rsid w:val="002144CE"/>
    <w:rsid w:val="00214EE7"/>
    <w:rsid w:val="00217FCC"/>
    <w:rsid w:val="00221C20"/>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0F0E"/>
    <w:rsid w:val="0025177A"/>
    <w:rsid w:val="00254367"/>
    <w:rsid w:val="00255F42"/>
    <w:rsid w:val="002578F8"/>
    <w:rsid w:val="0025799E"/>
    <w:rsid w:val="00260371"/>
    <w:rsid w:val="00262D16"/>
    <w:rsid w:val="002635BF"/>
    <w:rsid w:val="00264D3D"/>
    <w:rsid w:val="002652AD"/>
    <w:rsid w:val="00266169"/>
    <w:rsid w:val="00266C16"/>
    <w:rsid w:val="002672D7"/>
    <w:rsid w:val="00273EAA"/>
    <w:rsid w:val="002768F5"/>
    <w:rsid w:val="00280D52"/>
    <w:rsid w:val="00286A1A"/>
    <w:rsid w:val="00286EED"/>
    <w:rsid w:val="00287A99"/>
    <w:rsid w:val="00287D2F"/>
    <w:rsid w:val="00287EBD"/>
    <w:rsid w:val="00291925"/>
    <w:rsid w:val="002935D5"/>
    <w:rsid w:val="00295BF5"/>
    <w:rsid w:val="00295CF9"/>
    <w:rsid w:val="00295E0C"/>
    <w:rsid w:val="002A3212"/>
    <w:rsid w:val="002A350B"/>
    <w:rsid w:val="002A4AD9"/>
    <w:rsid w:val="002A4CEC"/>
    <w:rsid w:val="002A58B0"/>
    <w:rsid w:val="002A6217"/>
    <w:rsid w:val="002B048C"/>
    <w:rsid w:val="002B1491"/>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E795C"/>
    <w:rsid w:val="002E7992"/>
    <w:rsid w:val="002F0419"/>
    <w:rsid w:val="002F2F73"/>
    <w:rsid w:val="002F79B2"/>
    <w:rsid w:val="00301894"/>
    <w:rsid w:val="003027AF"/>
    <w:rsid w:val="00303421"/>
    <w:rsid w:val="0030370B"/>
    <w:rsid w:val="00303EE8"/>
    <w:rsid w:val="00307C5E"/>
    <w:rsid w:val="00315C5A"/>
    <w:rsid w:val="003178E0"/>
    <w:rsid w:val="00321AB7"/>
    <w:rsid w:val="00322B0F"/>
    <w:rsid w:val="00325455"/>
    <w:rsid w:val="0032584A"/>
    <w:rsid w:val="0033001C"/>
    <w:rsid w:val="00330420"/>
    <w:rsid w:val="00330DC0"/>
    <w:rsid w:val="00332BC8"/>
    <w:rsid w:val="00334DDE"/>
    <w:rsid w:val="003352E2"/>
    <w:rsid w:val="00337447"/>
    <w:rsid w:val="00340D47"/>
    <w:rsid w:val="003413B9"/>
    <w:rsid w:val="003415EC"/>
    <w:rsid w:val="00344A22"/>
    <w:rsid w:val="0034724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6AEB"/>
    <w:rsid w:val="00367195"/>
    <w:rsid w:val="003674BB"/>
    <w:rsid w:val="00367BB3"/>
    <w:rsid w:val="003736E4"/>
    <w:rsid w:val="003755E3"/>
    <w:rsid w:val="003761A2"/>
    <w:rsid w:val="00376577"/>
    <w:rsid w:val="003817DE"/>
    <w:rsid w:val="00382754"/>
    <w:rsid w:val="00382F7B"/>
    <w:rsid w:val="003835B6"/>
    <w:rsid w:val="00383966"/>
    <w:rsid w:val="00384A65"/>
    <w:rsid w:val="00385770"/>
    <w:rsid w:val="003857E4"/>
    <w:rsid w:val="00391199"/>
    <w:rsid w:val="00393586"/>
    <w:rsid w:val="00394B53"/>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31F4"/>
    <w:rsid w:val="00406B75"/>
    <w:rsid w:val="004072B5"/>
    <w:rsid w:val="00412333"/>
    <w:rsid w:val="004126EE"/>
    <w:rsid w:val="00414567"/>
    <w:rsid w:val="00414954"/>
    <w:rsid w:val="00415395"/>
    <w:rsid w:val="00417D76"/>
    <w:rsid w:val="0042158C"/>
    <w:rsid w:val="00421EC7"/>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825"/>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1C75"/>
    <w:rsid w:val="004942CF"/>
    <w:rsid w:val="00496564"/>
    <w:rsid w:val="00496C53"/>
    <w:rsid w:val="00497D99"/>
    <w:rsid w:val="004A04E7"/>
    <w:rsid w:val="004A2676"/>
    <w:rsid w:val="004A2711"/>
    <w:rsid w:val="004A3719"/>
    <w:rsid w:val="004A7943"/>
    <w:rsid w:val="004B004E"/>
    <w:rsid w:val="004B24AC"/>
    <w:rsid w:val="004B28A2"/>
    <w:rsid w:val="004B64BD"/>
    <w:rsid w:val="004B6C36"/>
    <w:rsid w:val="004B74E3"/>
    <w:rsid w:val="004B7941"/>
    <w:rsid w:val="004B7EEE"/>
    <w:rsid w:val="004C1B4E"/>
    <w:rsid w:val="004C6BC1"/>
    <w:rsid w:val="004D0300"/>
    <w:rsid w:val="004D0940"/>
    <w:rsid w:val="004D0C43"/>
    <w:rsid w:val="004D2777"/>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4ABC"/>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757F"/>
    <w:rsid w:val="00510949"/>
    <w:rsid w:val="00510D82"/>
    <w:rsid w:val="00510E2E"/>
    <w:rsid w:val="00513DCE"/>
    <w:rsid w:val="0051416D"/>
    <w:rsid w:val="005167D9"/>
    <w:rsid w:val="00517E18"/>
    <w:rsid w:val="00522F2D"/>
    <w:rsid w:val="005251E0"/>
    <w:rsid w:val="00526B5C"/>
    <w:rsid w:val="00526BCE"/>
    <w:rsid w:val="00530028"/>
    <w:rsid w:val="005349B5"/>
    <w:rsid w:val="00535B2A"/>
    <w:rsid w:val="00540C55"/>
    <w:rsid w:val="00541EE7"/>
    <w:rsid w:val="00542812"/>
    <w:rsid w:val="005431FF"/>
    <w:rsid w:val="0054647A"/>
    <w:rsid w:val="00546640"/>
    <w:rsid w:val="00550913"/>
    <w:rsid w:val="005526CB"/>
    <w:rsid w:val="00554352"/>
    <w:rsid w:val="00555424"/>
    <w:rsid w:val="0055652B"/>
    <w:rsid w:val="0056144A"/>
    <w:rsid w:val="005652FC"/>
    <w:rsid w:val="005656FD"/>
    <w:rsid w:val="00572C2B"/>
    <w:rsid w:val="00576A8C"/>
    <w:rsid w:val="0057758F"/>
    <w:rsid w:val="005812ED"/>
    <w:rsid w:val="005819A1"/>
    <w:rsid w:val="005842AD"/>
    <w:rsid w:val="0058495C"/>
    <w:rsid w:val="00586AFD"/>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31A6"/>
    <w:rsid w:val="005C4237"/>
    <w:rsid w:val="005C66D3"/>
    <w:rsid w:val="005D153F"/>
    <w:rsid w:val="005D233E"/>
    <w:rsid w:val="005D724D"/>
    <w:rsid w:val="005E39FC"/>
    <w:rsid w:val="005F1DD0"/>
    <w:rsid w:val="005F32F9"/>
    <w:rsid w:val="005F337E"/>
    <w:rsid w:val="005F3B4C"/>
    <w:rsid w:val="005F65E4"/>
    <w:rsid w:val="006005EB"/>
    <w:rsid w:val="00602FAA"/>
    <w:rsid w:val="00606655"/>
    <w:rsid w:val="006076C8"/>
    <w:rsid w:val="00607D79"/>
    <w:rsid w:val="006101BF"/>
    <w:rsid w:val="006109FF"/>
    <w:rsid w:val="00610DCC"/>
    <w:rsid w:val="006137A4"/>
    <w:rsid w:val="00620FED"/>
    <w:rsid w:val="006224E6"/>
    <w:rsid w:val="00622857"/>
    <w:rsid w:val="00624801"/>
    <w:rsid w:val="00626273"/>
    <w:rsid w:val="006267E2"/>
    <w:rsid w:val="00627BDE"/>
    <w:rsid w:val="006313FF"/>
    <w:rsid w:val="006322B0"/>
    <w:rsid w:val="00632403"/>
    <w:rsid w:val="00632901"/>
    <w:rsid w:val="00636091"/>
    <w:rsid w:val="00640DA1"/>
    <w:rsid w:val="006418B0"/>
    <w:rsid w:val="006446A2"/>
    <w:rsid w:val="006453BD"/>
    <w:rsid w:val="006476F0"/>
    <w:rsid w:val="00650A81"/>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3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2963"/>
    <w:rsid w:val="007049B4"/>
    <w:rsid w:val="0070500F"/>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4CA8"/>
    <w:rsid w:val="0075504B"/>
    <w:rsid w:val="00755CD0"/>
    <w:rsid w:val="0075786A"/>
    <w:rsid w:val="00760BE5"/>
    <w:rsid w:val="00760E93"/>
    <w:rsid w:val="00761D24"/>
    <w:rsid w:val="007622AA"/>
    <w:rsid w:val="00771863"/>
    <w:rsid w:val="0077283A"/>
    <w:rsid w:val="00772981"/>
    <w:rsid w:val="00772F10"/>
    <w:rsid w:val="00775E5A"/>
    <w:rsid w:val="007816BC"/>
    <w:rsid w:val="00782561"/>
    <w:rsid w:val="007826C9"/>
    <w:rsid w:val="007836E6"/>
    <w:rsid w:val="007838AB"/>
    <w:rsid w:val="007856C1"/>
    <w:rsid w:val="00786C48"/>
    <w:rsid w:val="00786E1D"/>
    <w:rsid w:val="0078720F"/>
    <w:rsid w:val="007875DA"/>
    <w:rsid w:val="00787ACE"/>
    <w:rsid w:val="00790989"/>
    <w:rsid w:val="0079472A"/>
    <w:rsid w:val="00795824"/>
    <w:rsid w:val="00796608"/>
    <w:rsid w:val="00796ABA"/>
    <w:rsid w:val="0079756C"/>
    <w:rsid w:val="00797626"/>
    <w:rsid w:val="007A0A22"/>
    <w:rsid w:val="007A0CFD"/>
    <w:rsid w:val="007A2E8C"/>
    <w:rsid w:val="007A2FCD"/>
    <w:rsid w:val="007A62F2"/>
    <w:rsid w:val="007B04FB"/>
    <w:rsid w:val="007B558F"/>
    <w:rsid w:val="007B7876"/>
    <w:rsid w:val="007C4919"/>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07AFF"/>
    <w:rsid w:val="008127E8"/>
    <w:rsid w:val="00812A19"/>
    <w:rsid w:val="00813229"/>
    <w:rsid w:val="00814054"/>
    <w:rsid w:val="008154CA"/>
    <w:rsid w:val="00817766"/>
    <w:rsid w:val="00820105"/>
    <w:rsid w:val="008210BB"/>
    <w:rsid w:val="00822FC7"/>
    <w:rsid w:val="00826C9F"/>
    <w:rsid w:val="0082768D"/>
    <w:rsid w:val="00830557"/>
    <w:rsid w:val="008326BE"/>
    <w:rsid w:val="00832D47"/>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6E98"/>
    <w:rsid w:val="0086772C"/>
    <w:rsid w:val="00870E44"/>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38CF"/>
    <w:rsid w:val="00895B46"/>
    <w:rsid w:val="00895B8E"/>
    <w:rsid w:val="00896ED4"/>
    <w:rsid w:val="008A32B5"/>
    <w:rsid w:val="008A3598"/>
    <w:rsid w:val="008A3F08"/>
    <w:rsid w:val="008A46E0"/>
    <w:rsid w:val="008B111C"/>
    <w:rsid w:val="008B18D7"/>
    <w:rsid w:val="008B1D84"/>
    <w:rsid w:val="008B44AA"/>
    <w:rsid w:val="008B45F8"/>
    <w:rsid w:val="008B48AD"/>
    <w:rsid w:val="008B6CC2"/>
    <w:rsid w:val="008C0106"/>
    <w:rsid w:val="008C0BE3"/>
    <w:rsid w:val="008C1ABC"/>
    <w:rsid w:val="008C24D7"/>
    <w:rsid w:val="008C3210"/>
    <w:rsid w:val="008C522A"/>
    <w:rsid w:val="008C7556"/>
    <w:rsid w:val="008D3149"/>
    <w:rsid w:val="008D3F97"/>
    <w:rsid w:val="008D67DE"/>
    <w:rsid w:val="008E059B"/>
    <w:rsid w:val="008E161C"/>
    <w:rsid w:val="008E2EB5"/>
    <w:rsid w:val="008E67A3"/>
    <w:rsid w:val="008F0E1B"/>
    <w:rsid w:val="008F1B0C"/>
    <w:rsid w:val="008F2B27"/>
    <w:rsid w:val="008F53DC"/>
    <w:rsid w:val="00903A14"/>
    <w:rsid w:val="00907954"/>
    <w:rsid w:val="00910A45"/>
    <w:rsid w:val="009113A8"/>
    <w:rsid w:val="0091160C"/>
    <w:rsid w:val="00911FCE"/>
    <w:rsid w:val="00913B05"/>
    <w:rsid w:val="0091409B"/>
    <w:rsid w:val="00914CCD"/>
    <w:rsid w:val="009164B4"/>
    <w:rsid w:val="00920360"/>
    <w:rsid w:val="0092064B"/>
    <w:rsid w:val="00921060"/>
    <w:rsid w:val="00923042"/>
    <w:rsid w:val="00924727"/>
    <w:rsid w:val="009255C9"/>
    <w:rsid w:val="00925C9A"/>
    <w:rsid w:val="00933285"/>
    <w:rsid w:val="009332E1"/>
    <w:rsid w:val="009341CA"/>
    <w:rsid w:val="009348AE"/>
    <w:rsid w:val="00936210"/>
    <w:rsid w:val="009375A2"/>
    <w:rsid w:val="0094022D"/>
    <w:rsid w:val="009406B4"/>
    <w:rsid w:val="00941AB9"/>
    <w:rsid w:val="00942817"/>
    <w:rsid w:val="00945534"/>
    <w:rsid w:val="00946AC3"/>
    <w:rsid w:val="00947001"/>
    <w:rsid w:val="00950F5E"/>
    <w:rsid w:val="00951AAB"/>
    <w:rsid w:val="009529A2"/>
    <w:rsid w:val="00953149"/>
    <w:rsid w:val="009532A7"/>
    <w:rsid w:val="0095347E"/>
    <w:rsid w:val="00955D5C"/>
    <w:rsid w:val="009561AE"/>
    <w:rsid w:val="009568C7"/>
    <w:rsid w:val="00956DD0"/>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528F"/>
    <w:rsid w:val="009D64A2"/>
    <w:rsid w:val="009D669C"/>
    <w:rsid w:val="009E0B3B"/>
    <w:rsid w:val="009E211A"/>
    <w:rsid w:val="009E28F0"/>
    <w:rsid w:val="009E34FA"/>
    <w:rsid w:val="009E6A8C"/>
    <w:rsid w:val="009E6FDA"/>
    <w:rsid w:val="009E7310"/>
    <w:rsid w:val="009F23D3"/>
    <w:rsid w:val="009F46D2"/>
    <w:rsid w:val="009F6120"/>
    <w:rsid w:val="00A02094"/>
    <w:rsid w:val="00A021EF"/>
    <w:rsid w:val="00A02997"/>
    <w:rsid w:val="00A02CBB"/>
    <w:rsid w:val="00A04EE8"/>
    <w:rsid w:val="00A057C7"/>
    <w:rsid w:val="00A05A0A"/>
    <w:rsid w:val="00A05DDC"/>
    <w:rsid w:val="00A07BD8"/>
    <w:rsid w:val="00A07CB0"/>
    <w:rsid w:val="00A10844"/>
    <w:rsid w:val="00A11AAF"/>
    <w:rsid w:val="00A11ABA"/>
    <w:rsid w:val="00A154CF"/>
    <w:rsid w:val="00A2340D"/>
    <w:rsid w:val="00A23A96"/>
    <w:rsid w:val="00A24AA3"/>
    <w:rsid w:val="00A25816"/>
    <w:rsid w:val="00A27222"/>
    <w:rsid w:val="00A31915"/>
    <w:rsid w:val="00A32244"/>
    <w:rsid w:val="00A326D5"/>
    <w:rsid w:val="00A33535"/>
    <w:rsid w:val="00A34AC1"/>
    <w:rsid w:val="00A34DDB"/>
    <w:rsid w:val="00A37963"/>
    <w:rsid w:val="00A37A89"/>
    <w:rsid w:val="00A37C87"/>
    <w:rsid w:val="00A418FF"/>
    <w:rsid w:val="00A42BF6"/>
    <w:rsid w:val="00A4387E"/>
    <w:rsid w:val="00A445CD"/>
    <w:rsid w:val="00A4514D"/>
    <w:rsid w:val="00A50842"/>
    <w:rsid w:val="00A52231"/>
    <w:rsid w:val="00A5432C"/>
    <w:rsid w:val="00A54707"/>
    <w:rsid w:val="00A603EC"/>
    <w:rsid w:val="00A615B0"/>
    <w:rsid w:val="00A61858"/>
    <w:rsid w:val="00A61FF6"/>
    <w:rsid w:val="00A63F8D"/>
    <w:rsid w:val="00A6620A"/>
    <w:rsid w:val="00A74E7C"/>
    <w:rsid w:val="00A7608D"/>
    <w:rsid w:val="00A76426"/>
    <w:rsid w:val="00A77593"/>
    <w:rsid w:val="00A84009"/>
    <w:rsid w:val="00A846ED"/>
    <w:rsid w:val="00A862AB"/>
    <w:rsid w:val="00A86B3D"/>
    <w:rsid w:val="00A87336"/>
    <w:rsid w:val="00A90A0F"/>
    <w:rsid w:val="00A91F32"/>
    <w:rsid w:val="00A9465F"/>
    <w:rsid w:val="00A95C13"/>
    <w:rsid w:val="00A96B0E"/>
    <w:rsid w:val="00A97CF6"/>
    <w:rsid w:val="00AA02D6"/>
    <w:rsid w:val="00AA035A"/>
    <w:rsid w:val="00AA170F"/>
    <w:rsid w:val="00AA302D"/>
    <w:rsid w:val="00AA4C98"/>
    <w:rsid w:val="00AA5DFD"/>
    <w:rsid w:val="00AB0B09"/>
    <w:rsid w:val="00AB2101"/>
    <w:rsid w:val="00AB32A9"/>
    <w:rsid w:val="00AB366D"/>
    <w:rsid w:val="00AB3C64"/>
    <w:rsid w:val="00AB41EE"/>
    <w:rsid w:val="00AB4F50"/>
    <w:rsid w:val="00AB5FA1"/>
    <w:rsid w:val="00AC47B2"/>
    <w:rsid w:val="00AC4DB5"/>
    <w:rsid w:val="00AC4E8A"/>
    <w:rsid w:val="00AC62D6"/>
    <w:rsid w:val="00AC6995"/>
    <w:rsid w:val="00AD2A72"/>
    <w:rsid w:val="00AD2B7D"/>
    <w:rsid w:val="00AD324E"/>
    <w:rsid w:val="00AD48CF"/>
    <w:rsid w:val="00AD7A6E"/>
    <w:rsid w:val="00AE00AF"/>
    <w:rsid w:val="00AE4812"/>
    <w:rsid w:val="00AF6682"/>
    <w:rsid w:val="00B00968"/>
    <w:rsid w:val="00B00974"/>
    <w:rsid w:val="00B01AED"/>
    <w:rsid w:val="00B01FFA"/>
    <w:rsid w:val="00B03020"/>
    <w:rsid w:val="00B03AE4"/>
    <w:rsid w:val="00B03D99"/>
    <w:rsid w:val="00B07C41"/>
    <w:rsid w:val="00B14F06"/>
    <w:rsid w:val="00B15CB3"/>
    <w:rsid w:val="00B1661C"/>
    <w:rsid w:val="00B166C5"/>
    <w:rsid w:val="00B17C0B"/>
    <w:rsid w:val="00B20168"/>
    <w:rsid w:val="00B22A19"/>
    <w:rsid w:val="00B24F0B"/>
    <w:rsid w:val="00B260AA"/>
    <w:rsid w:val="00B276CD"/>
    <w:rsid w:val="00B27D77"/>
    <w:rsid w:val="00B30EAA"/>
    <w:rsid w:val="00B31058"/>
    <w:rsid w:val="00B35A91"/>
    <w:rsid w:val="00B369AC"/>
    <w:rsid w:val="00B37CB1"/>
    <w:rsid w:val="00B40469"/>
    <w:rsid w:val="00B4209C"/>
    <w:rsid w:val="00B461A3"/>
    <w:rsid w:val="00B46516"/>
    <w:rsid w:val="00B47581"/>
    <w:rsid w:val="00B517A4"/>
    <w:rsid w:val="00B527CE"/>
    <w:rsid w:val="00B57533"/>
    <w:rsid w:val="00B62C65"/>
    <w:rsid w:val="00B637B6"/>
    <w:rsid w:val="00B6381F"/>
    <w:rsid w:val="00B63BEC"/>
    <w:rsid w:val="00B662BC"/>
    <w:rsid w:val="00B677B1"/>
    <w:rsid w:val="00B6788B"/>
    <w:rsid w:val="00B71040"/>
    <w:rsid w:val="00B71C92"/>
    <w:rsid w:val="00B72507"/>
    <w:rsid w:val="00B80361"/>
    <w:rsid w:val="00B82805"/>
    <w:rsid w:val="00B844B3"/>
    <w:rsid w:val="00B90F88"/>
    <w:rsid w:val="00B9184D"/>
    <w:rsid w:val="00B919B7"/>
    <w:rsid w:val="00B93751"/>
    <w:rsid w:val="00B938FD"/>
    <w:rsid w:val="00BA4C99"/>
    <w:rsid w:val="00BB3697"/>
    <w:rsid w:val="00BB4BCA"/>
    <w:rsid w:val="00BB64DC"/>
    <w:rsid w:val="00BB6556"/>
    <w:rsid w:val="00BB7DA0"/>
    <w:rsid w:val="00BC5A32"/>
    <w:rsid w:val="00BD11D4"/>
    <w:rsid w:val="00BD1FDA"/>
    <w:rsid w:val="00BD3D39"/>
    <w:rsid w:val="00BD5677"/>
    <w:rsid w:val="00BE2645"/>
    <w:rsid w:val="00BE33E4"/>
    <w:rsid w:val="00BE4017"/>
    <w:rsid w:val="00BE4794"/>
    <w:rsid w:val="00BE4ADC"/>
    <w:rsid w:val="00BE6CDE"/>
    <w:rsid w:val="00BE799D"/>
    <w:rsid w:val="00BF1392"/>
    <w:rsid w:val="00BF2826"/>
    <w:rsid w:val="00BF3103"/>
    <w:rsid w:val="00BF413A"/>
    <w:rsid w:val="00C0105E"/>
    <w:rsid w:val="00C01314"/>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0328"/>
    <w:rsid w:val="00C413F4"/>
    <w:rsid w:val="00C42E69"/>
    <w:rsid w:val="00C46A3F"/>
    <w:rsid w:val="00C46F7B"/>
    <w:rsid w:val="00C512CF"/>
    <w:rsid w:val="00C52E22"/>
    <w:rsid w:val="00C536FB"/>
    <w:rsid w:val="00C555E5"/>
    <w:rsid w:val="00C55E1A"/>
    <w:rsid w:val="00C60E28"/>
    <w:rsid w:val="00C62B39"/>
    <w:rsid w:val="00C67D50"/>
    <w:rsid w:val="00C71921"/>
    <w:rsid w:val="00C76104"/>
    <w:rsid w:val="00C7690B"/>
    <w:rsid w:val="00C77A83"/>
    <w:rsid w:val="00C80FAC"/>
    <w:rsid w:val="00C81870"/>
    <w:rsid w:val="00C83DA9"/>
    <w:rsid w:val="00C8540B"/>
    <w:rsid w:val="00C85F61"/>
    <w:rsid w:val="00C86F1A"/>
    <w:rsid w:val="00C95AC0"/>
    <w:rsid w:val="00C97F95"/>
    <w:rsid w:val="00CA0422"/>
    <w:rsid w:val="00CA0A99"/>
    <w:rsid w:val="00CA275D"/>
    <w:rsid w:val="00CA3AA4"/>
    <w:rsid w:val="00CA3C63"/>
    <w:rsid w:val="00CA4D6F"/>
    <w:rsid w:val="00CA6177"/>
    <w:rsid w:val="00CA723E"/>
    <w:rsid w:val="00CB1E53"/>
    <w:rsid w:val="00CB277B"/>
    <w:rsid w:val="00CC0202"/>
    <w:rsid w:val="00CC1556"/>
    <w:rsid w:val="00CC1C75"/>
    <w:rsid w:val="00CC29EB"/>
    <w:rsid w:val="00CC2F48"/>
    <w:rsid w:val="00CC498C"/>
    <w:rsid w:val="00CC5CE1"/>
    <w:rsid w:val="00CC6E6B"/>
    <w:rsid w:val="00CC7392"/>
    <w:rsid w:val="00CD00A9"/>
    <w:rsid w:val="00CD063E"/>
    <w:rsid w:val="00CD742F"/>
    <w:rsid w:val="00CE0C43"/>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09AE"/>
    <w:rsid w:val="00D123C5"/>
    <w:rsid w:val="00D12D1B"/>
    <w:rsid w:val="00D130C9"/>
    <w:rsid w:val="00D13187"/>
    <w:rsid w:val="00D14F3B"/>
    <w:rsid w:val="00D15C21"/>
    <w:rsid w:val="00D15EF2"/>
    <w:rsid w:val="00D167C7"/>
    <w:rsid w:val="00D20418"/>
    <w:rsid w:val="00D217DE"/>
    <w:rsid w:val="00D23EE1"/>
    <w:rsid w:val="00D250E9"/>
    <w:rsid w:val="00D30716"/>
    <w:rsid w:val="00D32ACE"/>
    <w:rsid w:val="00D346D8"/>
    <w:rsid w:val="00D36BAE"/>
    <w:rsid w:val="00D37BB9"/>
    <w:rsid w:val="00D42106"/>
    <w:rsid w:val="00D42FFB"/>
    <w:rsid w:val="00D433E5"/>
    <w:rsid w:val="00D43D8A"/>
    <w:rsid w:val="00D47577"/>
    <w:rsid w:val="00D50111"/>
    <w:rsid w:val="00D52625"/>
    <w:rsid w:val="00D52EC7"/>
    <w:rsid w:val="00D5500E"/>
    <w:rsid w:val="00D5531E"/>
    <w:rsid w:val="00D560EB"/>
    <w:rsid w:val="00D564CB"/>
    <w:rsid w:val="00D57A81"/>
    <w:rsid w:val="00D61B2B"/>
    <w:rsid w:val="00D64A93"/>
    <w:rsid w:val="00D67CE9"/>
    <w:rsid w:val="00D72BB8"/>
    <w:rsid w:val="00D75555"/>
    <w:rsid w:val="00D8631C"/>
    <w:rsid w:val="00D87590"/>
    <w:rsid w:val="00D92E04"/>
    <w:rsid w:val="00D9491E"/>
    <w:rsid w:val="00D957CD"/>
    <w:rsid w:val="00DA2073"/>
    <w:rsid w:val="00DA41F8"/>
    <w:rsid w:val="00DA4361"/>
    <w:rsid w:val="00DA5D85"/>
    <w:rsid w:val="00DA6616"/>
    <w:rsid w:val="00DA70A6"/>
    <w:rsid w:val="00DA74C9"/>
    <w:rsid w:val="00DB08A8"/>
    <w:rsid w:val="00DB1BDC"/>
    <w:rsid w:val="00DB4D9E"/>
    <w:rsid w:val="00DC58AB"/>
    <w:rsid w:val="00DD0BC1"/>
    <w:rsid w:val="00DD199C"/>
    <w:rsid w:val="00DD4075"/>
    <w:rsid w:val="00DD5389"/>
    <w:rsid w:val="00DD5A7C"/>
    <w:rsid w:val="00DD5F69"/>
    <w:rsid w:val="00DE0F1E"/>
    <w:rsid w:val="00DE3255"/>
    <w:rsid w:val="00DE39AC"/>
    <w:rsid w:val="00DE4595"/>
    <w:rsid w:val="00DF0FE9"/>
    <w:rsid w:val="00DF163F"/>
    <w:rsid w:val="00DF3825"/>
    <w:rsid w:val="00DF5929"/>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47286"/>
    <w:rsid w:val="00E50E3A"/>
    <w:rsid w:val="00E5240C"/>
    <w:rsid w:val="00E524CF"/>
    <w:rsid w:val="00E5304F"/>
    <w:rsid w:val="00E5426C"/>
    <w:rsid w:val="00E61AE3"/>
    <w:rsid w:val="00E63108"/>
    <w:rsid w:val="00E63E3D"/>
    <w:rsid w:val="00E64B15"/>
    <w:rsid w:val="00E71D4C"/>
    <w:rsid w:val="00E75E6A"/>
    <w:rsid w:val="00E76CA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54D9"/>
    <w:rsid w:val="00ED0EF6"/>
    <w:rsid w:val="00ED16B2"/>
    <w:rsid w:val="00ED1E33"/>
    <w:rsid w:val="00ED1FF7"/>
    <w:rsid w:val="00ED28D9"/>
    <w:rsid w:val="00ED3FC9"/>
    <w:rsid w:val="00ED4100"/>
    <w:rsid w:val="00EE2D94"/>
    <w:rsid w:val="00EE31B0"/>
    <w:rsid w:val="00EE5155"/>
    <w:rsid w:val="00EE6DE6"/>
    <w:rsid w:val="00EF20B7"/>
    <w:rsid w:val="00EF27FF"/>
    <w:rsid w:val="00EF32A2"/>
    <w:rsid w:val="00EF41EC"/>
    <w:rsid w:val="00EF6520"/>
    <w:rsid w:val="00EF6966"/>
    <w:rsid w:val="00EF6D9D"/>
    <w:rsid w:val="00EF7964"/>
    <w:rsid w:val="00F01CBF"/>
    <w:rsid w:val="00F03AAD"/>
    <w:rsid w:val="00F067AA"/>
    <w:rsid w:val="00F12B86"/>
    <w:rsid w:val="00F12C6C"/>
    <w:rsid w:val="00F13948"/>
    <w:rsid w:val="00F13DFD"/>
    <w:rsid w:val="00F13EAD"/>
    <w:rsid w:val="00F16E26"/>
    <w:rsid w:val="00F2020A"/>
    <w:rsid w:val="00F2094E"/>
    <w:rsid w:val="00F2102C"/>
    <w:rsid w:val="00F21BCD"/>
    <w:rsid w:val="00F21C7B"/>
    <w:rsid w:val="00F220B5"/>
    <w:rsid w:val="00F244A3"/>
    <w:rsid w:val="00F2716E"/>
    <w:rsid w:val="00F306F1"/>
    <w:rsid w:val="00F3092A"/>
    <w:rsid w:val="00F31B75"/>
    <w:rsid w:val="00F32252"/>
    <w:rsid w:val="00F332D0"/>
    <w:rsid w:val="00F34667"/>
    <w:rsid w:val="00F359FA"/>
    <w:rsid w:val="00F3776D"/>
    <w:rsid w:val="00F436E2"/>
    <w:rsid w:val="00F44DEE"/>
    <w:rsid w:val="00F452CC"/>
    <w:rsid w:val="00F45A8C"/>
    <w:rsid w:val="00F46878"/>
    <w:rsid w:val="00F46AFD"/>
    <w:rsid w:val="00F52ADC"/>
    <w:rsid w:val="00F536DE"/>
    <w:rsid w:val="00F54D34"/>
    <w:rsid w:val="00F54E2F"/>
    <w:rsid w:val="00F5692A"/>
    <w:rsid w:val="00F56D36"/>
    <w:rsid w:val="00F61CB5"/>
    <w:rsid w:val="00F61CD8"/>
    <w:rsid w:val="00F62369"/>
    <w:rsid w:val="00F625E4"/>
    <w:rsid w:val="00F62891"/>
    <w:rsid w:val="00F634C0"/>
    <w:rsid w:val="00F6492E"/>
    <w:rsid w:val="00F66B98"/>
    <w:rsid w:val="00F67121"/>
    <w:rsid w:val="00F67C42"/>
    <w:rsid w:val="00F712FD"/>
    <w:rsid w:val="00F72076"/>
    <w:rsid w:val="00F7506C"/>
    <w:rsid w:val="00F76785"/>
    <w:rsid w:val="00F7726E"/>
    <w:rsid w:val="00F77798"/>
    <w:rsid w:val="00F838B5"/>
    <w:rsid w:val="00F8484E"/>
    <w:rsid w:val="00F8529D"/>
    <w:rsid w:val="00F8653E"/>
    <w:rsid w:val="00F8774D"/>
    <w:rsid w:val="00F90F93"/>
    <w:rsid w:val="00F91368"/>
    <w:rsid w:val="00F9392B"/>
    <w:rsid w:val="00F939F4"/>
    <w:rsid w:val="00F9439C"/>
    <w:rsid w:val="00F94856"/>
    <w:rsid w:val="00F949C4"/>
    <w:rsid w:val="00F960BF"/>
    <w:rsid w:val="00FA1297"/>
    <w:rsid w:val="00FA1645"/>
    <w:rsid w:val="00FA5A4E"/>
    <w:rsid w:val="00FA6281"/>
    <w:rsid w:val="00FA7192"/>
    <w:rsid w:val="00FB0388"/>
    <w:rsid w:val="00FB5D59"/>
    <w:rsid w:val="00FB5DEC"/>
    <w:rsid w:val="00FB5FCE"/>
    <w:rsid w:val="00FB76E5"/>
    <w:rsid w:val="00FC1824"/>
    <w:rsid w:val="00FC2D3B"/>
    <w:rsid w:val="00FC417D"/>
    <w:rsid w:val="00FC4C2D"/>
    <w:rsid w:val="00FC668A"/>
    <w:rsid w:val="00FC6C9A"/>
    <w:rsid w:val="00FD0133"/>
    <w:rsid w:val="00FD2F34"/>
    <w:rsid w:val="00FD379F"/>
    <w:rsid w:val="00FD556C"/>
    <w:rsid w:val="00FD56C3"/>
    <w:rsid w:val="00FD7E90"/>
    <w:rsid w:val="00FE2ABD"/>
    <w:rsid w:val="00FE5CAD"/>
    <w:rsid w:val="00FE6756"/>
    <w:rsid w:val="00FE6881"/>
    <w:rsid w:val="00FF1DAF"/>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FA203E08-D4A0-43B7-B41E-E455CE6E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5FC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pf0">
    <w:name w:val="pf0"/>
    <w:basedOn w:val="Normalny"/>
    <w:rsid w:val="00795824"/>
    <w:pPr>
      <w:spacing w:before="100" w:beforeAutospacing="1" w:after="100" w:afterAutospacing="1"/>
    </w:pPr>
    <w:rPr>
      <w:sz w:val="24"/>
      <w:szCs w:val="24"/>
    </w:rPr>
  </w:style>
  <w:style w:type="paragraph" w:customStyle="1" w:styleId="pf1">
    <w:name w:val="pf1"/>
    <w:basedOn w:val="Normalny"/>
    <w:rsid w:val="00795824"/>
    <w:pPr>
      <w:spacing w:before="100" w:beforeAutospacing="1" w:after="100" w:afterAutospacing="1"/>
    </w:pPr>
    <w:rPr>
      <w:sz w:val="24"/>
      <w:szCs w:val="24"/>
    </w:rPr>
  </w:style>
  <w:style w:type="paragraph" w:customStyle="1" w:styleId="pf2">
    <w:name w:val="pf2"/>
    <w:basedOn w:val="Normalny"/>
    <w:rsid w:val="00795824"/>
    <w:pPr>
      <w:spacing w:before="100" w:beforeAutospacing="1" w:after="100" w:afterAutospacing="1"/>
    </w:pPr>
    <w:rPr>
      <w:sz w:val="24"/>
      <w:szCs w:val="24"/>
    </w:rPr>
  </w:style>
  <w:style w:type="character" w:customStyle="1" w:styleId="cf01">
    <w:name w:val="cf01"/>
    <w:basedOn w:val="Domylnaczcionkaakapitu"/>
    <w:rsid w:val="0079582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06014445">
      <w:bodyDiv w:val="1"/>
      <w:marLeft w:val="0"/>
      <w:marRight w:val="0"/>
      <w:marTop w:val="0"/>
      <w:marBottom w:val="0"/>
      <w:divBdr>
        <w:top w:val="none" w:sz="0" w:space="0" w:color="auto"/>
        <w:left w:val="none" w:sz="0" w:space="0" w:color="auto"/>
        <w:bottom w:val="none" w:sz="0" w:space="0" w:color="auto"/>
        <w:right w:val="none" w:sz="0" w:space="0" w:color="auto"/>
      </w:divBdr>
    </w:div>
    <w:div w:id="320886252">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cennik-uslug-pgg"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4.jpe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1.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hyperlink" Target="http://www.pgg.pl"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822D1"/>
    <w:rsid w:val="00086201"/>
    <w:rsid w:val="00095219"/>
    <w:rsid w:val="00095338"/>
    <w:rsid w:val="000B34A8"/>
    <w:rsid w:val="000C2B24"/>
    <w:rsid w:val="000C2D75"/>
    <w:rsid w:val="000D6AF5"/>
    <w:rsid w:val="000D6D47"/>
    <w:rsid w:val="000E0D2F"/>
    <w:rsid w:val="000E3D6B"/>
    <w:rsid w:val="00100444"/>
    <w:rsid w:val="00104207"/>
    <w:rsid w:val="0010504B"/>
    <w:rsid w:val="00120EE7"/>
    <w:rsid w:val="00177B06"/>
    <w:rsid w:val="00181EC9"/>
    <w:rsid w:val="0018784B"/>
    <w:rsid w:val="001921F3"/>
    <w:rsid w:val="001A7EE2"/>
    <w:rsid w:val="001D0252"/>
    <w:rsid w:val="001D53D9"/>
    <w:rsid w:val="00214DD4"/>
    <w:rsid w:val="0025353D"/>
    <w:rsid w:val="002571EC"/>
    <w:rsid w:val="00266C16"/>
    <w:rsid w:val="00275EA7"/>
    <w:rsid w:val="002A08A0"/>
    <w:rsid w:val="002B1491"/>
    <w:rsid w:val="002C0C41"/>
    <w:rsid w:val="002C0FD0"/>
    <w:rsid w:val="002D0F4A"/>
    <w:rsid w:val="002E196E"/>
    <w:rsid w:val="002E7B20"/>
    <w:rsid w:val="002F1E48"/>
    <w:rsid w:val="003027AF"/>
    <w:rsid w:val="00332AB7"/>
    <w:rsid w:val="00353366"/>
    <w:rsid w:val="00370331"/>
    <w:rsid w:val="003817EB"/>
    <w:rsid w:val="003B6D7D"/>
    <w:rsid w:val="003C7D71"/>
    <w:rsid w:val="003D2687"/>
    <w:rsid w:val="003E2068"/>
    <w:rsid w:val="00417026"/>
    <w:rsid w:val="0041732A"/>
    <w:rsid w:val="00423DCF"/>
    <w:rsid w:val="00462FDB"/>
    <w:rsid w:val="00465588"/>
    <w:rsid w:val="004761D1"/>
    <w:rsid w:val="00484995"/>
    <w:rsid w:val="004A1299"/>
    <w:rsid w:val="004A7135"/>
    <w:rsid w:val="004B4C6D"/>
    <w:rsid w:val="004B7941"/>
    <w:rsid w:val="004C1B4E"/>
    <w:rsid w:val="004C6BC1"/>
    <w:rsid w:val="004D132B"/>
    <w:rsid w:val="004D2777"/>
    <w:rsid w:val="004E1089"/>
    <w:rsid w:val="004E3ED2"/>
    <w:rsid w:val="004F56BD"/>
    <w:rsid w:val="00510AC0"/>
    <w:rsid w:val="005347DF"/>
    <w:rsid w:val="00557C7E"/>
    <w:rsid w:val="005E5AC2"/>
    <w:rsid w:val="0060393B"/>
    <w:rsid w:val="006365ED"/>
    <w:rsid w:val="00641065"/>
    <w:rsid w:val="00651866"/>
    <w:rsid w:val="00653B7F"/>
    <w:rsid w:val="006646DD"/>
    <w:rsid w:val="006774DC"/>
    <w:rsid w:val="006863EC"/>
    <w:rsid w:val="00690E99"/>
    <w:rsid w:val="00693B74"/>
    <w:rsid w:val="006A68A3"/>
    <w:rsid w:val="006B584E"/>
    <w:rsid w:val="006D2A5C"/>
    <w:rsid w:val="006D7521"/>
    <w:rsid w:val="006F2A13"/>
    <w:rsid w:val="00702963"/>
    <w:rsid w:val="0072761B"/>
    <w:rsid w:val="007378E2"/>
    <w:rsid w:val="007677E4"/>
    <w:rsid w:val="00772DB7"/>
    <w:rsid w:val="00783B0D"/>
    <w:rsid w:val="007856C1"/>
    <w:rsid w:val="007946F6"/>
    <w:rsid w:val="00794737"/>
    <w:rsid w:val="007D6339"/>
    <w:rsid w:val="007E2EF7"/>
    <w:rsid w:val="007F668D"/>
    <w:rsid w:val="00810D32"/>
    <w:rsid w:val="00822966"/>
    <w:rsid w:val="00825E94"/>
    <w:rsid w:val="00832D47"/>
    <w:rsid w:val="00853CF6"/>
    <w:rsid w:val="00864F59"/>
    <w:rsid w:val="00870658"/>
    <w:rsid w:val="008C0607"/>
    <w:rsid w:val="008E059B"/>
    <w:rsid w:val="008F3283"/>
    <w:rsid w:val="008F4964"/>
    <w:rsid w:val="00903EBF"/>
    <w:rsid w:val="00912C34"/>
    <w:rsid w:val="00920B76"/>
    <w:rsid w:val="009406B4"/>
    <w:rsid w:val="00940DDE"/>
    <w:rsid w:val="00954CAB"/>
    <w:rsid w:val="009632BD"/>
    <w:rsid w:val="0096606B"/>
    <w:rsid w:val="00987E9B"/>
    <w:rsid w:val="0099417A"/>
    <w:rsid w:val="009C00DE"/>
    <w:rsid w:val="009F402F"/>
    <w:rsid w:val="009F46D2"/>
    <w:rsid w:val="009F6120"/>
    <w:rsid w:val="00A41AF8"/>
    <w:rsid w:val="00A50842"/>
    <w:rsid w:val="00A561DE"/>
    <w:rsid w:val="00A740EE"/>
    <w:rsid w:val="00A75D74"/>
    <w:rsid w:val="00AA1FAB"/>
    <w:rsid w:val="00AE2BBA"/>
    <w:rsid w:val="00AE32C1"/>
    <w:rsid w:val="00AF3B82"/>
    <w:rsid w:val="00B076FF"/>
    <w:rsid w:val="00B31058"/>
    <w:rsid w:val="00B50BDA"/>
    <w:rsid w:val="00B579F6"/>
    <w:rsid w:val="00B71F3C"/>
    <w:rsid w:val="00B91D3F"/>
    <w:rsid w:val="00BB47D6"/>
    <w:rsid w:val="00BC38EB"/>
    <w:rsid w:val="00C03460"/>
    <w:rsid w:val="00C149BD"/>
    <w:rsid w:val="00C27AF1"/>
    <w:rsid w:val="00C40328"/>
    <w:rsid w:val="00C42E69"/>
    <w:rsid w:val="00C72B0D"/>
    <w:rsid w:val="00C75070"/>
    <w:rsid w:val="00C76DE4"/>
    <w:rsid w:val="00C955D3"/>
    <w:rsid w:val="00CD7866"/>
    <w:rsid w:val="00CE371A"/>
    <w:rsid w:val="00D268CA"/>
    <w:rsid w:val="00D36921"/>
    <w:rsid w:val="00D61A9E"/>
    <w:rsid w:val="00D708D4"/>
    <w:rsid w:val="00D74D32"/>
    <w:rsid w:val="00DA2073"/>
    <w:rsid w:val="00DF1B75"/>
    <w:rsid w:val="00E4024A"/>
    <w:rsid w:val="00E41135"/>
    <w:rsid w:val="00E47286"/>
    <w:rsid w:val="00E63212"/>
    <w:rsid w:val="00E970EA"/>
    <w:rsid w:val="00EA4F50"/>
    <w:rsid w:val="00EC54D9"/>
    <w:rsid w:val="00EC7763"/>
    <w:rsid w:val="00ED5E0D"/>
    <w:rsid w:val="00F224E1"/>
    <w:rsid w:val="00F23E2D"/>
    <w:rsid w:val="00F251DB"/>
    <w:rsid w:val="00F259C9"/>
    <w:rsid w:val="00F32252"/>
    <w:rsid w:val="00F37A8C"/>
    <w:rsid w:val="00F43021"/>
    <w:rsid w:val="00F552BD"/>
    <w:rsid w:val="00F616BB"/>
    <w:rsid w:val="00F6519F"/>
    <w:rsid w:val="00F740AF"/>
    <w:rsid w:val="00FA77E9"/>
    <w:rsid w:val="00FB4AA8"/>
    <w:rsid w:val="00FB6E69"/>
    <w:rsid w:val="00FE1F60"/>
    <w:rsid w:val="00FF0349"/>
    <w:rsid w:val="00FF72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69</Pages>
  <Words>21059</Words>
  <Characters>126359</Characters>
  <Application>Microsoft Office Word</Application>
  <DocSecurity>0</DocSecurity>
  <Lines>1052</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Kuś</cp:lastModifiedBy>
  <cp:revision>5</cp:revision>
  <cp:lastPrinted>2025-04-17T07:51:00Z</cp:lastPrinted>
  <dcterms:created xsi:type="dcterms:W3CDTF">2025-04-17T07:51:00Z</dcterms:created>
  <dcterms:modified xsi:type="dcterms:W3CDTF">2025-04-24T06:19:00Z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